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360" w:lineRule="auto"/>
        <w:jc w:val="center"/>
        <w:rPr>
          <w:rFonts w:hint="default" w:ascii="仿宋_GB2312" w:hAnsi="仿宋_GB2312" w:eastAsia="仿宋_GB2312" w:cs="仿宋_GB2312"/>
          <w:color w:val="auto"/>
          <w:lang w:val="en-US"/>
        </w:rPr>
      </w:pPr>
      <w:r>
        <w:rPr>
          <w:rFonts w:hint="default" w:ascii="仿宋_GB2312" w:hAnsi="仿宋_GB2312" w:eastAsia="仿宋_GB2312" w:cs="仿宋_GB2312"/>
          <w:color w:val="auto"/>
          <w:lang w:val="en-US"/>
        </w:rPr>
        <w:t>锦州市妇婴医院</w:t>
      </w:r>
    </w:p>
    <w:p>
      <w:pPr>
        <w:pStyle w:val="2"/>
        <w:adjustRightInd w:val="0"/>
        <w:snapToGrid w:val="0"/>
        <w:spacing w:before="0" w:after="0" w:line="360" w:lineRule="auto"/>
        <w:jc w:val="center"/>
        <w:rPr>
          <w:rFonts w:hint="default" w:ascii="仿宋_GB2312" w:hAnsi="仿宋_GB2312" w:eastAsia="仿宋_GB2312" w:cs="仿宋_GB2312"/>
          <w:color w:val="auto"/>
          <w:lang w:val="en-US"/>
        </w:rPr>
      </w:pPr>
      <w:r>
        <w:rPr>
          <w:rFonts w:hint="default" w:ascii="仿宋_GB2312" w:hAnsi="仿宋_GB2312" w:eastAsia="仿宋_GB2312" w:cs="仿宋_GB2312"/>
          <w:color w:val="auto"/>
          <w:lang w:val="en-US"/>
        </w:rPr>
        <w:t>注射泵、红外光灸疗机等设备采购项目</w:t>
      </w:r>
      <w:bookmarkStart w:id="0" w:name="_Toc2301"/>
    </w:p>
    <w:p>
      <w:pPr>
        <w:pStyle w:val="2"/>
        <w:adjustRightInd w:val="0"/>
        <w:snapToGrid w:val="0"/>
        <w:spacing w:before="0" w:after="0" w:line="360" w:lineRule="auto"/>
        <w:jc w:val="center"/>
        <w:rPr>
          <w:rFonts w:hint="eastAsia" w:ascii="仿宋_GB2312" w:hAnsi="仿宋_GB2312" w:eastAsia="仿宋_GB2312" w:cs="仿宋_GB2312"/>
        </w:rPr>
      </w:pPr>
      <w:r>
        <w:rPr>
          <w:rFonts w:hint="eastAsia" w:ascii="仿宋_GB2312" w:hAnsi="仿宋_GB2312" w:eastAsia="仿宋_GB2312" w:cs="仿宋_GB2312"/>
        </w:rPr>
        <w:t>采购公告</w:t>
      </w:r>
      <w:bookmarkEnd w:id="0"/>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8522" w:type="dxa"/>
            <w:vAlign w:val="center"/>
          </w:tcPr>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jc w:val="both"/>
              <w:textAlignment w:val="auto"/>
              <w:rPr>
                <w:rFonts w:hint="eastAsia" w:ascii="仿宋" w:hAnsi="仿宋" w:eastAsia="仿宋" w:cs="仿宋_GB2312"/>
                <w:color w:val="auto"/>
                <w:kern w:val="0"/>
                <w:szCs w:val="21"/>
                <w:lang w:eastAsia="zh-CN"/>
              </w:rPr>
            </w:pPr>
            <w:r>
              <w:rPr>
                <w:rFonts w:hint="eastAsia" w:ascii="仿宋" w:hAnsi="仿宋" w:eastAsia="仿宋" w:cs="仿宋_GB2312"/>
                <w:color w:val="auto"/>
                <w:kern w:val="0"/>
                <w:szCs w:val="21"/>
                <w:lang w:eastAsia="zh-CN"/>
              </w:rPr>
              <w:t>项目概况</w:t>
            </w:r>
          </w:p>
          <w:p>
            <w:pPr>
              <w:keepNext w:val="0"/>
              <w:keepLines w:val="0"/>
              <w:pageBreakBefore w:val="0"/>
              <w:widowControl/>
              <w:kinsoku/>
              <w:wordWrap/>
              <w:overflowPunct/>
              <w:topLinePunct w:val="0"/>
              <w:autoSpaceDE/>
              <w:autoSpaceDN/>
              <w:bidi w:val="0"/>
              <w:adjustRightInd w:val="0"/>
              <w:snapToGrid w:val="0"/>
              <w:spacing w:line="440" w:lineRule="exact"/>
              <w:ind w:firstLine="420" w:firstLineChars="200"/>
              <w:jc w:val="both"/>
              <w:textAlignment w:val="auto"/>
              <w:rPr>
                <w:rFonts w:hint="eastAsia" w:ascii="仿宋" w:hAnsi="仿宋" w:eastAsia="仿宋" w:cs="仿宋_GB2312"/>
                <w:color w:val="auto"/>
                <w:kern w:val="0"/>
                <w:szCs w:val="21"/>
                <w:lang w:eastAsia="zh-CN"/>
              </w:rPr>
            </w:pPr>
            <w:r>
              <w:rPr>
                <w:rFonts w:hint="default" w:ascii="仿宋" w:hAnsi="仿宋" w:eastAsia="仿宋" w:cs="仿宋_GB2312"/>
                <w:color w:val="auto"/>
                <w:kern w:val="0"/>
                <w:szCs w:val="21"/>
                <w:lang w:val="en-US" w:eastAsia="zh-CN"/>
              </w:rPr>
              <w:t>锦州市妇婴医院注射泵、红外光灸疗机等设备采购项目</w:t>
            </w:r>
            <w:r>
              <w:rPr>
                <w:rFonts w:hint="eastAsia" w:ascii="仿宋" w:hAnsi="仿宋" w:eastAsia="仿宋" w:cs="仿宋_GB2312"/>
                <w:color w:val="auto"/>
                <w:kern w:val="0"/>
                <w:szCs w:val="21"/>
                <w:lang w:val="en-US" w:eastAsia="zh-CN"/>
              </w:rPr>
              <w:t>的潜在供应商应在中资国际工程咨询集团有限责任公司（辽宁省锦州市凌河区解放路七段1-34号）获取采购文件，并于</w:t>
            </w:r>
            <w:r>
              <w:rPr>
                <w:rFonts w:hint="eastAsia" w:ascii="仿宋_GB2312" w:hAnsi="仿宋_GB2312" w:eastAsia="仿宋_GB2312" w:cs="仿宋_GB2312"/>
                <w:szCs w:val="21"/>
                <w:lang w:val="en-US" w:eastAsia="zh-CN"/>
              </w:rPr>
              <w:t>2020</w:t>
            </w:r>
            <w:r>
              <w:rPr>
                <w:rFonts w:hint="eastAsia" w:ascii="仿宋_GB2312" w:hAnsi="仿宋_GB2312" w:eastAsia="仿宋_GB2312" w:cs="仿宋_GB2312"/>
                <w:szCs w:val="21"/>
              </w:rPr>
              <w:t>年</w:t>
            </w:r>
            <w:r>
              <w:rPr>
                <w:rFonts w:hint="eastAsia" w:ascii="仿宋_GB2312" w:hAnsi="仿宋_GB2312" w:eastAsia="仿宋_GB2312" w:cs="仿宋_GB2312"/>
                <w:szCs w:val="21"/>
                <w:lang w:val="en-US" w:eastAsia="zh-CN"/>
              </w:rPr>
              <w:t>09</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22</w:t>
            </w:r>
            <w:r>
              <w:rPr>
                <w:rFonts w:hint="eastAsia" w:ascii="仿宋_GB2312" w:hAnsi="仿宋_GB2312" w:eastAsia="仿宋_GB2312" w:cs="仿宋_GB2312"/>
                <w:szCs w:val="21"/>
              </w:rPr>
              <w:t>日</w:t>
            </w:r>
            <w:r>
              <w:rPr>
                <w:rFonts w:hint="eastAsia" w:ascii="仿宋_GB2312" w:hAnsi="仿宋_GB2312" w:eastAsia="仿宋_GB2312" w:cs="仿宋_GB2312"/>
                <w:szCs w:val="21"/>
                <w:lang w:val="en-US" w:eastAsia="zh-CN"/>
              </w:rPr>
              <w:t>10</w:t>
            </w:r>
            <w:r>
              <w:rPr>
                <w:rFonts w:hint="eastAsia" w:ascii="仿宋_GB2312" w:hAnsi="仿宋_GB2312" w:eastAsia="仿宋_GB2312" w:cs="仿宋_GB2312"/>
                <w:szCs w:val="21"/>
              </w:rPr>
              <w:t>点</w:t>
            </w:r>
            <w:r>
              <w:rPr>
                <w:rFonts w:hint="eastAsia" w:ascii="仿宋_GB2312" w:hAnsi="仿宋_GB2312" w:eastAsia="仿宋_GB2312" w:cs="仿宋_GB2312"/>
                <w:szCs w:val="21"/>
                <w:lang w:val="en-US" w:eastAsia="zh-CN"/>
              </w:rPr>
              <w:t>30</w:t>
            </w:r>
            <w:r>
              <w:rPr>
                <w:rFonts w:hint="eastAsia" w:ascii="仿宋_GB2312" w:hAnsi="仿宋_GB2312" w:eastAsia="仿宋_GB2312" w:cs="仿宋_GB2312"/>
                <w:szCs w:val="21"/>
              </w:rPr>
              <w:t>分</w:t>
            </w:r>
            <w:r>
              <w:rPr>
                <w:rFonts w:hint="eastAsia" w:ascii="仿宋" w:hAnsi="仿宋" w:eastAsia="仿宋" w:cs="仿宋_GB2312"/>
                <w:color w:val="auto"/>
                <w:kern w:val="0"/>
                <w:szCs w:val="21"/>
                <w:lang w:val="en-US" w:eastAsia="zh-CN"/>
              </w:rPr>
              <w:t>（北京时间）前提交响应文件。</w:t>
            </w:r>
          </w:p>
        </w:tc>
      </w:tr>
    </w:tbl>
    <w:p>
      <w:pPr>
        <w:adjustRightInd w:val="0"/>
        <w:snapToGrid w:val="0"/>
        <w:spacing w:line="360" w:lineRule="auto"/>
        <w:ind w:firstLine="420" w:firstLineChars="200"/>
        <w:rPr>
          <w:rFonts w:hint="eastAsia" w:ascii="仿宋_GB2312" w:hAnsi="仿宋_GB2312" w:eastAsia="仿宋_GB2312" w:cs="仿宋_GB2312"/>
          <w:szCs w:val="21"/>
        </w:rPr>
      </w:pPr>
    </w:p>
    <w:p>
      <w:pPr>
        <w:adjustRightInd w:val="0"/>
        <w:snapToGrid w:val="0"/>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rPr>
        <w:t>一、项目基本情况</w:t>
      </w:r>
    </w:p>
    <w:p>
      <w:pPr>
        <w:adjustRightInd w:val="0"/>
        <w:snapToGrid w:val="0"/>
        <w:spacing w:line="360" w:lineRule="auto"/>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项目编号：</w:t>
      </w:r>
      <w:r>
        <w:rPr>
          <w:rFonts w:hint="eastAsia" w:ascii="仿宋_GB2312" w:hAnsi="仿宋_GB2312" w:eastAsia="仿宋_GB2312" w:cs="仿宋_GB2312"/>
          <w:szCs w:val="21"/>
          <w:lang w:eastAsia="zh-CN"/>
        </w:rPr>
        <w:t>ZZ02005HW04160015</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项目名称：</w:t>
      </w:r>
      <w:r>
        <w:rPr>
          <w:rFonts w:hint="default" w:ascii="仿宋_GB2312" w:hAnsi="仿宋_GB2312" w:eastAsia="仿宋_GB2312" w:cs="仿宋_GB2312"/>
          <w:szCs w:val="21"/>
        </w:rPr>
        <w:t>锦州市妇婴医院注射泵、红外光灸疗机等设备采购项目</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采购方式：询价</w:t>
      </w:r>
    </w:p>
    <w:p>
      <w:pPr>
        <w:adjustRightInd w:val="0"/>
        <w:snapToGrid w:val="0"/>
        <w:spacing w:line="360" w:lineRule="auto"/>
        <w:ind w:firstLine="420" w:firstLineChars="200"/>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预算金额：</w:t>
      </w:r>
      <w:r>
        <w:rPr>
          <w:rFonts w:hint="eastAsia" w:ascii="仿宋_GB2312" w:hAnsi="仿宋_GB2312" w:eastAsia="仿宋_GB2312" w:cs="仿宋_GB2312"/>
          <w:szCs w:val="21"/>
          <w:lang w:val="en-US" w:eastAsia="zh-CN"/>
        </w:rPr>
        <w:t>人民币壹拾万零壹仟元（￥101,000.00）</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最高限价：</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1）第1标包：人民币伍万贰仟元（￥52,000.00）</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2）第2标包：人民币肆万玖仟元（￥49,000.00）</w:t>
      </w:r>
    </w:p>
    <w:p>
      <w:pPr>
        <w:adjustRightInd w:val="0"/>
        <w:snapToGrid w:val="0"/>
        <w:spacing w:line="360" w:lineRule="auto"/>
        <w:ind w:firstLine="420" w:firstLineChars="200"/>
        <w:rPr>
          <w:rFonts w:hint="eastAsia" w:ascii="仿宋_GB2312" w:hAnsi="仿宋_GB2312" w:eastAsia="仿宋_GB2312" w:cs="仿宋_GB2312"/>
          <w:szCs w:val="21"/>
          <w:highlight w:val="none"/>
        </w:rPr>
      </w:pPr>
      <w:r>
        <w:rPr>
          <w:rFonts w:hint="eastAsia" w:ascii="仿宋_GB2312" w:hAnsi="仿宋_GB2312" w:eastAsia="仿宋_GB2312" w:cs="仿宋_GB2312"/>
          <w:szCs w:val="21"/>
        </w:rPr>
        <w:t>采购需求：本项目采购注射泵</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台</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lang w:val="en-US" w:eastAsia="zh-CN"/>
        </w:rPr>
        <w:t>和</w:t>
      </w:r>
      <w:r>
        <w:rPr>
          <w:rFonts w:hint="eastAsia" w:ascii="仿宋_GB2312" w:hAnsi="仿宋_GB2312" w:eastAsia="仿宋_GB2312" w:cs="仿宋_GB2312"/>
          <w:szCs w:val="21"/>
        </w:rPr>
        <w:t>红外光灸疗机</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highlight w:val="none"/>
        </w:rPr>
        <w:t>1台</w:t>
      </w:r>
      <w:r>
        <w:rPr>
          <w:rFonts w:hint="eastAsia" w:ascii="仿宋_GB2312" w:hAnsi="仿宋_GB2312" w:eastAsia="仿宋_GB2312" w:cs="仿宋_GB2312"/>
          <w:szCs w:val="21"/>
          <w:highlight w:val="none"/>
          <w:lang w:eastAsia="zh-CN"/>
        </w:rPr>
        <w:t>），</w:t>
      </w:r>
      <w:r>
        <w:rPr>
          <w:rFonts w:hint="eastAsia" w:ascii="仿宋_GB2312" w:hAnsi="仿宋_GB2312" w:eastAsia="仿宋_GB2312" w:cs="仿宋_GB2312"/>
          <w:szCs w:val="21"/>
          <w:highlight w:val="none"/>
          <w:lang w:val="en-US" w:eastAsia="zh-CN"/>
        </w:rPr>
        <w:t>共</w:t>
      </w:r>
      <w:r>
        <w:rPr>
          <w:rFonts w:hint="eastAsia" w:ascii="仿宋_GB2312" w:hAnsi="仿宋_GB2312" w:eastAsia="仿宋_GB2312" w:cs="仿宋_GB2312"/>
          <w:szCs w:val="21"/>
          <w:highlight w:val="none"/>
        </w:rPr>
        <w:t>分为2个标包，供应商</w:t>
      </w:r>
      <w:r>
        <w:rPr>
          <w:rFonts w:hint="eastAsia" w:ascii="仿宋_GB2312" w:hAnsi="仿宋_GB2312" w:eastAsia="仿宋_GB2312" w:cs="仿宋_GB2312"/>
          <w:szCs w:val="21"/>
          <w:highlight w:val="none"/>
          <w:lang w:val="en-US" w:eastAsia="zh-CN"/>
        </w:rPr>
        <w:t>不</w:t>
      </w:r>
      <w:r>
        <w:rPr>
          <w:rFonts w:hint="eastAsia" w:ascii="仿宋_GB2312" w:hAnsi="仿宋_GB2312" w:eastAsia="仿宋_GB2312" w:cs="仿宋_GB2312"/>
          <w:szCs w:val="21"/>
          <w:highlight w:val="none"/>
        </w:rPr>
        <w:t>可兼投兼中</w:t>
      </w:r>
      <w:r>
        <w:rPr>
          <w:rFonts w:hint="eastAsia" w:ascii="仿宋_GB2312" w:hAnsi="仿宋_GB2312" w:eastAsia="仿宋_GB2312" w:cs="仿宋_GB2312"/>
          <w:szCs w:val="21"/>
          <w:highlight w:val="none"/>
          <w:lang w:val="en-US" w:eastAsia="zh-CN"/>
        </w:rPr>
        <w:t>，</w:t>
      </w:r>
      <w:r>
        <w:rPr>
          <w:rFonts w:hint="eastAsia" w:ascii="仿宋_GB2312" w:hAnsi="仿宋_GB2312" w:eastAsia="仿宋_GB2312" w:cs="仿宋_GB2312"/>
          <w:szCs w:val="21"/>
          <w:highlight w:val="none"/>
        </w:rPr>
        <w:t>具体内容及要求详见询价通知书</w:t>
      </w:r>
      <w:r>
        <w:rPr>
          <w:rFonts w:hint="eastAsia" w:ascii="仿宋_GB2312" w:hAnsi="仿宋_GB2312" w:eastAsia="仿宋_GB2312" w:cs="仿宋_GB2312"/>
          <w:szCs w:val="21"/>
          <w:highlight w:val="none"/>
          <w:lang w:eastAsia="zh-CN"/>
        </w:rPr>
        <w:t>：</w:t>
      </w:r>
    </w:p>
    <w:p>
      <w:pPr>
        <w:adjustRightInd w:val="0"/>
        <w:snapToGrid w:val="0"/>
        <w:spacing w:line="360" w:lineRule="auto"/>
        <w:ind w:firstLine="420" w:firstLineChars="200"/>
        <w:rPr>
          <w:rFonts w:hint="default"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标包划分：</w:t>
      </w:r>
    </w:p>
    <w:p>
      <w:pPr>
        <w:adjustRightInd w:val="0"/>
        <w:snapToGrid w:val="0"/>
        <w:spacing w:line="360" w:lineRule="auto"/>
        <w:ind w:firstLine="420" w:firstLineChars="200"/>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lang w:val="en-US" w:eastAsia="zh-CN"/>
        </w:rPr>
        <w:t>1）</w:t>
      </w:r>
      <w:r>
        <w:rPr>
          <w:rFonts w:hint="eastAsia" w:ascii="仿宋_GB2312" w:hAnsi="仿宋_GB2312" w:eastAsia="仿宋_GB2312" w:cs="仿宋_GB2312"/>
          <w:szCs w:val="21"/>
          <w:highlight w:val="none"/>
        </w:rPr>
        <w:t>第1标包：注射泵</w:t>
      </w:r>
    </w:p>
    <w:p>
      <w:pPr>
        <w:adjustRightInd w:val="0"/>
        <w:snapToGrid w:val="0"/>
        <w:spacing w:line="360" w:lineRule="auto"/>
        <w:ind w:firstLine="420" w:firstLineChars="200"/>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2）第2标包：红外光灸疗机</w:t>
      </w:r>
    </w:p>
    <w:p>
      <w:pPr>
        <w:adjustRightInd w:val="0"/>
        <w:snapToGrid w:val="0"/>
        <w:spacing w:line="360" w:lineRule="auto"/>
        <w:ind w:firstLine="420" w:firstLineChars="200"/>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lang w:val="en-US" w:eastAsia="zh-CN"/>
        </w:rPr>
        <w:t>合同履行期限：</w:t>
      </w:r>
      <w:r>
        <w:rPr>
          <w:rFonts w:hint="eastAsia" w:ascii="仿宋_GB2312" w:hAnsi="仿宋_GB2312" w:eastAsia="仿宋_GB2312" w:cs="仿宋_GB2312"/>
          <w:szCs w:val="21"/>
          <w:highlight w:val="none"/>
        </w:rPr>
        <w:t>合同签订后</w:t>
      </w:r>
      <w:r>
        <w:rPr>
          <w:rFonts w:hint="eastAsia" w:ascii="仿宋_GB2312" w:hAnsi="仿宋_GB2312" w:eastAsia="仿宋_GB2312" w:cs="仿宋_GB2312"/>
          <w:szCs w:val="21"/>
          <w:highlight w:val="none"/>
          <w:lang w:val="en-US" w:eastAsia="zh-CN"/>
        </w:rPr>
        <w:t>30</w:t>
      </w:r>
      <w:r>
        <w:rPr>
          <w:rFonts w:hint="eastAsia" w:ascii="仿宋_GB2312" w:hAnsi="仿宋_GB2312" w:eastAsia="仿宋_GB2312" w:cs="仿宋_GB2312"/>
          <w:szCs w:val="21"/>
          <w:highlight w:val="none"/>
        </w:rPr>
        <w:t>日内供货并安装调试完毕。</w:t>
      </w:r>
    </w:p>
    <w:p>
      <w:pPr>
        <w:adjustRightInd w:val="0"/>
        <w:snapToGrid w:val="0"/>
        <w:spacing w:line="360" w:lineRule="auto"/>
        <w:ind w:firstLine="420" w:firstLineChars="200"/>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rPr>
        <w:t>质量要求：符合国家相关标准，达到合格且符合采购人需求。</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需落实的政府采购政策内容：</w:t>
      </w:r>
      <w:r>
        <w:rPr>
          <w:rFonts w:hint="eastAsia" w:ascii="仿宋_GB2312" w:hAnsi="仿宋_GB2312" w:eastAsia="仿宋_GB2312" w:cs="仿宋_GB2312"/>
          <w:szCs w:val="21"/>
          <w:lang w:val="en-US" w:eastAsia="zh-CN"/>
        </w:rPr>
        <w:t>对于中小微企业（含监狱企业）的相关规定；对于促进残疾人就业政府采购政策的相关规定等。</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本项目</w:t>
      </w:r>
      <w:r>
        <w:rPr>
          <w:rFonts w:hint="eastAsia" w:ascii="仿宋_GB2312" w:hAnsi="仿宋_GB2312" w:eastAsia="仿宋_GB2312" w:cs="仿宋_GB2312"/>
          <w:szCs w:val="21"/>
          <w:lang w:val="en-US" w:eastAsia="zh-CN"/>
        </w:rPr>
        <w:t>不</w:t>
      </w:r>
      <w:r>
        <w:rPr>
          <w:rFonts w:hint="eastAsia" w:ascii="仿宋_GB2312" w:hAnsi="仿宋_GB2312" w:eastAsia="仿宋_GB2312" w:cs="仿宋_GB2312"/>
          <w:szCs w:val="21"/>
        </w:rPr>
        <w:t>接受联合体。</w:t>
      </w:r>
    </w:p>
    <w:p>
      <w:pPr>
        <w:adjustRightInd w:val="0"/>
        <w:snapToGrid w:val="0"/>
        <w:spacing w:line="360" w:lineRule="auto"/>
        <w:ind w:firstLine="422" w:firstLineChars="200"/>
        <w:rPr>
          <w:rFonts w:hint="eastAsia" w:ascii="仿宋_GB2312" w:hAnsi="仿宋_GB2312" w:eastAsia="仿宋_GB2312" w:cs="仿宋_GB2312"/>
          <w:b/>
          <w:bCs/>
          <w:szCs w:val="21"/>
          <w:lang w:eastAsia="zh-CN"/>
        </w:rPr>
      </w:pPr>
      <w:r>
        <w:rPr>
          <w:rFonts w:hint="eastAsia" w:ascii="仿宋_GB2312" w:hAnsi="仿宋_GB2312" w:eastAsia="仿宋_GB2312" w:cs="仿宋_GB2312"/>
          <w:b/>
          <w:bCs/>
          <w:szCs w:val="21"/>
          <w:lang w:eastAsia="zh-CN"/>
        </w:rPr>
        <w:t>二、供应商的资格要求</w:t>
      </w:r>
    </w:p>
    <w:p>
      <w:pPr>
        <w:adjustRightInd w:val="0"/>
        <w:snapToGrid w:val="0"/>
        <w:spacing w:line="360" w:lineRule="auto"/>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1、满足《中华人民共和国政府采购法》第二十二条规定；</w:t>
      </w:r>
    </w:p>
    <w:p>
      <w:pPr>
        <w:adjustRightInd w:val="0"/>
        <w:snapToGrid w:val="0"/>
        <w:spacing w:line="360" w:lineRule="auto"/>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2、落实政府采购政策需满足的资格要求：</w:t>
      </w:r>
      <w:r>
        <w:rPr>
          <w:rFonts w:hint="eastAsia" w:ascii="仿宋_GB2312" w:hAnsi="仿宋_GB2312" w:eastAsia="仿宋_GB2312" w:cs="仿宋_GB2312"/>
          <w:szCs w:val="21"/>
          <w:lang w:val="en-US" w:eastAsia="zh-CN"/>
        </w:rPr>
        <w:t>无；</w:t>
      </w:r>
    </w:p>
    <w:p>
      <w:pPr>
        <w:adjustRightInd w:val="0"/>
        <w:snapToGrid w:val="0"/>
        <w:spacing w:line="360" w:lineRule="auto"/>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3、本项目的特定资格要求：</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1）在中华人民共和国境内注册，具有独立法人资格的合法企业或其他组织或自然人等，能够提供快速、良好的售后及服务，并具有专业人才队伍及长期本地服务的能力；</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2）生产企业需具有《医疗器械生产许可证》、《医疗器械经营许可证》，非生产企业需持《医疗器械经营许可证》。</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注：一个生产企业对同一品牌同一型号产品，仅能委托一个代理商参加本次采购活动；单位负责人为同一人或者存在直接控股、管理关系的不同供应商，不得参加同一合同项下的政府采购活动。</w:t>
      </w:r>
    </w:p>
    <w:p>
      <w:pPr>
        <w:adjustRightInd w:val="0"/>
        <w:snapToGrid w:val="0"/>
        <w:spacing w:line="360" w:lineRule="auto"/>
        <w:ind w:firstLine="422" w:firstLineChars="200"/>
        <w:rPr>
          <w:rFonts w:hint="eastAsia" w:ascii="仿宋_GB2312" w:hAnsi="仿宋_GB2312" w:eastAsia="仿宋_GB2312" w:cs="仿宋_GB2312"/>
          <w:b/>
          <w:bCs/>
          <w:szCs w:val="21"/>
          <w:lang w:eastAsia="zh-CN"/>
        </w:rPr>
      </w:pPr>
      <w:r>
        <w:rPr>
          <w:rFonts w:hint="eastAsia" w:ascii="仿宋_GB2312" w:hAnsi="仿宋_GB2312" w:eastAsia="仿宋_GB2312" w:cs="仿宋_GB2312"/>
          <w:b/>
          <w:bCs/>
          <w:szCs w:val="21"/>
          <w:lang w:eastAsia="zh-CN"/>
        </w:rPr>
        <w:t>三、政府采购供应商入库须知</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由系统自动开通账号后，即可参与政府采购活动。具体规定详见《关于进一步优化辽宁省政府采购供应商入库程序的通知》（辽财采函〔2020〕198号）。</w:t>
      </w:r>
    </w:p>
    <w:p>
      <w:pPr>
        <w:adjustRightInd w:val="0"/>
        <w:snapToGrid w:val="0"/>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rPr>
        <w:t>四、获取采购文件</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时间：</w:t>
      </w:r>
      <w:r>
        <w:rPr>
          <w:rFonts w:hint="eastAsia" w:ascii="仿宋_GB2312" w:hAnsi="仿宋_GB2312" w:eastAsia="仿宋_GB2312" w:cs="仿宋_GB2312"/>
          <w:szCs w:val="21"/>
          <w:lang w:val="en-US" w:eastAsia="zh-CN"/>
        </w:rPr>
        <w:t>2020</w:t>
      </w:r>
      <w:r>
        <w:rPr>
          <w:rFonts w:hint="eastAsia" w:ascii="仿宋_GB2312" w:hAnsi="仿宋_GB2312" w:eastAsia="仿宋_GB2312" w:cs="仿宋_GB2312"/>
          <w:szCs w:val="21"/>
        </w:rPr>
        <w:t>年</w:t>
      </w:r>
      <w:r>
        <w:rPr>
          <w:rFonts w:hint="eastAsia" w:ascii="仿宋_GB2312" w:hAnsi="仿宋_GB2312" w:eastAsia="仿宋_GB2312" w:cs="仿宋_GB2312"/>
          <w:szCs w:val="21"/>
          <w:lang w:val="en-US" w:eastAsia="zh-CN"/>
        </w:rPr>
        <w:t>09</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17</w:t>
      </w:r>
      <w:r>
        <w:rPr>
          <w:rFonts w:hint="eastAsia" w:ascii="仿宋_GB2312" w:hAnsi="仿宋_GB2312" w:eastAsia="仿宋_GB2312" w:cs="仿宋_GB2312"/>
          <w:szCs w:val="21"/>
        </w:rPr>
        <w:t>日至</w:t>
      </w:r>
      <w:r>
        <w:rPr>
          <w:rFonts w:hint="eastAsia" w:ascii="仿宋_GB2312" w:hAnsi="仿宋_GB2312" w:eastAsia="仿宋_GB2312" w:cs="仿宋_GB2312"/>
          <w:szCs w:val="21"/>
          <w:lang w:val="en-US" w:eastAsia="zh-CN"/>
        </w:rPr>
        <w:t>2020</w:t>
      </w:r>
      <w:r>
        <w:rPr>
          <w:rFonts w:hint="eastAsia" w:ascii="仿宋_GB2312" w:hAnsi="仿宋_GB2312" w:eastAsia="仿宋_GB2312" w:cs="仿宋_GB2312"/>
          <w:szCs w:val="21"/>
        </w:rPr>
        <w:t>年</w:t>
      </w:r>
      <w:r>
        <w:rPr>
          <w:rFonts w:hint="eastAsia" w:ascii="仿宋_GB2312" w:hAnsi="仿宋_GB2312" w:eastAsia="仿宋_GB2312" w:cs="仿宋_GB2312"/>
          <w:szCs w:val="21"/>
          <w:lang w:val="en-US" w:eastAsia="zh-CN"/>
        </w:rPr>
        <w:t>09</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21</w:t>
      </w:r>
      <w:r>
        <w:rPr>
          <w:rFonts w:hint="eastAsia" w:ascii="仿宋_GB2312" w:hAnsi="仿宋_GB2312" w:eastAsia="仿宋_GB2312" w:cs="仿宋_GB2312"/>
          <w:szCs w:val="21"/>
        </w:rPr>
        <w:t>日</w:t>
      </w:r>
      <w:r>
        <w:rPr>
          <w:rFonts w:hint="eastAsia" w:ascii="仿宋_GB2312" w:hAnsi="仿宋_GB2312" w:eastAsia="仿宋_GB2312" w:cs="仿宋_GB2312"/>
          <w:szCs w:val="21"/>
          <w:lang w:val="en-US" w:eastAsia="zh-CN"/>
        </w:rPr>
        <w:t>，每天上午08:30至11:30，下午13:30至16:30（北京时间，下同，法定节假日除外 ）。</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地点：</w:t>
      </w:r>
      <w:r>
        <w:rPr>
          <w:rFonts w:hint="eastAsia" w:ascii="仿宋" w:hAnsi="仿宋" w:eastAsia="仿宋" w:cs="仿宋_GB2312"/>
          <w:color w:val="auto"/>
          <w:kern w:val="0"/>
          <w:szCs w:val="21"/>
          <w:lang w:val="en-US" w:eastAsia="zh-CN"/>
        </w:rPr>
        <w:t>中资国际工程咨询集团有限责任公司（辽宁省锦州市凌河区解放路七段1-34号）。</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方式：</w:t>
      </w:r>
      <w:r>
        <w:rPr>
          <w:rFonts w:hint="eastAsia" w:ascii="仿宋" w:hAnsi="仿宋" w:eastAsia="仿宋" w:cs="仿宋_GB2312"/>
          <w:color w:val="auto"/>
          <w:kern w:val="0"/>
          <w:szCs w:val="21"/>
          <w:lang w:val="en-US" w:eastAsia="zh-CN"/>
        </w:rPr>
        <w:t>现场领取或来电咨询，并以邮件的方式获取采购文件。</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售价：</w:t>
      </w:r>
      <w:r>
        <w:rPr>
          <w:rFonts w:hint="eastAsia" w:ascii="仿宋" w:hAnsi="仿宋" w:eastAsia="仿宋" w:cs="仿宋_GB2312"/>
          <w:color w:val="auto"/>
          <w:kern w:val="0"/>
          <w:szCs w:val="21"/>
          <w:lang w:val="en-US" w:eastAsia="zh-CN"/>
        </w:rPr>
        <w:t>人民币伍佰元（￥500.00）/包。</w:t>
      </w:r>
    </w:p>
    <w:p>
      <w:pPr>
        <w:adjustRightInd w:val="0"/>
        <w:snapToGrid w:val="0"/>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rPr>
        <w:t>五、响应文件提交</w:t>
      </w:r>
    </w:p>
    <w:p>
      <w:pPr>
        <w:adjustRightInd w:val="0"/>
        <w:snapToGrid w:val="0"/>
        <w:spacing w:line="360" w:lineRule="auto"/>
        <w:ind w:firstLine="420" w:firstLineChars="200"/>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截止时间：</w:t>
      </w:r>
      <w:r>
        <w:rPr>
          <w:rFonts w:hint="eastAsia" w:ascii="仿宋_GB2312" w:hAnsi="仿宋_GB2312" w:eastAsia="仿宋_GB2312" w:cs="仿宋_GB2312"/>
          <w:szCs w:val="21"/>
          <w:lang w:val="en-US" w:eastAsia="zh-CN"/>
        </w:rPr>
        <w:t>2020</w:t>
      </w:r>
      <w:r>
        <w:rPr>
          <w:rFonts w:hint="eastAsia" w:ascii="仿宋_GB2312" w:hAnsi="仿宋_GB2312" w:eastAsia="仿宋_GB2312" w:cs="仿宋_GB2312"/>
          <w:szCs w:val="21"/>
        </w:rPr>
        <w:t>年</w:t>
      </w:r>
      <w:r>
        <w:rPr>
          <w:rFonts w:hint="eastAsia" w:ascii="仿宋_GB2312" w:hAnsi="仿宋_GB2312" w:eastAsia="仿宋_GB2312" w:cs="仿宋_GB2312"/>
          <w:szCs w:val="21"/>
          <w:lang w:val="en-US" w:eastAsia="zh-CN"/>
        </w:rPr>
        <w:t>09</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22</w:t>
      </w:r>
      <w:r>
        <w:rPr>
          <w:rFonts w:hint="eastAsia" w:ascii="仿宋_GB2312" w:hAnsi="仿宋_GB2312" w:eastAsia="仿宋_GB2312" w:cs="仿宋_GB2312"/>
          <w:szCs w:val="21"/>
        </w:rPr>
        <w:t>日</w:t>
      </w:r>
      <w:r>
        <w:rPr>
          <w:rFonts w:hint="eastAsia" w:ascii="仿宋_GB2312" w:hAnsi="仿宋_GB2312" w:eastAsia="仿宋_GB2312" w:cs="仿宋_GB2312"/>
          <w:szCs w:val="21"/>
          <w:lang w:val="en-US" w:eastAsia="zh-CN"/>
        </w:rPr>
        <w:t>10</w:t>
      </w:r>
      <w:r>
        <w:rPr>
          <w:rFonts w:hint="eastAsia" w:ascii="仿宋_GB2312" w:hAnsi="仿宋_GB2312" w:eastAsia="仿宋_GB2312" w:cs="仿宋_GB2312"/>
          <w:szCs w:val="21"/>
        </w:rPr>
        <w:t>点</w:t>
      </w:r>
      <w:r>
        <w:rPr>
          <w:rFonts w:hint="eastAsia" w:ascii="仿宋_GB2312" w:hAnsi="仿宋_GB2312" w:eastAsia="仿宋_GB2312" w:cs="仿宋_GB2312"/>
          <w:szCs w:val="21"/>
          <w:lang w:val="en-US" w:eastAsia="zh-CN"/>
        </w:rPr>
        <w:t>30</w:t>
      </w:r>
      <w:r>
        <w:rPr>
          <w:rFonts w:hint="eastAsia" w:ascii="仿宋_GB2312" w:hAnsi="仿宋_GB2312" w:eastAsia="仿宋_GB2312" w:cs="仿宋_GB2312"/>
          <w:szCs w:val="21"/>
        </w:rPr>
        <w:t>分</w:t>
      </w:r>
      <w:r>
        <w:rPr>
          <w:rFonts w:hint="eastAsia" w:ascii="仿宋_GB2312" w:hAnsi="仿宋_GB2312" w:eastAsia="仿宋_GB2312" w:cs="仿宋_GB2312"/>
          <w:szCs w:val="21"/>
          <w:lang w:eastAsia="zh-CN"/>
        </w:rPr>
        <w:t>。</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地点：</w:t>
      </w:r>
      <w:r>
        <w:rPr>
          <w:rFonts w:hint="eastAsia" w:ascii="仿宋" w:hAnsi="仿宋" w:eastAsia="仿宋" w:cs="仿宋_GB2312"/>
          <w:color w:val="auto"/>
          <w:kern w:val="0"/>
          <w:szCs w:val="21"/>
          <w:lang w:val="en-US" w:eastAsia="zh-CN"/>
        </w:rPr>
        <w:t>中资国际工程咨询集团有限责任公司会议室（辽宁省锦州市凌河区解放路七段1-34号）。</w:t>
      </w:r>
    </w:p>
    <w:p>
      <w:pPr>
        <w:adjustRightInd w:val="0"/>
        <w:snapToGrid w:val="0"/>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rPr>
        <w:t>六、开启</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时间：</w:t>
      </w:r>
      <w:r>
        <w:rPr>
          <w:rFonts w:hint="eastAsia" w:ascii="仿宋_GB2312" w:hAnsi="仿宋_GB2312" w:eastAsia="仿宋_GB2312" w:cs="仿宋_GB2312"/>
          <w:szCs w:val="21"/>
          <w:lang w:val="en-US" w:eastAsia="zh-CN"/>
        </w:rPr>
        <w:t>2020年09月22</w:t>
      </w:r>
      <w:bookmarkStart w:id="1" w:name="_GoBack"/>
      <w:bookmarkEnd w:id="1"/>
      <w:r>
        <w:rPr>
          <w:rFonts w:hint="eastAsia" w:ascii="仿宋_GB2312" w:hAnsi="仿宋_GB2312" w:eastAsia="仿宋_GB2312" w:cs="仿宋_GB2312"/>
          <w:szCs w:val="21"/>
          <w:lang w:val="en-US" w:eastAsia="zh-CN"/>
        </w:rPr>
        <w:t>日10点30分。</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地点：</w:t>
      </w:r>
      <w:r>
        <w:rPr>
          <w:rFonts w:hint="eastAsia" w:ascii="仿宋" w:hAnsi="仿宋" w:eastAsia="仿宋" w:cs="仿宋_GB2312"/>
          <w:color w:val="auto"/>
          <w:kern w:val="0"/>
          <w:szCs w:val="21"/>
          <w:lang w:val="en-US" w:eastAsia="zh-CN"/>
        </w:rPr>
        <w:t>中资国际工程咨询集团有限责任公司会议室（辽宁省锦州市凌河区解放路七段1-34号）。</w:t>
      </w:r>
    </w:p>
    <w:p>
      <w:pPr>
        <w:adjustRightInd w:val="0"/>
        <w:snapToGrid w:val="0"/>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rPr>
        <w:t>七、公告期限</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自本公告发布之日起3个工作日。</w:t>
      </w:r>
    </w:p>
    <w:p>
      <w:pPr>
        <w:adjustRightInd w:val="0"/>
        <w:snapToGrid w:val="0"/>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rPr>
        <w:t>八、质疑与投诉</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供应商认为自己的权益受到损害的，可以在知道或者应知其权益受到损害之日起七个工作日内，向采购代理机构或采购人提出质疑。</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1、接收质疑函方式：书面纸质质疑函</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2、质疑函内容、格式：应符合《政府采购质疑和投诉办法》相关规定和财政部制定的《政府采购质疑函范本》格式，详见辽宁政府采购网。</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质疑供应商对采购人、采购代理机构的答复不满意，或者采购人、采购代理机构未在规定时间内作出答复的，可以在答复期满后15个工作日内向本级财政部门提起投诉。</w:t>
      </w:r>
    </w:p>
    <w:p>
      <w:pPr>
        <w:adjustRightInd w:val="0"/>
        <w:snapToGrid w:val="0"/>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rPr>
        <w:t>九、其他补充事宜</w:t>
      </w:r>
    </w:p>
    <w:p>
      <w:pPr>
        <w:adjustRightInd w:val="0"/>
        <w:snapToGrid w:val="0"/>
        <w:spacing w:line="360" w:lineRule="auto"/>
        <w:ind w:firstLine="420" w:firstLineChars="200"/>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无。</w:t>
      </w:r>
    </w:p>
    <w:p>
      <w:pPr>
        <w:adjustRightInd w:val="0"/>
        <w:snapToGrid w:val="0"/>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rPr>
        <w:t>十、凡对本次采购提出询问，请按以下方式联系</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采购人信息</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名称：</w:t>
      </w:r>
      <w:r>
        <w:rPr>
          <w:rFonts w:hint="eastAsia" w:ascii="仿宋" w:hAnsi="仿宋" w:eastAsia="仿宋" w:cs="Lucida Sans Unicode"/>
        </w:rPr>
        <w:t>锦州市妇婴医院</w:t>
      </w:r>
      <w:r>
        <w:rPr>
          <w:rFonts w:hint="eastAsia" w:ascii="仿宋_GB2312" w:hAnsi="仿宋_GB2312" w:eastAsia="仿宋_GB2312" w:cs="仿宋_GB2312"/>
          <w:szCs w:val="21"/>
        </w:rPr>
        <w:t xml:space="preserve"> 　　　　　　　　　　</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地址：</w:t>
      </w:r>
      <w:r>
        <w:rPr>
          <w:rFonts w:hint="eastAsia" w:ascii="仿宋" w:hAnsi="仿宋" w:eastAsia="仿宋" w:cs="Lucida Sans Unicode"/>
        </w:rPr>
        <w:t>辽宁省锦州市古塔区解放路三段2号</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联系方式：</w:t>
      </w:r>
      <w:r>
        <w:rPr>
          <w:rFonts w:hint="eastAsia" w:ascii="仿宋" w:hAnsi="仿宋" w:eastAsia="仿宋" w:cs="Lucida Sans Unicode"/>
        </w:rPr>
        <w:t>0416-3885577</w:t>
      </w:r>
      <w:r>
        <w:rPr>
          <w:rFonts w:hint="eastAsia" w:ascii="仿宋_GB2312" w:hAnsi="仿宋_GB2312" w:eastAsia="仿宋_GB2312" w:cs="仿宋_GB2312"/>
          <w:szCs w:val="21"/>
        </w:rPr>
        <w:t>　　　　　　　　　　</w:t>
      </w:r>
    </w:p>
    <w:p>
      <w:pPr>
        <w:adjustRightInd w:val="0"/>
        <w:snapToGrid w:val="0"/>
        <w:spacing w:line="360" w:lineRule="auto"/>
        <w:ind w:firstLine="420" w:firstLineChars="200"/>
        <w:rPr>
          <w:rFonts w:hint="eastAsia" w:ascii="仿宋_GB2312" w:hAnsi="仿宋_GB2312" w:eastAsia="仿宋_GB2312" w:cs="仿宋_GB2312"/>
          <w:szCs w:val="21"/>
        </w:rPr>
      </w:pPr>
      <w:r>
        <w:rPr>
          <w:rFonts w:hint="eastAsia" w:ascii="仿宋_GB2312" w:hAnsi="仿宋_GB2312" w:eastAsia="仿宋_GB2312" w:cs="仿宋_GB2312"/>
          <w:szCs w:val="21"/>
        </w:rPr>
        <w:t>2</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采购代理机构信息</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名称：</w:t>
      </w:r>
      <w:r>
        <w:rPr>
          <w:rFonts w:hint="eastAsia" w:ascii="仿宋" w:hAnsi="仿宋" w:eastAsia="仿宋" w:cs="Lucida Sans Unicode"/>
          <w:lang w:eastAsia="zh-CN"/>
        </w:rPr>
        <w:t>中资国际工程咨询集团有限责任公司</w:t>
      </w:r>
      <w:r>
        <w:rPr>
          <w:rFonts w:hint="eastAsia" w:ascii="仿宋" w:hAnsi="仿宋" w:eastAsia="仿宋" w:cs="仿宋_GB2312"/>
          <w:color w:val="auto"/>
          <w:kern w:val="0"/>
          <w:szCs w:val="21"/>
          <w:lang w:val="en-US" w:eastAsia="zh-CN"/>
        </w:rPr>
        <w:t xml:space="preserve"> 　　　　　　　　　　</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地址：辽宁省锦州市凌河区解放路七段1-34号 　　　　　　　　　　</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联系方式：0416-4567838　　　　　　　　　　</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3、项目联系方式</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lang w:val="en-US" w:eastAsia="zh-CN"/>
        </w:rPr>
      </w:pPr>
      <w:r>
        <w:rPr>
          <w:rFonts w:hint="eastAsia" w:ascii="仿宋" w:hAnsi="仿宋" w:eastAsia="仿宋" w:cs="仿宋_GB2312"/>
          <w:color w:val="auto"/>
          <w:kern w:val="0"/>
          <w:szCs w:val="21"/>
          <w:lang w:val="en-US" w:eastAsia="zh-CN"/>
        </w:rPr>
        <w:t>项目联系人：王春苏</w:t>
      </w:r>
    </w:p>
    <w:p>
      <w:pPr>
        <w:adjustRightInd w:val="0"/>
        <w:snapToGrid w:val="0"/>
        <w:spacing w:line="360" w:lineRule="auto"/>
        <w:ind w:firstLine="420" w:firstLineChars="200"/>
        <w:jc w:val="left"/>
        <w:rPr>
          <w:rFonts w:hint="eastAsia" w:ascii="仿宋_GB2312" w:hAnsi="仿宋_GB2312" w:eastAsia="仿宋_GB2312" w:cs="仿宋_GB2312"/>
          <w:szCs w:val="21"/>
        </w:rPr>
      </w:pPr>
      <w:r>
        <w:rPr>
          <w:rFonts w:hint="eastAsia" w:ascii="仿宋" w:hAnsi="仿宋" w:eastAsia="仿宋" w:cs="仿宋_GB2312"/>
          <w:color w:val="auto"/>
          <w:kern w:val="0"/>
          <w:szCs w:val="21"/>
          <w:lang w:val="en-US" w:eastAsia="zh-CN"/>
        </w:rPr>
        <w:t>联系方式：0416-4567838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56708"/>
    <w:rsid w:val="17143B6C"/>
    <w:rsid w:val="369543EF"/>
    <w:rsid w:val="6B10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2020-09-15T09:55:00Z</dcterms:created>
  <dc:creator>Administrator</dc:creator>
  <cp:lastModifiedBy>大永</cp:lastModifiedBy>
  <dcterms:modified xsi:type="dcterms:W3CDTF">2020-09-16T07:16:58Z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