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rPr>
      </w:pPr>
      <w:r>
        <w:rPr>
          <w:rFonts w:hint="eastAsia" w:ascii="宋体" w:hAnsi="宋体" w:cs="Times New Roman"/>
          <w:b/>
          <w:bCs/>
          <w:sz w:val="32"/>
          <w:szCs w:val="32"/>
          <w:lang w:val="en-US" w:eastAsia="zh-CN"/>
        </w:rPr>
        <w:t>集贤县公安局交警大队交通标线施划工程竞争性磋商公告</w:t>
      </w:r>
    </w:p>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项目概况</w:t>
      </w:r>
    </w:p>
    <w:p>
      <w:pPr>
        <w:spacing w:line="240" w:lineRule="auto"/>
        <w:ind w:firstLine="480" w:firstLineChars="200"/>
        <w:rPr>
          <w:rFonts w:ascii="仿宋" w:hAnsi="仿宋" w:eastAsia="仿宋"/>
          <w:sz w:val="28"/>
          <w:szCs w:val="28"/>
        </w:rPr>
      </w:pPr>
      <w:r>
        <w:rPr>
          <w:rFonts w:hint="eastAsia" w:ascii="宋体" w:hAnsi="宋体" w:cs="Times New Roman"/>
          <w:sz w:val="24"/>
          <w:lang w:val="en-US" w:eastAsia="zh-CN"/>
        </w:rPr>
        <w:t>集贤县公安局交警大队交通标线施划工程</w:t>
      </w:r>
      <w:r>
        <w:rPr>
          <w:rFonts w:hint="eastAsia" w:ascii="宋体" w:hAnsi="宋体" w:eastAsia="宋体" w:cs="Times New Roman"/>
          <w:sz w:val="24"/>
          <w:lang w:val="en-US" w:eastAsia="zh-CN"/>
        </w:rPr>
        <w:t>的潜在供应商应在双鸭山市尖山区帝景园7号楼获取文件，并于202</w:t>
      </w:r>
      <w:r>
        <w:rPr>
          <w:rFonts w:hint="eastAsia" w:ascii="宋体" w:hAnsi="宋体" w:cs="Times New Roman"/>
          <w:sz w:val="24"/>
          <w:lang w:val="en-US" w:eastAsia="zh-CN"/>
        </w:rPr>
        <w:t>1</w:t>
      </w:r>
      <w:r>
        <w:rPr>
          <w:rFonts w:hint="eastAsia" w:ascii="宋体" w:hAnsi="宋体" w:eastAsia="宋体" w:cs="Times New Roman"/>
          <w:sz w:val="24"/>
          <w:lang w:val="en-US" w:eastAsia="zh-CN"/>
        </w:rPr>
        <w:t>年</w:t>
      </w:r>
      <w:r>
        <w:rPr>
          <w:rFonts w:hint="eastAsia" w:ascii="宋体" w:hAnsi="宋体" w:cs="Times New Roman"/>
          <w:sz w:val="24"/>
          <w:lang w:val="en-US" w:eastAsia="zh-CN"/>
        </w:rPr>
        <w:t>04</w:t>
      </w:r>
      <w:r>
        <w:rPr>
          <w:rFonts w:hint="eastAsia" w:ascii="宋体" w:hAnsi="宋体" w:eastAsia="宋体" w:cs="Times New Roman"/>
          <w:sz w:val="24"/>
          <w:lang w:val="en-US" w:eastAsia="zh-CN"/>
        </w:rPr>
        <w:t>月</w:t>
      </w:r>
      <w:r>
        <w:rPr>
          <w:rFonts w:hint="eastAsia" w:ascii="宋体" w:hAnsi="宋体" w:cs="Times New Roman"/>
          <w:sz w:val="24"/>
          <w:lang w:val="en-US" w:eastAsia="zh-CN"/>
        </w:rPr>
        <w:t>16</w:t>
      </w:r>
      <w:r>
        <w:rPr>
          <w:rFonts w:hint="eastAsia" w:ascii="宋体" w:hAnsi="宋体" w:eastAsia="宋体" w:cs="Times New Roman"/>
          <w:sz w:val="24"/>
          <w:lang w:val="en-US" w:eastAsia="zh-CN"/>
        </w:rPr>
        <w:t>日09点30分（北京时间）前提交响应文件。</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宋体"/>
          <w:b w:val="0"/>
          <w:sz w:val="28"/>
          <w:szCs w:val="28"/>
        </w:rPr>
      </w:pPr>
      <w:bookmarkStart w:id="0" w:name="_Toc35393798"/>
      <w:bookmarkStart w:id="1" w:name="_Toc28359089"/>
      <w:bookmarkStart w:id="2" w:name="_Toc28359012"/>
      <w:bookmarkStart w:id="3" w:name="_Toc35393629"/>
      <w:r>
        <w:rPr>
          <w:rFonts w:hint="eastAsia" w:ascii="黑体" w:hAnsi="黑体" w:cs="宋体"/>
          <w:b w:val="0"/>
          <w:sz w:val="28"/>
          <w:szCs w:val="28"/>
        </w:rPr>
        <w:t>一、项目基本情况</w:t>
      </w:r>
      <w:bookmarkEnd w:id="0"/>
      <w:bookmarkEnd w:id="1"/>
      <w:bookmarkEnd w:id="2"/>
      <w:bookmarkEnd w:id="3"/>
    </w:p>
    <w:p>
      <w:pPr>
        <w:spacing w:line="240" w:lineRule="auto"/>
        <w:ind w:firstLine="480" w:firstLineChars="200"/>
        <w:rPr>
          <w:rFonts w:hint="eastAsia" w:ascii="宋体" w:hAnsi="宋体" w:cs="Times New Roman"/>
          <w:sz w:val="24"/>
          <w:lang w:val="en-US" w:eastAsia="zh-CN"/>
        </w:rPr>
      </w:pPr>
      <w:r>
        <w:rPr>
          <w:rFonts w:hint="eastAsia" w:ascii="宋体" w:hAnsi="宋体" w:eastAsia="宋体" w:cs="Times New Roman"/>
          <w:sz w:val="24"/>
          <w:lang w:val="en-US" w:eastAsia="zh-CN"/>
        </w:rPr>
        <w:t>项目编</w:t>
      </w:r>
      <w:r>
        <w:rPr>
          <w:rFonts w:hint="eastAsia" w:ascii="宋体" w:hAnsi="宋体" w:cs="Times New Roman"/>
          <w:sz w:val="24"/>
          <w:lang w:val="en-US" w:eastAsia="zh-CN"/>
        </w:rPr>
        <w:t>号：ZZ10733GC04690004</w:t>
      </w:r>
    </w:p>
    <w:p>
      <w:pPr>
        <w:spacing w:line="240" w:lineRule="auto"/>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项目名称：集贤县公安局交警大队交通标线施划工程</w:t>
      </w:r>
    </w:p>
    <w:p>
      <w:pPr>
        <w:spacing w:line="24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采购方式：竞争性磋商</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预算金额：</w:t>
      </w:r>
      <w:r>
        <w:rPr>
          <w:rFonts w:hint="eastAsia" w:ascii="宋体" w:hAnsi="宋体" w:cs="Times New Roman"/>
          <w:sz w:val="24"/>
          <w:lang w:val="en-US" w:eastAsia="zh-CN"/>
        </w:rPr>
        <w:t>2</w:t>
      </w:r>
      <w:r>
        <w:rPr>
          <w:rFonts w:hint="eastAsia" w:ascii="宋体" w:hAnsi="宋体" w:eastAsia="宋体" w:cs="Times New Roman"/>
          <w:sz w:val="24"/>
          <w:lang w:val="en-US" w:eastAsia="zh-CN"/>
        </w:rPr>
        <w:t>,</w:t>
      </w:r>
      <w:r>
        <w:rPr>
          <w:rFonts w:hint="eastAsia" w:ascii="宋体" w:hAnsi="宋体" w:cs="Times New Roman"/>
          <w:sz w:val="24"/>
          <w:lang w:val="en-US" w:eastAsia="zh-CN"/>
        </w:rPr>
        <w:t>277</w:t>
      </w:r>
      <w:r>
        <w:rPr>
          <w:rFonts w:hint="eastAsia" w:ascii="宋体" w:hAnsi="宋体" w:eastAsia="宋体" w:cs="Times New Roman"/>
          <w:sz w:val="24"/>
          <w:lang w:val="en-US" w:eastAsia="zh-CN"/>
        </w:rPr>
        <w:t>,</w:t>
      </w:r>
      <w:r>
        <w:rPr>
          <w:rFonts w:hint="eastAsia" w:ascii="宋体" w:hAnsi="宋体" w:cs="Times New Roman"/>
          <w:sz w:val="24"/>
          <w:lang w:val="en-US" w:eastAsia="zh-CN"/>
        </w:rPr>
        <w:t>753</w:t>
      </w:r>
      <w:r>
        <w:rPr>
          <w:rFonts w:hint="eastAsia" w:ascii="宋体" w:hAnsi="宋体" w:eastAsia="宋体" w:cs="Times New Roman"/>
          <w:sz w:val="24"/>
          <w:lang w:val="en-US" w:eastAsia="zh-CN"/>
        </w:rPr>
        <w:t>.</w:t>
      </w:r>
      <w:r>
        <w:rPr>
          <w:rFonts w:hint="eastAsia" w:ascii="宋体" w:hAnsi="宋体" w:cs="Times New Roman"/>
          <w:sz w:val="24"/>
          <w:lang w:val="en-US" w:eastAsia="zh-CN"/>
        </w:rPr>
        <w:t>47</w:t>
      </w:r>
      <w:r>
        <w:rPr>
          <w:rFonts w:hint="eastAsia" w:ascii="宋体" w:hAnsi="宋体" w:eastAsia="宋体" w:cs="Times New Roman"/>
          <w:sz w:val="24"/>
          <w:lang w:val="en-US" w:eastAsia="zh-CN"/>
        </w:rPr>
        <w:t>元</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采购需求：</w:t>
      </w:r>
    </w:p>
    <w:tbl>
      <w:tblPr>
        <w:tblStyle w:val="6"/>
        <w:tblpPr w:leftFromText="180" w:rightFromText="180" w:vertAnchor="text" w:horzAnchor="page" w:tblpX="1786" w:tblpY="29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136"/>
        <w:gridCol w:w="2524"/>
        <w:gridCol w:w="1425"/>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23" w:type="dxa"/>
            <w:noWrap w:val="0"/>
            <w:vAlign w:val="center"/>
          </w:tcPr>
          <w:p>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序号</w:t>
            </w:r>
          </w:p>
        </w:tc>
        <w:tc>
          <w:tcPr>
            <w:tcW w:w="2136" w:type="dxa"/>
            <w:noWrap w:val="0"/>
            <w:vAlign w:val="center"/>
          </w:tcPr>
          <w:p>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项目名称</w:t>
            </w:r>
          </w:p>
        </w:tc>
        <w:tc>
          <w:tcPr>
            <w:tcW w:w="2524" w:type="dxa"/>
            <w:noWrap w:val="0"/>
            <w:vAlign w:val="center"/>
          </w:tcPr>
          <w:p>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主要</w:t>
            </w:r>
            <w:bookmarkStart w:id="4" w:name="_Toc36584121"/>
            <w:r>
              <w:rPr>
                <w:rFonts w:hint="eastAsia" w:ascii="宋体" w:hAnsi="宋体" w:eastAsia="宋体" w:cs="Times New Roman"/>
                <w:kern w:val="2"/>
                <w:sz w:val="24"/>
                <w:szCs w:val="21"/>
                <w:lang w:val="en-US" w:eastAsia="zh-CN" w:bidi="ar-SA"/>
              </w:rPr>
              <w:t>项目建设内容</w:t>
            </w:r>
            <w:bookmarkEnd w:id="4"/>
          </w:p>
        </w:tc>
        <w:tc>
          <w:tcPr>
            <w:tcW w:w="1425" w:type="dxa"/>
            <w:noWrap w:val="0"/>
            <w:vAlign w:val="center"/>
          </w:tcPr>
          <w:p>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招标范围</w:t>
            </w:r>
          </w:p>
        </w:tc>
        <w:tc>
          <w:tcPr>
            <w:tcW w:w="1714" w:type="dxa"/>
            <w:noWrap w:val="0"/>
            <w:vAlign w:val="center"/>
          </w:tcPr>
          <w:p>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723" w:type="dxa"/>
            <w:noWrap w:val="0"/>
            <w:vAlign w:val="center"/>
          </w:tcPr>
          <w:p>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w:t>
            </w:r>
          </w:p>
        </w:tc>
        <w:tc>
          <w:tcPr>
            <w:tcW w:w="2136" w:type="dxa"/>
            <w:noWrap w:val="0"/>
            <w:vAlign w:val="center"/>
          </w:tcPr>
          <w:p>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Times New Roman"/>
                <w:kern w:val="2"/>
                <w:sz w:val="24"/>
                <w:szCs w:val="21"/>
                <w:lang w:val="en-US" w:eastAsia="zh-CN" w:bidi="ar-SA"/>
              </w:rPr>
            </w:pPr>
            <w:r>
              <w:rPr>
                <w:rFonts w:hint="eastAsia" w:ascii="宋体" w:hAnsi="宋体" w:cs="Times New Roman"/>
                <w:sz w:val="24"/>
                <w:lang w:val="en-US" w:eastAsia="zh-CN"/>
              </w:rPr>
              <w:t>集贤县公安局交警大队交通标线施划工程</w:t>
            </w:r>
          </w:p>
        </w:tc>
        <w:tc>
          <w:tcPr>
            <w:tcW w:w="2524" w:type="dxa"/>
            <w:noWrap w:val="0"/>
            <w:vAlign w:val="center"/>
          </w:tcPr>
          <w:p>
            <w:pPr>
              <w:spacing w:line="240" w:lineRule="auto"/>
              <w:jc w:val="center"/>
              <w:rPr>
                <w:rFonts w:hint="eastAsia" w:ascii="宋体" w:hAnsi="宋体" w:eastAsia="宋体" w:cs="Times New Roman"/>
                <w:kern w:val="2"/>
                <w:sz w:val="24"/>
                <w:szCs w:val="21"/>
                <w:lang w:val="en-US" w:eastAsia="zh-CN" w:bidi="ar-SA"/>
              </w:rPr>
            </w:pPr>
            <w:r>
              <w:rPr>
                <w:rFonts w:hint="eastAsia"/>
                <w:sz w:val="24"/>
              </w:rPr>
              <w:t>黄实线、斑马线、停止线、箭头、网格、车位等标线</w:t>
            </w:r>
            <w:r>
              <w:rPr>
                <w:rFonts w:hint="eastAsia"/>
                <w:sz w:val="24"/>
                <w:lang w:eastAsia="zh-CN"/>
              </w:rPr>
              <w:t>，</w:t>
            </w:r>
            <w:r>
              <w:rPr>
                <w:rFonts w:hint="eastAsia" w:ascii="宋体" w:hAnsi="宋体" w:cs="Times New Roman"/>
                <w:kern w:val="2"/>
                <w:sz w:val="24"/>
                <w:szCs w:val="21"/>
                <w:lang w:val="en-US" w:eastAsia="zh-CN" w:bidi="ar-SA"/>
              </w:rPr>
              <w:t>划线合计：52426.07㎡（不含</w:t>
            </w:r>
            <w:r>
              <w:rPr>
                <w:rFonts w:hint="eastAsia"/>
                <w:sz w:val="24"/>
              </w:rPr>
              <w:t>车</w:t>
            </w:r>
            <w:r>
              <w:rPr>
                <w:rFonts w:hint="eastAsia" w:ascii="宋体" w:hAnsi="宋体" w:cs="Times New Roman"/>
                <w:kern w:val="2"/>
                <w:sz w:val="24"/>
                <w:szCs w:val="21"/>
                <w:lang w:val="en-US" w:eastAsia="zh-CN" w:bidi="ar-SA"/>
              </w:rPr>
              <w:t>位200个）、除线合计：20805.628㎡</w:t>
            </w:r>
          </w:p>
        </w:tc>
        <w:tc>
          <w:tcPr>
            <w:tcW w:w="1425" w:type="dxa"/>
            <w:noWrap w:val="0"/>
            <w:vAlign w:val="center"/>
          </w:tcPr>
          <w:p>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工程量清单所包含的所有工作内容</w:t>
            </w:r>
          </w:p>
        </w:tc>
        <w:tc>
          <w:tcPr>
            <w:tcW w:w="1714" w:type="dxa"/>
            <w:noWrap w:val="0"/>
            <w:vAlign w:val="center"/>
          </w:tcPr>
          <w:p>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符合</w:t>
            </w:r>
            <w:r>
              <w:rPr>
                <w:rFonts w:hint="eastAsia" w:hAnsi="宋体" w:cs="Times New Roman"/>
                <w:kern w:val="2"/>
                <w:sz w:val="24"/>
                <w:szCs w:val="21"/>
                <w:lang w:val="en-US" w:eastAsia="zh-CN" w:bidi="ar-SA"/>
              </w:rPr>
              <w:t>国家</w:t>
            </w:r>
            <w:r>
              <w:rPr>
                <w:rFonts w:hint="eastAsia" w:ascii="宋体" w:hAnsi="宋体" w:eastAsia="宋体" w:cs="Times New Roman"/>
                <w:kern w:val="2"/>
                <w:sz w:val="24"/>
                <w:szCs w:val="21"/>
                <w:lang w:val="en-US" w:eastAsia="zh-CN" w:bidi="ar-SA"/>
              </w:rPr>
              <w:t>现行工程质量验收标准以及相关专业验收规范的合格标准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522" w:type="dxa"/>
            <w:gridSpan w:val="5"/>
            <w:noWrap w:val="0"/>
            <w:vAlign w:val="center"/>
          </w:tcPr>
          <w:p>
            <w:pPr>
              <w:pStyle w:val="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kern w:val="0"/>
                <w:sz w:val="24"/>
              </w:rPr>
              <w:t>具体详见</w:t>
            </w:r>
            <w:r>
              <w:rPr>
                <w:rFonts w:hint="eastAsia" w:hAnsi="宋体" w:cs="宋体"/>
                <w:kern w:val="0"/>
                <w:sz w:val="24"/>
                <w:lang w:val="en-US" w:eastAsia="zh-CN"/>
              </w:rPr>
              <w:t>竞争性磋商</w:t>
            </w:r>
            <w:r>
              <w:rPr>
                <w:rFonts w:hint="eastAsia" w:ascii="宋体" w:hAnsi="宋体" w:eastAsia="宋体" w:cs="宋体"/>
                <w:kern w:val="0"/>
                <w:sz w:val="24"/>
              </w:rPr>
              <w:t>文件</w:t>
            </w:r>
          </w:p>
        </w:tc>
      </w:tr>
    </w:tbl>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合同履行期限：计划开工日期2021年04月22日，计划竣工日期2021年05月21日，总工期30日历天。</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建设地点：双鸭山市集贤县内。</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本项目（否）接受联合体。</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宋体"/>
          <w:b w:val="0"/>
          <w:sz w:val="28"/>
          <w:szCs w:val="28"/>
          <w:lang w:val="en-US" w:eastAsia="zh-CN"/>
        </w:rPr>
      </w:pPr>
      <w:bookmarkStart w:id="5" w:name="_Toc35393799"/>
      <w:bookmarkStart w:id="6" w:name="_Toc28359090"/>
      <w:bookmarkStart w:id="7" w:name="_Toc35393630"/>
      <w:bookmarkStart w:id="8" w:name="_Toc28359013"/>
      <w:r>
        <w:rPr>
          <w:rFonts w:hint="eastAsia" w:ascii="黑体" w:hAnsi="黑体" w:cs="宋体"/>
          <w:b w:val="0"/>
          <w:sz w:val="28"/>
          <w:szCs w:val="28"/>
          <w:lang w:val="en-US" w:eastAsia="zh-CN"/>
        </w:rPr>
        <w:t>二、申请人的资格要求：</w:t>
      </w:r>
      <w:bookmarkEnd w:id="5"/>
      <w:bookmarkEnd w:id="6"/>
      <w:bookmarkEnd w:id="7"/>
      <w:bookmarkEnd w:id="8"/>
      <w:bookmarkStart w:id="43" w:name="_GoBack"/>
      <w:bookmarkEnd w:id="43"/>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1.满足《中华人民共和国政府采购法》第二十二条规定；</w:t>
      </w:r>
    </w:p>
    <w:p>
      <w:pPr>
        <w:spacing w:line="240" w:lineRule="auto"/>
        <w:ind w:firstLine="480" w:firstLineChars="200"/>
        <w:rPr>
          <w:rFonts w:hint="eastAsia" w:ascii="宋体" w:hAnsi="宋体" w:eastAsia="宋体" w:cs="Times New Roman"/>
          <w:sz w:val="24"/>
          <w:lang w:val="en-US" w:eastAsia="zh-CN"/>
        </w:rPr>
      </w:pPr>
      <w:bookmarkStart w:id="9" w:name="_Toc28359091"/>
      <w:bookmarkStart w:id="10" w:name="_Toc28359014"/>
      <w:r>
        <w:rPr>
          <w:rFonts w:hint="eastAsia" w:ascii="宋体" w:hAnsi="宋体" w:eastAsia="宋体" w:cs="Times New Roman"/>
          <w:sz w:val="24"/>
          <w:lang w:val="en-US" w:eastAsia="zh-CN"/>
        </w:rPr>
        <w:t>2.落实政府采购政策需满足的资格要求：本项目落实执行政府强制采购节能产品、鼓励环保产品、支持中小微企业、促进残疾人就业、支持监狱和戒毒企业、扶持不发达地区和少数民族地区等相关政策。</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3.本项目的特定资格要求：</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3.1拟参加本项目磋商的潜在</w:t>
      </w:r>
      <w:r>
        <w:rPr>
          <w:rFonts w:hint="eastAsia" w:ascii="宋体" w:hAnsi="宋体" w:cs="Times New Roman"/>
          <w:sz w:val="24"/>
          <w:lang w:val="en-US" w:eastAsia="zh-CN"/>
        </w:rPr>
        <w:t>投标人</w:t>
      </w:r>
      <w:r>
        <w:rPr>
          <w:rFonts w:hint="eastAsia" w:ascii="宋体" w:hAnsi="宋体" w:eastAsia="宋体" w:cs="Times New Roman"/>
          <w:sz w:val="24"/>
          <w:lang w:val="en-US" w:eastAsia="zh-CN"/>
        </w:rPr>
        <w:t>须具备公路交通工程（公路安全设施）专业承包二级或市政公用工程施工总承包三级及以上资质，并在人员、设备、资金等方面具有承担本项目的能力；</w:t>
      </w:r>
    </w:p>
    <w:p>
      <w:pPr>
        <w:spacing w:line="240" w:lineRule="auto"/>
        <w:ind w:firstLine="480" w:firstLineChars="200"/>
        <w:rPr>
          <w:rFonts w:hint="eastAsia" w:ascii="宋体" w:hAnsi="宋体" w:eastAsia="宋体" w:cs="Times New Roman"/>
          <w:sz w:val="24"/>
          <w:lang w:val="en" w:eastAsia="zh-CN"/>
        </w:rPr>
      </w:pPr>
      <w:r>
        <w:rPr>
          <w:rFonts w:hint="eastAsia" w:ascii="宋体" w:hAnsi="宋体" w:eastAsia="宋体" w:cs="Times New Roman"/>
          <w:sz w:val="24"/>
          <w:lang w:val="en-US" w:eastAsia="zh-CN"/>
        </w:rPr>
        <w:t>3.2</w:t>
      </w:r>
      <w:r>
        <w:rPr>
          <w:rFonts w:hint="eastAsia" w:ascii="宋体" w:hAnsi="宋体" w:eastAsia="宋体" w:cs="Times New Roman"/>
          <w:sz w:val="24"/>
          <w:lang w:val="en" w:eastAsia="zh-CN"/>
        </w:rPr>
        <w:t>投标人须具备有效的营业执照、有效的资质证书、有效的安全生产许可证</w:t>
      </w:r>
      <w:r>
        <w:rPr>
          <w:rFonts w:hint="eastAsia" w:ascii="宋体" w:hAnsi="宋体" w:cs="Times New Roman"/>
          <w:sz w:val="24"/>
          <w:lang w:val="en" w:eastAsia="zh-CN"/>
        </w:rPr>
        <w:t>；</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w:t>
      </w:r>
      <w:r>
        <w:rPr>
          <w:rFonts w:hint="eastAsia" w:ascii="宋体" w:hAnsi="宋体" w:cs="Times New Roman"/>
          <w:sz w:val="24"/>
          <w:lang w:val="en-US" w:eastAsia="zh-CN"/>
        </w:rPr>
        <w:t>3</w:t>
      </w:r>
      <w:r>
        <w:rPr>
          <w:rFonts w:hint="eastAsia" w:ascii="宋体" w:hAnsi="宋体" w:eastAsia="宋体" w:cs="Times New Roman"/>
          <w:sz w:val="24"/>
          <w:lang w:val="en-US" w:eastAsia="zh-CN"/>
        </w:rPr>
        <w:t>对列入失信被执行人、重大税收违法案件当事人名单、政府采购严重违法失信行为记录名单，拒绝其参与政府采购活动。供应商需通过“中国执行信息公开网”网站(http://zxgk.court.gov.cn)、全国企业信用信息公示系统(http://hl.gsxt.gov.cn/index.html)、中国政府采购网(</w:t>
      </w:r>
      <w:r>
        <w:rPr>
          <w:rFonts w:hint="eastAsia" w:ascii="宋体" w:hAnsi="宋体" w:eastAsia="宋体" w:cs="Times New Roman"/>
          <w:sz w:val="24"/>
          <w:lang w:val="en-US" w:eastAsia="zh-CN"/>
        </w:rPr>
        <w:fldChar w:fldCharType="begin"/>
      </w:r>
      <w:r>
        <w:rPr>
          <w:rFonts w:hint="eastAsia" w:ascii="宋体" w:hAnsi="宋体" w:eastAsia="宋体" w:cs="Times New Roman"/>
          <w:sz w:val="24"/>
          <w:lang w:val="en-US" w:eastAsia="zh-CN"/>
        </w:rPr>
        <w:instrText xml:space="preserve"> HYPERLINK "http://www.ccgp.gov.cn)查询信用记录；" </w:instrText>
      </w:r>
      <w:r>
        <w:rPr>
          <w:rFonts w:hint="eastAsia" w:ascii="宋体" w:hAnsi="宋体" w:eastAsia="宋体" w:cs="Times New Roman"/>
          <w:sz w:val="24"/>
          <w:lang w:val="en-US" w:eastAsia="zh-CN"/>
        </w:rPr>
        <w:fldChar w:fldCharType="separate"/>
      </w:r>
      <w:r>
        <w:rPr>
          <w:rFonts w:hint="eastAsia" w:ascii="宋体" w:hAnsi="宋体" w:eastAsia="宋体" w:cs="Times New Roman"/>
          <w:sz w:val="24"/>
          <w:lang w:val="en-US" w:eastAsia="zh-CN"/>
        </w:rPr>
        <w:t>www.ccgp.gov.cn)查询信用记录；</w:t>
      </w:r>
      <w:r>
        <w:rPr>
          <w:rFonts w:hint="eastAsia" w:ascii="宋体" w:hAnsi="宋体" w:eastAsia="宋体" w:cs="Times New Roman"/>
          <w:sz w:val="24"/>
          <w:lang w:val="en-US" w:eastAsia="zh-CN"/>
        </w:rPr>
        <w:fldChar w:fldCharType="end"/>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3.4</w:t>
      </w:r>
      <w:r>
        <w:rPr>
          <w:rFonts w:hint="eastAsia" w:ascii="宋体" w:hAnsi="宋体" w:eastAsia="宋体" w:cs="Times New Roman"/>
          <w:sz w:val="24"/>
          <w:lang w:val="en-US" w:eastAsia="zh-CN"/>
        </w:rPr>
        <w:t>其他内容详见竞争性磋商文件。</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w:t>
      </w:r>
      <w:r>
        <w:rPr>
          <w:rFonts w:hint="eastAsia" w:ascii="宋体" w:hAnsi="宋体" w:cs="Times New Roman"/>
          <w:sz w:val="24"/>
          <w:lang w:val="en-US" w:eastAsia="zh-CN"/>
        </w:rPr>
        <w:t>5</w:t>
      </w:r>
      <w:r>
        <w:rPr>
          <w:rFonts w:hint="eastAsia" w:ascii="宋体" w:hAnsi="宋体" w:eastAsia="宋体" w:cs="Times New Roman"/>
          <w:sz w:val="24"/>
          <w:lang w:val="en-US" w:eastAsia="zh-CN"/>
        </w:rPr>
        <w:t>资格审查方式：资格后审。</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宋体"/>
          <w:b w:val="0"/>
          <w:sz w:val="28"/>
          <w:szCs w:val="28"/>
        </w:rPr>
      </w:pPr>
      <w:bookmarkStart w:id="11" w:name="_Toc35393800"/>
      <w:bookmarkStart w:id="12" w:name="_Toc35393631"/>
      <w:r>
        <w:rPr>
          <w:rFonts w:hint="eastAsia" w:ascii="黑体" w:hAnsi="黑体" w:cs="宋体"/>
          <w:b w:val="0"/>
          <w:sz w:val="28"/>
          <w:szCs w:val="28"/>
        </w:rPr>
        <w:t>三、获取采购文件</w:t>
      </w:r>
      <w:bookmarkEnd w:id="9"/>
      <w:bookmarkEnd w:id="10"/>
      <w:bookmarkEnd w:id="11"/>
      <w:bookmarkEnd w:id="12"/>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时间：202</w:t>
      </w:r>
      <w:r>
        <w:rPr>
          <w:rFonts w:hint="eastAsia" w:ascii="宋体" w:hAnsi="宋体" w:cs="Times New Roman"/>
          <w:sz w:val="24"/>
          <w:lang w:val="en-US" w:eastAsia="zh-CN"/>
        </w:rPr>
        <w:t>1</w:t>
      </w:r>
      <w:r>
        <w:rPr>
          <w:rFonts w:hint="eastAsia" w:ascii="宋体" w:hAnsi="宋体" w:eastAsia="宋体" w:cs="Times New Roman"/>
          <w:sz w:val="24"/>
          <w:lang w:val="en-US" w:eastAsia="zh-CN"/>
        </w:rPr>
        <w:t>年</w:t>
      </w:r>
      <w:r>
        <w:rPr>
          <w:rFonts w:hint="eastAsia" w:ascii="宋体" w:hAnsi="宋体" w:cs="Times New Roman"/>
          <w:sz w:val="24"/>
          <w:lang w:val="en-US" w:eastAsia="zh-CN"/>
        </w:rPr>
        <w:t>04</w:t>
      </w:r>
      <w:r>
        <w:rPr>
          <w:rFonts w:hint="eastAsia" w:ascii="宋体" w:hAnsi="宋体" w:eastAsia="宋体" w:cs="Times New Roman"/>
          <w:sz w:val="24"/>
          <w:lang w:val="en-US" w:eastAsia="zh-CN"/>
        </w:rPr>
        <w:t>月</w:t>
      </w:r>
      <w:r>
        <w:rPr>
          <w:rFonts w:hint="eastAsia" w:ascii="宋体" w:hAnsi="宋体" w:cs="Times New Roman"/>
          <w:sz w:val="24"/>
          <w:lang w:val="en-US" w:eastAsia="zh-CN"/>
        </w:rPr>
        <w:t>06</w:t>
      </w:r>
      <w:r>
        <w:rPr>
          <w:rFonts w:hint="eastAsia" w:ascii="宋体" w:hAnsi="宋体" w:eastAsia="宋体" w:cs="Times New Roman"/>
          <w:sz w:val="24"/>
          <w:lang w:val="en-US" w:eastAsia="zh-CN"/>
        </w:rPr>
        <w:t>日至202</w:t>
      </w:r>
      <w:r>
        <w:rPr>
          <w:rFonts w:hint="eastAsia" w:ascii="宋体" w:hAnsi="宋体" w:cs="Times New Roman"/>
          <w:sz w:val="24"/>
          <w:lang w:val="en-US" w:eastAsia="zh-CN"/>
        </w:rPr>
        <w:t>1</w:t>
      </w:r>
      <w:r>
        <w:rPr>
          <w:rFonts w:hint="eastAsia" w:ascii="宋体" w:hAnsi="宋体" w:eastAsia="宋体" w:cs="Times New Roman"/>
          <w:sz w:val="24"/>
          <w:lang w:val="en-US" w:eastAsia="zh-CN"/>
        </w:rPr>
        <w:t>年0</w:t>
      </w:r>
      <w:r>
        <w:rPr>
          <w:rFonts w:hint="eastAsia" w:ascii="宋体" w:hAnsi="宋体" w:cs="Times New Roman"/>
          <w:sz w:val="24"/>
          <w:lang w:val="en-US" w:eastAsia="zh-CN"/>
        </w:rPr>
        <w:t>4</w:t>
      </w:r>
      <w:r>
        <w:rPr>
          <w:rFonts w:hint="eastAsia" w:ascii="宋体" w:hAnsi="宋体" w:eastAsia="宋体" w:cs="Times New Roman"/>
          <w:sz w:val="24"/>
          <w:lang w:val="en-US" w:eastAsia="zh-CN"/>
        </w:rPr>
        <w:t>月</w:t>
      </w:r>
      <w:r>
        <w:rPr>
          <w:rFonts w:hint="eastAsia" w:ascii="宋体" w:hAnsi="宋体" w:cs="Times New Roman"/>
          <w:sz w:val="24"/>
          <w:lang w:val="en-US" w:eastAsia="zh-CN"/>
        </w:rPr>
        <w:t>12</w:t>
      </w:r>
      <w:r>
        <w:rPr>
          <w:rFonts w:hint="eastAsia" w:ascii="宋体" w:hAnsi="宋体" w:eastAsia="宋体" w:cs="Times New Roman"/>
          <w:sz w:val="24"/>
          <w:lang w:val="en-US" w:eastAsia="zh-CN"/>
        </w:rPr>
        <w:t>日，每天上午09时00分至下午1</w:t>
      </w:r>
      <w:r>
        <w:rPr>
          <w:rFonts w:hint="eastAsia" w:ascii="宋体" w:hAnsi="宋体" w:cs="Times New Roman"/>
          <w:sz w:val="24"/>
          <w:lang w:val="en-US" w:eastAsia="zh-CN"/>
        </w:rPr>
        <w:t>6</w:t>
      </w:r>
      <w:r>
        <w:rPr>
          <w:rFonts w:hint="eastAsia" w:ascii="宋体" w:hAnsi="宋体" w:eastAsia="宋体" w:cs="Times New Roman"/>
          <w:sz w:val="24"/>
          <w:lang w:val="en-US" w:eastAsia="zh-CN"/>
        </w:rPr>
        <w:t>时00分（北京时间，法定节假日除外）</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地点：双鸭山市尖山区帝景园7号楼。</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方式：到中资国际工程咨询集团有限责任公司（双鸭山市尖山区帝景园7号楼）获取竞争性磋商文件，并签署获取竞争性磋商文件登记表，文件售价 500 元/包，售后不退，采购代理机构只接受通过以上方式获取竞争性磋商文件的供应商的投标。</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售价：人民币500.00圆整。</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ascii="黑体" w:hAnsi="黑体" w:cs="宋体"/>
          <w:b w:val="0"/>
          <w:sz w:val="28"/>
          <w:szCs w:val="28"/>
        </w:rPr>
      </w:pPr>
      <w:bookmarkStart w:id="13" w:name="_Toc28359015"/>
      <w:bookmarkStart w:id="14" w:name="_Toc28359092"/>
      <w:bookmarkStart w:id="15" w:name="_Toc35393801"/>
      <w:bookmarkStart w:id="16" w:name="_Toc35393632"/>
      <w:r>
        <w:rPr>
          <w:rFonts w:hint="eastAsia" w:ascii="黑体" w:hAnsi="黑体" w:cs="宋体"/>
          <w:b w:val="0"/>
          <w:sz w:val="28"/>
          <w:szCs w:val="28"/>
        </w:rPr>
        <w:t>四、响应文件提交</w:t>
      </w:r>
      <w:bookmarkEnd w:id="13"/>
      <w:bookmarkEnd w:id="14"/>
      <w:bookmarkEnd w:id="15"/>
      <w:bookmarkEnd w:id="16"/>
    </w:p>
    <w:p>
      <w:pPr>
        <w:spacing w:line="240" w:lineRule="auto"/>
        <w:ind w:firstLine="480" w:firstLineChars="200"/>
        <w:rPr>
          <w:rFonts w:hint="eastAsia" w:ascii="宋体" w:hAnsi="宋体" w:eastAsia="宋体" w:cs="Times New Roman"/>
          <w:sz w:val="24"/>
        </w:rPr>
      </w:pPr>
      <w:r>
        <w:rPr>
          <w:rFonts w:hint="eastAsia" w:ascii="宋体" w:hAnsi="宋体" w:eastAsia="宋体" w:cs="Times New Roman"/>
          <w:sz w:val="24"/>
        </w:rPr>
        <w:t>截止时间：</w:t>
      </w:r>
      <w:r>
        <w:rPr>
          <w:rFonts w:hint="eastAsia" w:ascii="宋体" w:hAnsi="宋体" w:eastAsia="宋体" w:cs="Times New Roman"/>
          <w:sz w:val="24"/>
          <w:lang w:val="en-US" w:eastAsia="zh-CN"/>
        </w:rPr>
        <w:t>202</w:t>
      </w:r>
      <w:r>
        <w:rPr>
          <w:rFonts w:hint="eastAsia" w:ascii="宋体" w:hAnsi="宋体" w:cs="Times New Roman"/>
          <w:sz w:val="24"/>
          <w:lang w:val="en-US" w:eastAsia="zh-CN"/>
        </w:rPr>
        <w:t>1</w:t>
      </w:r>
      <w:r>
        <w:rPr>
          <w:rFonts w:hint="eastAsia" w:ascii="宋体" w:hAnsi="宋体" w:eastAsia="宋体" w:cs="Times New Roman"/>
          <w:sz w:val="24"/>
          <w:lang w:val="en-US" w:eastAsia="zh-CN"/>
        </w:rPr>
        <w:t>年0</w:t>
      </w:r>
      <w:r>
        <w:rPr>
          <w:rFonts w:hint="eastAsia" w:ascii="宋体" w:hAnsi="宋体" w:cs="Times New Roman"/>
          <w:sz w:val="24"/>
          <w:lang w:val="en-US" w:eastAsia="zh-CN"/>
        </w:rPr>
        <w:t>4</w:t>
      </w:r>
      <w:r>
        <w:rPr>
          <w:rFonts w:hint="eastAsia" w:ascii="宋体" w:hAnsi="宋体" w:eastAsia="宋体" w:cs="Times New Roman"/>
          <w:sz w:val="24"/>
          <w:lang w:val="en-US" w:eastAsia="zh-CN"/>
        </w:rPr>
        <w:t>月</w:t>
      </w:r>
      <w:r>
        <w:rPr>
          <w:rFonts w:hint="eastAsia" w:ascii="宋体" w:hAnsi="宋体" w:cs="Times New Roman"/>
          <w:sz w:val="24"/>
          <w:lang w:val="en-US" w:eastAsia="zh-CN"/>
        </w:rPr>
        <w:t>16</w:t>
      </w:r>
      <w:r>
        <w:rPr>
          <w:rFonts w:hint="eastAsia" w:ascii="宋体" w:hAnsi="宋体" w:eastAsia="宋体" w:cs="Times New Roman"/>
          <w:sz w:val="24"/>
          <w:lang w:val="en-US" w:eastAsia="zh-CN"/>
        </w:rPr>
        <w:t>日</w:t>
      </w:r>
      <w:r>
        <w:rPr>
          <w:rFonts w:hint="eastAsia" w:ascii="宋体" w:hAnsi="宋体" w:cs="Times New Roman"/>
          <w:sz w:val="24"/>
          <w:lang w:val="en-US" w:eastAsia="zh-CN"/>
        </w:rPr>
        <w:t>09</w:t>
      </w:r>
      <w:r>
        <w:rPr>
          <w:rFonts w:hint="eastAsia" w:ascii="宋体" w:hAnsi="宋体" w:eastAsia="宋体" w:cs="Times New Roman"/>
          <w:sz w:val="24"/>
          <w:lang w:val="en-US" w:eastAsia="zh-CN"/>
        </w:rPr>
        <w:t>点</w:t>
      </w:r>
      <w:r>
        <w:rPr>
          <w:rFonts w:hint="eastAsia" w:ascii="宋体" w:hAnsi="宋体" w:cs="Times New Roman"/>
          <w:sz w:val="24"/>
          <w:lang w:val="en-US" w:eastAsia="zh-CN"/>
        </w:rPr>
        <w:t>3</w:t>
      </w:r>
      <w:r>
        <w:rPr>
          <w:rFonts w:hint="eastAsia" w:ascii="宋体" w:hAnsi="宋体" w:eastAsia="宋体" w:cs="Times New Roman"/>
          <w:sz w:val="24"/>
          <w:lang w:val="en-US" w:eastAsia="zh-CN"/>
        </w:rPr>
        <w:t>0分</w:t>
      </w:r>
      <w:r>
        <w:rPr>
          <w:rFonts w:hint="eastAsia" w:ascii="宋体" w:hAnsi="宋体" w:eastAsia="宋体" w:cs="Times New Roman"/>
          <w:sz w:val="24"/>
        </w:rPr>
        <w:t>（北京时间）</w:t>
      </w:r>
    </w:p>
    <w:p>
      <w:pPr>
        <w:spacing w:line="24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rPr>
        <w:t>地点：双鸭山市尖山区河畔小区3号商服9号门</w:t>
      </w:r>
      <w:r>
        <w:rPr>
          <w:rFonts w:hint="eastAsia" w:ascii="宋体" w:hAnsi="宋体" w:eastAsia="宋体" w:cs="Times New Roman"/>
          <w:sz w:val="24"/>
          <w:lang w:val="en-US" w:eastAsia="zh-CN"/>
        </w:rPr>
        <w:t>开标大厅。</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宋体"/>
          <w:b w:val="0"/>
          <w:sz w:val="28"/>
          <w:szCs w:val="28"/>
        </w:rPr>
      </w:pPr>
      <w:bookmarkStart w:id="17" w:name="_Toc28359016"/>
      <w:bookmarkStart w:id="18" w:name="_Toc35393633"/>
      <w:bookmarkStart w:id="19" w:name="_Toc35393802"/>
      <w:bookmarkStart w:id="20" w:name="_Toc28359093"/>
      <w:r>
        <w:rPr>
          <w:rFonts w:hint="eastAsia" w:ascii="黑体" w:hAnsi="黑体" w:cs="宋体"/>
          <w:b w:val="0"/>
          <w:sz w:val="28"/>
          <w:szCs w:val="28"/>
        </w:rPr>
        <w:t>五、开启</w:t>
      </w:r>
      <w:bookmarkEnd w:id="17"/>
      <w:bookmarkEnd w:id="18"/>
      <w:bookmarkEnd w:id="19"/>
      <w:bookmarkEnd w:id="20"/>
    </w:p>
    <w:p>
      <w:pPr>
        <w:spacing w:line="240" w:lineRule="auto"/>
        <w:ind w:firstLine="480" w:firstLineChars="200"/>
        <w:rPr>
          <w:rFonts w:hint="eastAsia" w:ascii="宋体" w:hAnsi="宋体" w:eastAsia="宋体" w:cs="Times New Roman"/>
          <w:sz w:val="24"/>
        </w:rPr>
      </w:pPr>
      <w:r>
        <w:rPr>
          <w:rFonts w:hint="eastAsia" w:ascii="宋体" w:hAnsi="宋体" w:eastAsia="宋体" w:cs="Times New Roman"/>
          <w:sz w:val="24"/>
        </w:rPr>
        <w:t>时间：</w:t>
      </w:r>
      <w:r>
        <w:rPr>
          <w:rFonts w:hint="eastAsia" w:ascii="宋体" w:hAnsi="宋体" w:eastAsia="宋体" w:cs="Times New Roman"/>
          <w:sz w:val="24"/>
          <w:lang w:val="en-US" w:eastAsia="zh-CN"/>
        </w:rPr>
        <w:t>202</w:t>
      </w:r>
      <w:r>
        <w:rPr>
          <w:rFonts w:hint="eastAsia" w:ascii="宋体" w:hAnsi="宋体" w:cs="Times New Roman"/>
          <w:sz w:val="24"/>
          <w:lang w:val="en-US" w:eastAsia="zh-CN"/>
        </w:rPr>
        <w:t>1</w:t>
      </w:r>
      <w:r>
        <w:rPr>
          <w:rFonts w:hint="eastAsia" w:ascii="宋体" w:hAnsi="宋体" w:eastAsia="宋体" w:cs="Times New Roman"/>
          <w:sz w:val="24"/>
        </w:rPr>
        <w:t>年</w:t>
      </w:r>
      <w:r>
        <w:rPr>
          <w:rFonts w:hint="eastAsia" w:ascii="宋体" w:hAnsi="宋体" w:eastAsia="宋体" w:cs="Times New Roman"/>
          <w:sz w:val="24"/>
          <w:lang w:val="en-US" w:eastAsia="zh-CN"/>
        </w:rPr>
        <w:t>0</w:t>
      </w:r>
      <w:r>
        <w:rPr>
          <w:rFonts w:hint="eastAsia" w:ascii="宋体" w:hAnsi="宋体" w:cs="Times New Roman"/>
          <w:sz w:val="24"/>
          <w:lang w:val="en-US" w:eastAsia="zh-CN"/>
        </w:rPr>
        <w:t>4</w:t>
      </w:r>
      <w:r>
        <w:rPr>
          <w:rFonts w:hint="eastAsia" w:ascii="宋体" w:hAnsi="宋体" w:eastAsia="宋体" w:cs="Times New Roman"/>
          <w:sz w:val="24"/>
        </w:rPr>
        <w:t>月</w:t>
      </w:r>
      <w:r>
        <w:rPr>
          <w:rFonts w:hint="eastAsia" w:ascii="宋体" w:hAnsi="宋体" w:cs="Times New Roman"/>
          <w:sz w:val="24"/>
          <w:lang w:val="en-US" w:eastAsia="zh-CN"/>
        </w:rPr>
        <w:t>16</w:t>
      </w:r>
      <w:r>
        <w:rPr>
          <w:rFonts w:hint="eastAsia" w:ascii="宋体" w:hAnsi="宋体" w:eastAsia="宋体" w:cs="Times New Roman"/>
          <w:sz w:val="24"/>
        </w:rPr>
        <w:t>日</w:t>
      </w:r>
      <w:r>
        <w:rPr>
          <w:rFonts w:hint="eastAsia" w:ascii="宋体" w:hAnsi="宋体" w:cs="Times New Roman"/>
          <w:sz w:val="24"/>
          <w:lang w:val="en-US" w:eastAsia="zh-CN"/>
        </w:rPr>
        <w:t>09</w:t>
      </w:r>
      <w:r>
        <w:rPr>
          <w:rFonts w:hint="eastAsia" w:ascii="宋体" w:hAnsi="宋体" w:eastAsia="宋体" w:cs="Times New Roman"/>
          <w:sz w:val="24"/>
        </w:rPr>
        <w:t>点</w:t>
      </w:r>
      <w:r>
        <w:rPr>
          <w:rFonts w:hint="eastAsia" w:ascii="宋体" w:hAnsi="宋体" w:cs="Times New Roman"/>
          <w:sz w:val="24"/>
          <w:lang w:val="en-US" w:eastAsia="zh-CN"/>
        </w:rPr>
        <w:t>3</w:t>
      </w:r>
      <w:r>
        <w:rPr>
          <w:rFonts w:hint="eastAsia" w:ascii="宋体" w:hAnsi="宋体" w:eastAsia="宋体" w:cs="Times New Roman"/>
          <w:sz w:val="24"/>
          <w:lang w:val="en-US" w:eastAsia="zh-CN"/>
        </w:rPr>
        <w:t>0</w:t>
      </w:r>
      <w:r>
        <w:rPr>
          <w:rFonts w:hint="eastAsia" w:ascii="宋体" w:hAnsi="宋体" w:eastAsia="宋体" w:cs="Times New Roman"/>
          <w:sz w:val="24"/>
        </w:rPr>
        <w:t>分（北京时间）</w:t>
      </w:r>
    </w:p>
    <w:p>
      <w:pPr>
        <w:spacing w:line="240" w:lineRule="auto"/>
        <w:ind w:firstLine="480" w:firstLineChars="200"/>
        <w:rPr>
          <w:rFonts w:hint="eastAsia" w:ascii="宋体" w:hAnsi="宋体" w:eastAsia="宋体" w:cs="Times New Roman"/>
          <w:sz w:val="24"/>
        </w:rPr>
      </w:pPr>
      <w:r>
        <w:rPr>
          <w:rFonts w:hint="eastAsia" w:ascii="宋体" w:hAnsi="宋体" w:eastAsia="宋体" w:cs="Times New Roman"/>
          <w:sz w:val="24"/>
        </w:rPr>
        <w:t>地点：双鸭山市尖山区河畔小区3号商服9号门</w:t>
      </w:r>
      <w:r>
        <w:rPr>
          <w:rFonts w:hint="eastAsia" w:ascii="宋体" w:hAnsi="宋体" w:eastAsia="宋体" w:cs="Times New Roman"/>
          <w:sz w:val="24"/>
          <w:lang w:val="en-US" w:eastAsia="zh-CN"/>
        </w:rPr>
        <w:t>开标大厅。</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宋体"/>
          <w:b w:val="0"/>
          <w:sz w:val="28"/>
          <w:szCs w:val="28"/>
        </w:rPr>
      </w:pPr>
      <w:bookmarkStart w:id="21" w:name="_Toc35393634"/>
      <w:bookmarkStart w:id="22" w:name="_Toc28359094"/>
      <w:bookmarkStart w:id="23" w:name="_Toc35393803"/>
      <w:bookmarkStart w:id="24" w:name="_Toc28359017"/>
      <w:r>
        <w:rPr>
          <w:rFonts w:hint="eastAsia" w:ascii="黑体" w:hAnsi="黑体" w:cs="宋体"/>
          <w:b w:val="0"/>
          <w:sz w:val="28"/>
          <w:szCs w:val="28"/>
        </w:rPr>
        <w:t>六、公告期限</w:t>
      </w:r>
      <w:bookmarkEnd w:id="21"/>
      <w:bookmarkEnd w:id="22"/>
      <w:bookmarkEnd w:id="23"/>
      <w:bookmarkEnd w:id="24"/>
    </w:p>
    <w:p>
      <w:pPr>
        <w:spacing w:line="240" w:lineRule="auto"/>
        <w:ind w:firstLine="480" w:firstLineChars="200"/>
        <w:rPr>
          <w:rFonts w:hint="eastAsia" w:ascii="宋体" w:hAnsi="宋体" w:eastAsia="宋体" w:cs="Times New Roman"/>
          <w:sz w:val="24"/>
        </w:rPr>
      </w:pPr>
      <w:bookmarkStart w:id="25" w:name="_Toc35393804"/>
      <w:bookmarkStart w:id="26" w:name="_Toc35393635"/>
      <w:r>
        <w:rPr>
          <w:rFonts w:hint="eastAsia" w:ascii="宋体" w:hAnsi="宋体" w:eastAsia="宋体" w:cs="Times New Roman"/>
          <w:sz w:val="24"/>
        </w:rPr>
        <w:t>自本公告发布之日起5个工作日。</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宋体"/>
          <w:b w:val="0"/>
          <w:sz w:val="28"/>
          <w:szCs w:val="28"/>
        </w:rPr>
      </w:pPr>
      <w:r>
        <w:rPr>
          <w:rFonts w:hint="eastAsia" w:ascii="黑体" w:hAnsi="黑体" w:cs="宋体"/>
          <w:b w:val="0"/>
          <w:sz w:val="28"/>
          <w:szCs w:val="28"/>
        </w:rPr>
        <w:t>七、其他补充事宜</w:t>
      </w:r>
      <w:bookmarkEnd w:id="25"/>
      <w:bookmarkEnd w:id="26"/>
    </w:p>
    <w:p>
      <w:pPr>
        <w:spacing w:line="240" w:lineRule="auto"/>
        <w:ind w:firstLine="480" w:firstLineChars="200"/>
        <w:jc w:val="both"/>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本项目竞争性磋商公告在黑龙江省政府采购网（http://www.hljcg.gov.cn/）进行发布。</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黑体" w:hAnsi="黑体" w:cs="宋体"/>
          <w:b w:val="0"/>
          <w:sz w:val="28"/>
          <w:szCs w:val="28"/>
        </w:rPr>
      </w:pPr>
      <w:bookmarkStart w:id="27" w:name="_Toc35393805"/>
      <w:bookmarkStart w:id="28" w:name="_Toc28359018"/>
      <w:bookmarkStart w:id="29" w:name="_Toc35393636"/>
      <w:bookmarkStart w:id="30" w:name="_Toc28359095"/>
      <w:r>
        <w:rPr>
          <w:rFonts w:hint="eastAsia" w:ascii="黑体" w:hAnsi="黑体" w:cs="宋体"/>
          <w:b w:val="0"/>
          <w:sz w:val="28"/>
          <w:szCs w:val="28"/>
        </w:rPr>
        <w:t>八、凡对本次采购提出询问，请按以下方式联系。</w:t>
      </w:r>
      <w:bookmarkEnd w:id="27"/>
      <w:bookmarkEnd w:id="28"/>
      <w:bookmarkEnd w:id="29"/>
      <w:bookmarkEnd w:id="30"/>
    </w:p>
    <w:p>
      <w:pPr>
        <w:spacing w:line="240" w:lineRule="auto"/>
        <w:ind w:firstLine="480" w:firstLineChars="200"/>
        <w:rPr>
          <w:rFonts w:hint="eastAsia" w:ascii="宋体" w:hAnsi="宋体" w:eastAsia="宋体" w:cs="Times New Roman"/>
          <w:sz w:val="24"/>
          <w:lang w:val="en-US" w:eastAsia="zh-CN"/>
        </w:rPr>
      </w:pPr>
      <w:bookmarkStart w:id="31" w:name="_Toc35393806"/>
      <w:bookmarkStart w:id="32" w:name="_Toc28359019"/>
      <w:bookmarkStart w:id="33" w:name="_Toc35393637"/>
      <w:bookmarkStart w:id="34" w:name="_Toc28359096"/>
      <w:r>
        <w:rPr>
          <w:rFonts w:hint="eastAsia" w:ascii="宋体" w:hAnsi="宋体" w:eastAsia="宋体" w:cs="Times New Roman"/>
          <w:sz w:val="24"/>
          <w:lang w:val="en-US" w:eastAsia="zh-CN"/>
        </w:rPr>
        <w:t>1.采购人信息</w:t>
      </w:r>
      <w:bookmarkEnd w:id="31"/>
      <w:bookmarkEnd w:id="32"/>
      <w:bookmarkEnd w:id="33"/>
      <w:bookmarkEnd w:id="34"/>
    </w:p>
    <w:p>
      <w:pPr>
        <w:spacing w:line="24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名    称：集贤县公安局交通警察大队</w:t>
      </w:r>
    </w:p>
    <w:p>
      <w:pPr>
        <w:spacing w:line="24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地    址：黑龙江省双鸭山市集贤县</w:t>
      </w:r>
    </w:p>
    <w:p>
      <w:pPr>
        <w:spacing w:line="24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联系方式：余建昭 17345698003</w:t>
      </w:r>
    </w:p>
    <w:p>
      <w:pPr>
        <w:spacing w:line="240" w:lineRule="auto"/>
        <w:ind w:firstLine="480" w:firstLineChars="200"/>
        <w:rPr>
          <w:rFonts w:hint="eastAsia" w:ascii="宋体" w:hAnsi="宋体" w:eastAsia="宋体" w:cs="Times New Roman"/>
          <w:sz w:val="24"/>
          <w:lang w:val="en-US" w:eastAsia="zh-CN"/>
        </w:rPr>
      </w:pPr>
      <w:bookmarkStart w:id="35" w:name="_Toc35393638"/>
      <w:bookmarkStart w:id="36" w:name="_Toc28359097"/>
      <w:bookmarkStart w:id="37" w:name="_Toc35393807"/>
      <w:bookmarkStart w:id="38" w:name="_Toc28359020"/>
      <w:r>
        <w:rPr>
          <w:rFonts w:hint="eastAsia" w:ascii="宋体" w:hAnsi="宋体" w:eastAsia="宋体" w:cs="Times New Roman"/>
          <w:sz w:val="24"/>
          <w:lang w:val="en-US" w:eastAsia="zh-CN"/>
        </w:rPr>
        <w:t>2.采购代理机构信息</w:t>
      </w:r>
      <w:bookmarkEnd w:id="35"/>
      <w:bookmarkEnd w:id="36"/>
      <w:bookmarkEnd w:id="37"/>
      <w:bookmarkEnd w:id="38"/>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名    称：中资国际工程咨询集团有限责任公司</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地　　址：双鸭山市尖山区帝景园7号楼</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联系方式：13895894567</w:t>
      </w:r>
    </w:p>
    <w:p>
      <w:pPr>
        <w:spacing w:line="240" w:lineRule="auto"/>
        <w:ind w:firstLine="480" w:firstLineChars="200"/>
        <w:rPr>
          <w:rFonts w:hint="eastAsia" w:ascii="宋体" w:hAnsi="宋体" w:eastAsia="宋体" w:cs="Times New Roman"/>
          <w:sz w:val="24"/>
          <w:lang w:val="en-US" w:eastAsia="zh-CN"/>
        </w:rPr>
      </w:pPr>
      <w:bookmarkStart w:id="39" w:name="_Toc35393639"/>
      <w:bookmarkStart w:id="40" w:name="_Toc28359021"/>
      <w:bookmarkStart w:id="41" w:name="_Toc28359098"/>
      <w:bookmarkStart w:id="42" w:name="_Toc35393808"/>
      <w:r>
        <w:rPr>
          <w:rFonts w:hint="eastAsia" w:ascii="宋体" w:hAnsi="宋体" w:eastAsia="宋体" w:cs="Times New Roman"/>
          <w:sz w:val="24"/>
          <w:lang w:val="en-US" w:eastAsia="zh-CN"/>
        </w:rPr>
        <w:t>3.项目联系方式</w:t>
      </w:r>
      <w:bookmarkEnd w:id="39"/>
      <w:bookmarkEnd w:id="40"/>
      <w:bookmarkEnd w:id="41"/>
      <w:bookmarkEnd w:id="42"/>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项目联系人：崔工</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电　　 话：13895894567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433CD"/>
    <w:rsid w:val="34B4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510"/>
      <w:jc w:val="both"/>
    </w:pPr>
    <w:rPr>
      <w:rFonts w:ascii="宋体" w:eastAsia="宋体"/>
      <w:sz w:val="28"/>
    </w:rPr>
  </w:style>
  <w:style w:type="paragraph" w:styleId="3">
    <w:name w:val="Body Text"/>
    <w:basedOn w:val="1"/>
    <w:qFormat/>
    <w:uiPriority w:val="0"/>
    <w:pPr>
      <w:adjustRightInd w:val="0"/>
      <w:spacing w:line="360" w:lineRule="atLeast"/>
      <w:jc w:val="center"/>
      <w:textAlignment w:val="baseline"/>
    </w:pPr>
    <w:rPr>
      <w:kern w:val="0"/>
      <w:sz w:val="24"/>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2021-04-05T09:40:00Z</dcterms:created>
  <dc:creator>C ui</dc:creator>
  <cp:lastModifiedBy>C ui</cp:lastModifiedBy>
  <dcterms:modified xsi:type="dcterms:W3CDTF">2021-04-05T09:42:33Z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