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DBFB" w14:textId="64E1BBE2" w:rsidR="003F7FCA" w:rsidRPr="003F7FCA" w:rsidRDefault="003F7FCA" w:rsidP="003F7FCA">
      <w:pPr>
        <w:jc w:val="center"/>
        <w:rPr>
          <w:rFonts w:eastAsia="方正小标宋简体"/>
          <w:sz w:val="44"/>
          <w:szCs w:val="44"/>
        </w:rPr>
      </w:pPr>
      <w:bookmarkStart w:id="0" w:name="_Toc83738976"/>
      <w:r w:rsidRPr="003F7FCA">
        <w:rPr>
          <w:rFonts w:eastAsia="方正小标宋简体" w:hint="eastAsia"/>
          <w:sz w:val="44"/>
          <w:szCs w:val="44"/>
        </w:rPr>
        <w:t>车辆动态监控系统项目</w:t>
      </w:r>
      <w:r w:rsidRPr="00001D83">
        <w:rPr>
          <w:rFonts w:eastAsia="方正小标宋简体"/>
          <w:sz w:val="44"/>
          <w:szCs w:val="44"/>
        </w:rPr>
        <w:t>招标公告</w:t>
      </w:r>
      <w:bookmarkEnd w:id="0"/>
    </w:p>
    <w:p w14:paraId="220EF9E3" w14:textId="77777777" w:rsidR="003F7FCA" w:rsidRPr="00001D83" w:rsidRDefault="003F7FCA" w:rsidP="003F7FCA">
      <w:pPr>
        <w:spacing w:line="560" w:lineRule="exact"/>
        <w:ind w:firstLineChars="200" w:firstLine="560"/>
        <w:rPr>
          <w:sz w:val="28"/>
          <w:szCs w:val="28"/>
        </w:rPr>
      </w:pPr>
      <w:r w:rsidRPr="00001D83">
        <w:rPr>
          <w:rFonts w:hint="eastAsia"/>
          <w:sz w:val="28"/>
          <w:szCs w:val="28"/>
        </w:rPr>
        <w:t>中</w:t>
      </w:r>
      <w:proofErr w:type="gramStart"/>
      <w:r w:rsidRPr="00001D83">
        <w:rPr>
          <w:rFonts w:hint="eastAsia"/>
          <w:sz w:val="28"/>
          <w:szCs w:val="28"/>
        </w:rPr>
        <w:t>招国际</w:t>
      </w:r>
      <w:proofErr w:type="gramEnd"/>
      <w:r w:rsidRPr="00001D83">
        <w:rPr>
          <w:rFonts w:hint="eastAsia"/>
          <w:sz w:val="28"/>
          <w:szCs w:val="28"/>
        </w:rPr>
        <w:t>招标有限公司受某部（以下简称某部）的委托，</w:t>
      </w:r>
      <w:r w:rsidRPr="00001D83">
        <w:rPr>
          <w:sz w:val="28"/>
          <w:szCs w:val="28"/>
        </w:rPr>
        <w:t>就以下项目进行国内公开招标，采购资金已全部落实，欢迎符合条件的供应商参加投标。</w:t>
      </w:r>
    </w:p>
    <w:p w14:paraId="33953ACE" w14:textId="77777777" w:rsidR="003F7FCA" w:rsidRPr="00001D83" w:rsidRDefault="003F7FCA" w:rsidP="003F7FCA">
      <w:pPr>
        <w:numPr>
          <w:ilvl w:val="0"/>
          <w:numId w:val="1"/>
        </w:numPr>
        <w:spacing w:line="560" w:lineRule="exact"/>
        <w:rPr>
          <w:rFonts w:eastAsia="黑体"/>
          <w:sz w:val="28"/>
          <w:szCs w:val="28"/>
        </w:rPr>
      </w:pPr>
      <w:r w:rsidRPr="00001D83">
        <w:rPr>
          <w:rFonts w:eastAsia="黑体"/>
          <w:sz w:val="28"/>
          <w:szCs w:val="28"/>
        </w:rPr>
        <w:t>项目名称：</w:t>
      </w:r>
      <w:r w:rsidRPr="00001D83">
        <w:rPr>
          <w:rFonts w:hint="eastAsia"/>
          <w:sz w:val="28"/>
          <w:szCs w:val="28"/>
          <w:u w:val="single"/>
        </w:rPr>
        <w:t>车辆动态监控系统项目</w:t>
      </w:r>
    </w:p>
    <w:p w14:paraId="7EFDB34B" w14:textId="77777777" w:rsidR="003F7FCA" w:rsidRPr="00001D83" w:rsidRDefault="003F7FCA" w:rsidP="003F7FCA">
      <w:pPr>
        <w:numPr>
          <w:ilvl w:val="0"/>
          <w:numId w:val="1"/>
        </w:numPr>
        <w:tabs>
          <w:tab w:val="left" w:pos="0"/>
          <w:tab w:val="left" w:pos="987"/>
          <w:tab w:val="left" w:pos="1122"/>
        </w:tabs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 w:rsidRPr="00001D83">
        <w:rPr>
          <w:rFonts w:eastAsia="黑体"/>
          <w:sz w:val="28"/>
          <w:szCs w:val="28"/>
        </w:rPr>
        <w:t>项目编号：</w:t>
      </w:r>
      <w:r w:rsidRPr="00001D83">
        <w:rPr>
          <w:rFonts w:eastAsia="黑体" w:hint="eastAsia"/>
          <w:sz w:val="28"/>
          <w:szCs w:val="28"/>
          <w:u w:val="single"/>
        </w:rPr>
        <w:t xml:space="preserve"> 2022-JLNAYW-W1009</w:t>
      </w:r>
    </w:p>
    <w:p w14:paraId="65D448DE" w14:textId="77777777" w:rsidR="003F7FCA" w:rsidRPr="00001D83" w:rsidRDefault="003F7FCA" w:rsidP="003F7FCA">
      <w:pPr>
        <w:numPr>
          <w:ilvl w:val="0"/>
          <w:numId w:val="1"/>
        </w:numPr>
        <w:tabs>
          <w:tab w:val="left" w:pos="0"/>
          <w:tab w:val="left" w:pos="987"/>
          <w:tab w:val="left" w:pos="1122"/>
        </w:tabs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 w:rsidRPr="00001D83">
        <w:rPr>
          <w:rFonts w:eastAsia="黑体"/>
          <w:sz w:val="28"/>
          <w:szCs w:val="28"/>
        </w:rPr>
        <w:t>项目概况：</w:t>
      </w:r>
    </w:p>
    <w:tbl>
      <w:tblPr>
        <w:tblW w:w="53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062"/>
        <w:gridCol w:w="1275"/>
        <w:gridCol w:w="703"/>
        <w:gridCol w:w="716"/>
        <w:gridCol w:w="3968"/>
        <w:gridCol w:w="709"/>
      </w:tblGrid>
      <w:tr w:rsidR="003F7FCA" w:rsidRPr="00001D83" w14:paraId="7ED3E868" w14:textId="77777777" w:rsidTr="003F7FCA">
        <w:trPr>
          <w:trHeight w:val="936"/>
        </w:trPr>
        <w:tc>
          <w:tcPr>
            <w:tcW w:w="276" w:type="pct"/>
            <w:shd w:val="clear" w:color="000000" w:fill="FFFFFF"/>
            <w:vAlign w:val="center"/>
            <w:hideMark/>
          </w:tcPr>
          <w:p w14:paraId="1BFC59F9" w14:textId="77777777" w:rsidR="003F7FCA" w:rsidRPr="00001D83" w:rsidRDefault="003F7FCA" w:rsidP="00541105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1D83">
              <w:rPr>
                <w:rFonts w:ascii="微软雅黑" w:eastAsia="微软雅黑" w:hAnsi="微软雅黑" w:cs="宋体" w:hint="eastAsia"/>
                <w:sz w:val="20"/>
              </w:rPr>
              <w:t>序号</w:t>
            </w:r>
          </w:p>
        </w:tc>
        <w:tc>
          <w:tcPr>
            <w:tcW w:w="595" w:type="pct"/>
            <w:shd w:val="clear" w:color="000000" w:fill="FFFFFF"/>
            <w:vAlign w:val="center"/>
            <w:hideMark/>
          </w:tcPr>
          <w:p w14:paraId="3B145975" w14:textId="77777777" w:rsidR="003F7FCA" w:rsidRPr="00001D83" w:rsidRDefault="003F7FCA" w:rsidP="00541105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1D83">
              <w:rPr>
                <w:rFonts w:ascii="微软雅黑" w:eastAsia="微软雅黑" w:hAnsi="微软雅黑" w:cs="宋体" w:hint="eastAsia"/>
                <w:sz w:val="20"/>
              </w:rPr>
              <w:t>物资名称</w:t>
            </w:r>
          </w:p>
        </w:tc>
        <w:tc>
          <w:tcPr>
            <w:tcW w:w="714" w:type="pct"/>
            <w:shd w:val="clear" w:color="000000" w:fill="FFFFFF"/>
            <w:vAlign w:val="center"/>
            <w:hideMark/>
          </w:tcPr>
          <w:p w14:paraId="16B8B998" w14:textId="77777777" w:rsidR="003F7FCA" w:rsidRPr="00001D83" w:rsidRDefault="003F7FCA" w:rsidP="00541105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1D83">
              <w:rPr>
                <w:rFonts w:ascii="微软雅黑" w:eastAsia="微软雅黑" w:hAnsi="微软雅黑" w:cs="宋体" w:hint="eastAsia"/>
                <w:sz w:val="20"/>
              </w:rPr>
              <w:t>规格型号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14:paraId="47B4B8C3" w14:textId="77777777" w:rsidR="003F7FCA" w:rsidRPr="00001D83" w:rsidRDefault="003F7FCA" w:rsidP="00541105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1D83">
              <w:rPr>
                <w:rFonts w:ascii="微软雅黑" w:eastAsia="微软雅黑" w:hAnsi="微软雅黑" w:cs="宋体" w:hint="eastAsia"/>
                <w:sz w:val="20"/>
              </w:rPr>
              <w:t>计量单位</w:t>
            </w:r>
          </w:p>
        </w:tc>
        <w:tc>
          <w:tcPr>
            <w:tcW w:w="401" w:type="pct"/>
            <w:shd w:val="clear" w:color="000000" w:fill="FFFFFF"/>
            <w:vAlign w:val="center"/>
            <w:hideMark/>
          </w:tcPr>
          <w:p w14:paraId="7B20E1AF" w14:textId="77777777" w:rsidR="003F7FCA" w:rsidRPr="00001D83" w:rsidRDefault="003F7FCA" w:rsidP="00541105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1D83">
              <w:rPr>
                <w:rFonts w:ascii="微软雅黑" w:eastAsia="微软雅黑" w:hAnsi="微软雅黑" w:cs="宋体" w:hint="eastAsia"/>
                <w:sz w:val="20"/>
              </w:rPr>
              <w:t>数量</w:t>
            </w:r>
          </w:p>
        </w:tc>
        <w:tc>
          <w:tcPr>
            <w:tcW w:w="2223" w:type="pct"/>
            <w:shd w:val="clear" w:color="000000" w:fill="FFFFFF"/>
            <w:vAlign w:val="center"/>
            <w:hideMark/>
          </w:tcPr>
          <w:p w14:paraId="377EF667" w14:textId="77777777" w:rsidR="003F7FCA" w:rsidRPr="00001D83" w:rsidRDefault="003F7FCA" w:rsidP="00541105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1D83">
              <w:rPr>
                <w:rFonts w:ascii="微软雅黑" w:eastAsia="微软雅黑" w:hAnsi="微软雅黑" w:cs="宋体" w:hint="eastAsia"/>
                <w:sz w:val="20"/>
              </w:rPr>
              <w:t>质量技术标准</w:t>
            </w:r>
          </w:p>
        </w:tc>
        <w:tc>
          <w:tcPr>
            <w:tcW w:w="397" w:type="pct"/>
            <w:shd w:val="clear" w:color="000000" w:fill="FFFFFF"/>
            <w:vAlign w:val="center"/>
            <w:hideMark/>
          </w:tcPr>
          <w:p w14:paraId="1CBFA2C4" w14:textId="77777777" w:rsidR="003F7FCA" w:rsidRPr="00001D83" w:rsidRDefault="003F7FCA" w:rsidP="00541105">
            <w:pPr>
              <w:widowControl/>
              <w:jc w:val="center"/>
              <w:rPr>
                <w:rFonts w:ascii="微软雅黑" w:eastAsia="微软雅黑" w:hAnsi="微软雅黑" w:cs="宋体"/>
                <w:sz w:val="20"/>
              </w:rPr>
            </w:pPr>
            <w:r w:rsidRPr="00001D83">
              <w:rPr>
                <w:rFonts w:ascii="微软雅黑" w:eastAsia="微软雅黑" w:hAnsi="微软雅黑" w:cs="宋体" w:hint="eastAsia"/>
                <w:sz w:val="20"/>
              </w:rPr>
              <w:t>交货期限</w:t>
            </w:r>
          </w:p>
        </w:tc>
      </w:tr>
      <w:tr w:rsidR="003F7FCA" w:rsidRPr="00001D83" w14:paraId="4E1A43CC" w14:textId="77777777" w:rsidTr="003F7FCA">
        <w:trPr>
          <w:trHeight w:val="330"/>
        </w:trPr>
        <w:tc>
          <w:tcPr>
            <w:tcW w:w="5000" w:type="pct"/>
            <w:gridSpan w:val="7"/>
            <w:shd w:val="clear" w:color="000000" w:fill="FFFFFF"/>
            <w:vAlign w:val="center"/>
            <w:hideMark/>
          </w:tcPr>
          <w:p w14:paraId="2287C842" w14:textId="77777777" w:rsidR="003F7FCA" w:rsidRPr="00001D83" w:rsidRDefault="003F7FCA" w:rsidP="00541105">
            <w:pPr>
              <w:widowControl/>
              <w:jc w:val="left"/>
              <w:rPr>
                <w:rFonts w:ascii="微软雅黑" w:eastAsia="微软雅黑" w:hAnsi="微软雅黑" w:cs="宋体"/>
                <w:sz w:val="20"/>
                <w:szCs w:val="20"/>
              </w:rPr>
            </w:pPr>
            <w:r w:rsidRPr="00001D83">
              <w:rPr>
                <w:rFonts w:ascii="微软雅黑" w:eastAsia="微软雅黑" w:hAnsi="微软雅黑" w:cs="宋体" w:hint="eastAsia"/>
                <w:sz w:val="20"/>
                <w:szCs w:val="20"/>
              </w:rPr>
              <w:t>一、动态监控中心</w:t>
            </w:r>
          </w:p>
        </w:tc>
      </w:tr>
      <w:tr w:rsidR="003F7FCA" w:rsidRPr="00001D83" w14:paraId="712DC5BA" w14:textId="77777777" w:rsidTr="003F7FCA">
        <w:trPr>
          <w:trHeight w:val="1696"/>
        </w:trPr>
        <w:tc>
          <w:tcPr>
            <w:tcW w:w="276" w:type="pct"/>
            <w:shd w:val="clear" w:color="auto" w:fill="auto"/>
            <w:vAlign w:val="center"/>
            <w:hideMark/>
          </w:tcPr>
          <w:p w14:paraId="60A7CF4F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0C9009D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北斗监控指挥设备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5A2944A0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国产机架式服务器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C3A93CD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6E450BF7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69E90388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基本组成</w:t>
            </w:r>
          </w:p>
          <w:p w14:paraId="2B395B8A" w14:textId="77777777" w:rsidR="003F7FCA" w:rsidRPr="00001D83" w:rsidRDefault="003F7FCA" w:rsidP="00541105">
            <w:pPr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主机19</w:t>
            </w:r>
            <w:r w:rsidRPr="00001D83">
              <w:rPr>
                <w:rFonts w:ascii="宋体" w:hAnsi="宋体" w:cs="宋体" w:hint="eastAsia"/>
                <w:sz w:val="18"/>
                <w:szCs w:val="18"/>
              </w:rPr>
              <w:t>吋</w:t>
            </w: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宽、2U高；</w:t>
            </w:r>
          </w:p>
          <w:p w14:paraId="52797C85" w14:textId="77777777" w:rsidR="003F7FCA" w:rsidRPr="00001D83" w:rsidRDefault="003F7FCA" w:rsidP="00541105">
            <w:pPr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处理器主频2G以上，≥2根8G内存条，≥2块1T硬盘，≥2个电源模块，≥2个RJ45接口，≥2个USB接口；</w:t>
            </w:r>
          </w:p>
          <w:p w14:paraId="19AAEDC9" w14:textId="77777777" w:rsidR="003F7FCA" w:rsidRPr="00001D83" w:rsidRDefault="003F7FCA" w:rsidP="00541105">
            <w:pPr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预装Windows 2008 Server或更新版本操作系统，提供系统驱动程序光盘。</w:t>
            </w:r>
          </w:p>
          <w:p w14:paraId="4D70E7F9" w14:textId="77777777" w:rsidR="003F7FCA" w:rsidRPr="00001D83" w:rsidRDefault="003F7FCA" w:rsidP="00541105">
            <w:pPr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质保期内硬盘损坏免费更换时，</w:t>
            </w:r>
            <w:proofErr w:type="gramStart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损坏件须留存</w:t>
            </w:r>
            <w:proofErr w:type="gramEnd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部队。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7F801EE2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2个月</w:t>
            </w:r>
          </w:p>
        </w:tc>
      </w:tr>
      <w:tr w:rsidR="003F7FCA" w:rsidRPr="00001D83" w14:paraId="4FBC19CE" w14:textId="77777777" w:rsidTr="003F7FCA">
        <w:trPr>
          <w:trHeight w:val="2258"/>
        </w:trPr>
        <w:tc>
          <w:tcPr>
            <w:tcW w:w="276" w:type="pct"/>
            <w:shd w:val="clear" w:color="auto" w:fill="auto"/>
            <w:vAlign w:val="center"/>
            <w:hideMark/>
          </w:tcPr>
          <w:p w14:paraId="040753B4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822DFDB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短信中心移动通信机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5CF2A8A0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643BFAAF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6C0CEF60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474833FB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移动短信通信中心机信机通过USB线缆与监控服务器相连，实现用户应用软件与北斗行驶记录仪之间的移动短信通信，达到对管理车辆进行调度、监控的目的。</w:t>
            </w:r>
          </w:p>
          <w:p w14:paraId="37FEF2A2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1、中心移动通主要功能</w:t>
            </w:r>
          </w:p>
          <w:p w14:paraId="4AAF1182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（1）支持2G/3G/4G网络短信收发；</w:t>
            </w:r>
          </w:p>
          <w:p w14:paraId="393F8E34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（2）支持UIM/SIM卡自动识别，支持专用USIM卡；</w:t>
            </w:r>
          </w:p>
          <w:p w14:paraId="563F42E5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（3）明密自动转换：未安装密码模块为明短信收发，安装密码模块则为密短信收发；</w:t>
            </w:r>
          </w:p>
          <w:p w14:paraId="53F63B82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（4）自检和故障告警：UIM卡/SIM卡插入检测及网络信号丢失报警；</w:t>
            </w:r>
          </w:p>
          <w:p w14:paraId="2855CEC8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（5）支持按键毁</w:t>
            </w:r>
            <w:proofErr w:type="gramStart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钥</w:t>
            </w:r>
            <w:proofErr w:type="gramEnd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。</w:t>
            </w:r>
          </w:p>
          <w:p w14:paraId="7EEA9F5A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2、主要技术指标</w:t>
            </w:r>
          </w:p>
          <w:p w14:paraId="09F03197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lastRenderedPageBreak/>
              <w:t>（1）无线信道指标：采用Mini PCIe标准接口的全网通模块，支持2G/3G/4G网络。</w:t>
            </w:r>
          </w:p>
          <w:p w14:paraId="5EAB24ED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（2）短信发送速率≥6条/分钟（信号强度22≤</w:t>
            </w:r>
            <w:proofErr w:type="spellStart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rssi</w:t>
            </w:r>
            <w:proofErr w:type="spellEnd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≤31）；</w:t>
            </w:r>
          </w:p>
          <w:p w14:paraId="66B48557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（3）通信接口：USB母口（B型），接口速率为115.2Kbps；</w:t>
            </w:r>
          </w:p>
          <w:p w14:paraId="366C545D" w14:textId="77777777" w:rsidR="003F7FCA" w:rsidRPr="00001D83" w:rsidRDefault="003F7FCA" w:rsidP="00541105">
            <w:pPr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（4）电压：直流+5V（1±5%）；</w:t>
            </w:r>
          </w:p>
        </w:tc>
        <w:tc>
          <w:tcPr>
            <w:tcW w:w="397" w:type="pct"/>
            <w:vMerge/>
            <w:vAlign w:val="center"/>
            <w:hideMark/>
          </w:tcPr>
          <w:p w14:paraId="74ED53FD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F7FCA" w:rsidRPr="00001D83" w14:paraId="1DCB52F3" w14:textId="77777777" w:rsidTr="003F7FCA">
        <w:trPr>
          <w:trHeight w:val="285"/>
        </w:trPr>
        <w:tc>
          <w:tcPr>
            <w:tcW w:w="276" w:type="pct"/>
            <w:shd w:val="clear" w:color="auto" w:fill="auto"/>
            <w:vAlign w:val="center"/>
            <w:hideMark/>
          </w:tcPr>
          <w:p w14:paraId="7E36C847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6AE40D5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通信卡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35F9FABB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5214991F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7B431525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578F394E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每月套餐不低于5000条短信，含1年话费。</w:t>
            </w:r>
          </w:p>
        </w:tc>
        <w:tc>
          <w:tcPr>
            <w:tcW w:w="397" w:type="pct"/>
            <w:vMerge/>
            <w:vAlign w:val="center"/>
            <w:hideMark/>
          </w:tcPr>
          <w:p w14:paraId="2C9651C2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F7FCA" w:rsidRPr="00001D83" w14:paraId="66C8A6B3" w14:textId="77777777" w:rsidTr="003F7FCA">
        <w:trPr>
          <w:trHeight w:val="600"/>
        </w:trPr>
        <w:tc>
          <w:tcPr>
            <w:tcW w:w="276" w:type="pct"/>
            <w:shd w:val="clear" w:color="auto" w:fill="auto"/>
            <w:vAlign w:val="center"/>
            <w:hideMark/>
          </w:tcPr>
          <w:p w14:paraId="1C39F518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767C51C3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集成控制器(KVM)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1A59A0F3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集成控制器机架式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B804E89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0451C9D2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50B82E11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19</w:t>
            </w:r>
            <w:r w:rsidRPr="00001D83">
              <w:rPr>
                <w:rFonts w:ascii="宋体" w:hAnsi="宋体" w:cs="宋体" w:hint="eastAsia"/>
                <w:sz w:val="18"/>
                <w:szCs w:val="18"/>
              </w:rPr>
              <w:t>吋</w:t>
            </w: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宽，1U高，集成键盘、鼠标、显示器，≥8个信号接入口、输入信号连接线。</w:t>
            </w:r>
          </w:p>
        </w:tc>
        <w:tc>
          <w:tcPr>
            <w:tcW w:w="397" w:type="pct"/>
            <w:vMerge/>
            <w:vAlign w:val="center"/>
            <w:hideMark/>
          </w:tcPr>
          <w:p w14:paraId="44CC2588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F7FCA" w:rsidRPr="00001D83" w14:paraId="5BA0D301" w14:textId="77777777" w:rsidTr="003F7FCA">
        <w:trPr>
          <w:trHeight w:val="582"/>
        </w:trPr>
        <w:tc>
          <w:tcPr>
            <w:tcW w:w="276" w:type="pct"/>
            <w:shd w:val="clear" w:color="auto" w:fill="auto"/>
            <w:vAlign w:val="center"/>
            <w:hideMark/>
          </w:tcPr>
          <w:p w14:paraId="3AB00821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E34B16F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24口交换机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1687A1D4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24口国产机架式以太网交换机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6C5805D3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07E45842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5E1A7EF7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≥24个百兆电口，≥2个千兆上联插槽，按需配置电模块或光纤模块；</w:t>
            </w:r>
          </w:p>
        </w:tc>
        <w:tc>
          <w:tcPr>
            <w:tcW w:w="397" w:type="pct"/>
            <w:vMerge/>
            <w:vAlign w:val="center"/>
            <w:hideMark/>
          </w:tcPr>
          <w:p w14:paraId="3985C344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F7FCA" w:rsidRPr="00001D83" w14:paraId="7A020338" w14:textId="77777777" w:rsidTr="003F7FCA">
        <w:trPr>
          <w:trHeight w:val="342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43CBBC42" w14:textId="77777777" w:rsidR="003F7FCA" w:rsidRPr="00001D83" w:rsidRDefault="003F7FCA" w:rsidP="00541105">
            <w:pPr>
              <w:widowControl/>
              <w:jc w:val="left"/>
              <w:rPr>
                <w:rFonts w:ascii="微软雅黑" w:eastAsia="微软雅黑" w:hAnsi="微软雅黑" w:cs="宋体"/>
                <w:sz w:val="20"/>
                <w:szCs w:val="20"/>
              </w:rPr>
            </w:pPr>
            <w:r w:rsidRPr="00001D83">
              <w:rPr>
                <w:rFonts w:ascii="微软雅黑" w:eastAsia="微软雅黑" w:hAnsi="微软雅黑" w:cs="宋体" w:hint="eastAsia"/>
                <w:sz w:val="20"/>
                <w:szCs w:val="20"/>
              </w:rPr>
              <w:t>二、车场值班室</w:t>
            </w:r>
          </w:p>
        </w:tc>
      </w:tr>
      <w:tr w:rsidR="003F7FCA" w:rsidRPr="00001D83" w14:paraId="0B3D47BD" w14:textId="77777777" w:rsidTr="003F7FCA">
        <w:trPr>
          <w:trHeight w:val="1039"/>
        </w:trPr>
        <w:tc>
          <w:tcPr>
            <w:tcW w:w="276" w:type="pct"/>
            <w:shd w:val="clear" w:color="auto" w:fill="auto"/>
            <w:vAlign w:val="center"/>
            <w:hideMark/>
          </w:tcPr>
          <w:p w14:paraId="3A4273FB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26828BF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计算机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10EFE295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国产台式计算机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5DD434A3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30F42822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21B46ECE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CPU≥i5,内存≥4G（DDR4）,硬盘≥1TB(≥7200转),独立显卡（含HDMI输出接口），DVD光驱，Au-</w:t>
            </w:r>
            <w:proofErr w:type="spellStart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dio</w:t>
            </w:r>
            <w:proofErr w:type="spellEnd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接口，RJ45 网絡接口≥2, USB 接口 ≥4;</w:t>
            </w:r>
          </w:p>
          <w:p w14:paraId="220B8F22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预装Windows7操作系统，提供系统驱动程序光盘。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307ECAF8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2个月</w:t>
            </w:r>
          </w:p>
        </w:tc>
      </w:tr>
      <w:tr w:rsidR="003F7FCA" w:rsidRPr="00001D83" w14:paraId="3B4CFA66" w14:textId="77777777" w:rsidTr="003F7FCA">
        <w:trPr>
          <w:trHeight w:val="1125"/>
        </w:trPr>
        <w:tc>
          <w:tcPr>
            <w:tcW w:w="276" w:type="pct"/>
            <w:shd w:val="clear" w:color="auto" w:fill="auto"/>
            <w:vAlign w:val="center"/>
            <w:hideMark/>
          </w:tcPr>
          <w:p w14:paraId="48F5E79D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CC35697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无线数据接收器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0CDDAF8F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1、基本组成</w:t>
            </w:r>
          </w:p>
          <w:p w14:paraId="2FA4A61D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（1）平板计算机</w:t>
            </w:r>
          </w:p>
          <w:p w14:paraId="5A8583F8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（2）存储模块</w:t>
            </w:r>
          </w:p>
          <w:p w14:paraId="4F24AE57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（3）有线通信模块</w:t>
            </w:r>
          </w:p>
          <w:p w14:paraId="4D411300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（4）附件</w:t>
            </w:r>
          </w:p>
          <w:p w14:paraId="5482C735" w14:textId="77777777" w:rsidR="003F7FCA" w:rsidRPr="00001D83" w:rsidRDefault="003F7FCA" w:rsidP="00541105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38211EC9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69A6D963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40EE9909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1、基本组成</w:t>
            </w:r>
          </w:p>
          <w:p w14:paraId="1C71C198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（1）平板计算机，≮4吋触摸屏，≮1800mAh锂电池，软（硬）键盘输入，高亮显示，支持Android操作系统；</w:t>
            </w:r>
          </w:p>
          <w:p w14:paraId="531C9718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（2）存储模块，≮8GB电子盘，断电保存时间≮200天；</w:t>
            </w:r>
          </w:p>
          <w:p w14:paraId="0ADD5A60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（3）有线通信模块，USB2.0，100M以太网，赋予以太网模块MAC地址；</w:t>
            </w:r>
          </w:p>
          <w:p w14:paraId="68E0C281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（4）附件，固定支架和挂钩，交流适配器，适合现场快速安装。</w:t>
            </w:r>
          </w:p>
          <w:p w14:paraId="1192C075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2、基本接口</w:t>
            </w:r>
          </w:p>
          <w:p w14:paraId="45EE0A11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（1）Mini USB 2.0接口，可向内置</w:t>
            </w:r>
            <w:proofErr w:type="gramStart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锂</w:t>
            </w:r>
            <w:proofErr w:type="gramEnd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离子电池充电；</w:t>
            </w:r>
          </w:p>
          <w:p w14:paraId="5805058B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（2）百兆以太网RJ45接口，支持TCP/UDP协议；</w:t>
            </w:r>
          </w:p>
          <w:p w14:paraId="53B27764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（3）微波指杆天线或内置环形天线，并提供5m长按需外引天线。</w:t>
            </w:r>
          </w:p>
          <w:p w14:paraId="009B25A0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3、基本形态</w:t>
            </w:r>
          </w:p>
          <w:p w14:paraId="5AFF2CFC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（1）4～6吋显示屏，体积≤175mm×110mm×55mm；</w:t>
            </w:r>
          </w:p>
          <w:p w14:paraId="0A6DB2CB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（2）手持、台式两用，用固定支架放置于桌面，也可悬挂。</w:t>
            </w:r>
          </w:p>
          <w:p w14:paraId="2D70BC43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4、环境适应性</w:t>
            </w:r>
          </w:p>
          <w:p w14:paraId="58F317C0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lastRenderedPageBreak/>
              <w:t>（1）温度，工作温度-20℃～+55℃，储存温度-41℃～+70℃；</w:t>
            </w:r>
          </w:p>
          <w:p w14:paraId="00E3108C" w14:textId="77777777" w:rsidR="003F7FCA" w:rsidRPr="00001D83" w:rsidRDefault="003F7FCA" w:rsidP="00541105">
            <w:pPr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（2）湿度，相对湿度95%（+40℃）。</w:t>
            </w:r>
          </w:p>
        </w:tc>
        <w:tc>
          <w:tcPr>
            <w:tcW w:w="397" w:type="pct"/>
            <w:vMerge/>
            <w:vAlign w:val="center"/>
            <w:hideMark/>
          </w:tcPr>
          <w:p w14:paraId="21FE7EA3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F7FCA" w:rsidRPr="00001D83" w14:paraId="48E94EA4" w14:textId="77777777" w:rsidTr="003F7FCA">
        <w:trPr>
          <w:trHeight w:val="360"/>
        </w:trPr>
        <w:tc>
          <w:tcPr>
            <w:tcW w:w="276" w:type="pct"/>
            <w:shd w:val="clear" w:color="auto" w:fill="auto"/>
            <w:vAlign w:val="center"/>
            <w:hideMark/>
          </w:tcPr>
          <w:p w14:paraId="132EEF77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/>
                <w:sz w:val="18"/>
                <w:szCs w:val="18"/>
              </w:rPr>
              <w:t>3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0AA56048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交换机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056B588A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8口国产台式以太网交换机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02306A52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proofErr w:type="gramStart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166B8A82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36AD51FB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≥8个百兆电口，非网管。</w:t>
            </w:r>
          </w:p>
        </w:tc>
        <w:tc>
          <w:tcPr>
            <w:tcW w:w="397" w:type="pct"/>
            <w:vMerge/>
            <w:vAlign w:val="center"/>
            <w:hideMark/>
          </w:tcPr>
          <w:p w14:paraId="322ECFDE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F7FCA" w:rsidRPr="00001D83" w14:paraId="34FE192D" w14:textId="77777777" w:rsidTr="003F7FCA">
        <w:trPr>
          <w:trHeight w:val="503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397ABEFF" w14:textId="77777777" w:rsidR="003F7FCA" w:rsidRPr="00001D83" w:rsidRDefault="003F7FCA" w:rsidP="00541105">
            <w:pPr>
              <w:widowControl/>
              <w:jc w:val="left"/>
              <w:rPr>
                <w:rFonts w:ascii="微软雅黑" w:eastAsia="微软雅黑" w:hAnsi="微软雅黑" w:cs="宋体"/>
                <w:sz w:val="20"/>
                <w:szCs w:val="20"/>
              </w:rPr>
            </w:pPr>
            <w:r w:rsidRPr="00001D83">
              <w:rPr>
                <w:rFonts w:ascii="微软雅黑" w:eastAsia="微软雅黑" w:hAnsi="微软雅黑" w:cs="宋体" w:hint="eastAsia"/>
                <w:sz w:val="20"/>
                <w:szCs w:val="20"/>
              </w:rPr>
              <w:t>三、车场门禁系统</w:t>
            </w:r>
          </w:p>
        </w:tc>
      </w:tr>
      <w:tr w:rsidR="003F7FCA" w:rsidRPr="00001D83" w14:paraId="56A8557C" w14:textId="77777777" w:rsidTr="003F7FCA">
        <w:trPr>
          <w:trHeight w:val="1062"/>
        </w:trPr>
        <w:tc>
          <w:tcPr>
            <w:tcW w:w="276" w:type="pct"/>
            <w:shd w:val="clear" w:color="auto" w:fill="auto"/>
            <w:vAlign w:val="center"/>
            <w:hideMark/>
          </w:tcPr>
          <w:p w14:paraId="13189357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30D928BA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车牌识别相机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15FC4349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09AE0796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7465C494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7F335FB7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产品像素：1/2.5 约200万；</w:t>
            </w:r>
          </w:p>
          <w:p w14:paraId="70EBFCB8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处 理 器：1GHz A8；</w:t>
            </w:r>
          </w:p>
          <w:p w14:paraId="284B07D2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镜头焦距：2.8-12mm（电动变焦）；</w:t>
            </w:r>
          </w:p>
          <w:p w14:paraId="6177C932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补 光 灯：内置LED；</w:t>
            </w:r>
          </w:p>
          <w:p w14:paraId="4B6E6F0F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识别速度：500ms；</w:t>
            </w:r>
          </w:p>
          <w:p w14:paraId="66A781DE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全天候、多环境、多姿态识别新军牌、警牌、蓝牌、黄牌、绿牌等，综合识别率在99.7%以上。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432DFF4F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2个月</w:t>
            </w:r>
          </w:p>
        </w:tc>
      </w:tr>
      <w:tr w:rsidR="003F7FCA" w:rsidRPr="00001D83" w14:paraId="14ADFF1C" w14:textId="77777777" w:rsidTr="003F7FCA">
        <w:trPr>
          <w:trHeight w:val="1975"/>
        </w:trPr>
        <w:tc>
          <w:tcPr>
            <w:tcW w:w="276" w:type="pct"/>
            <w:shd w:val="clear" w:color="auto" w:fill="auto"/>
            <w:vAlign w:val="center"/>
            <w:hideMark/>
          </w:tcPr>
          <w:p w14:paraId="12E46372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EC7C762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立杆、LED语音屏一体机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3138D292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6BF2E7F4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60B96F54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44F0D4BD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1LED屏显示车辆信息，语音播报信。</w:t>
            </w:r>
          </w:p>
          <w:p w14:paraId="661E2DBA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2.通信方式：网络；</w:t>
            </w:r>
          </w:p>
          <w:p w14:paraId="2ECD14F5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3.显示范围：4行4字；</w:t>
            </w:r>
          </w:p>
          <w:p w14:paraId="0CA9D36C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4.工作温度：-35℃~80℃；</w:t>
            </w:r>
          </w:p>
          <w:p w14:paraId="6A209698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5.颜色范围：全彩色；</w:t>
            </w:r>
          </w:p>
          <w:p w14:paraId="7F3E468B" w14:textId="77777777" w:rsidR="003F7FCA" w:rsidRPr="00001D83" w:rsidRDefault="003F7FCA" w:rsidP="00541105">
            <w:pPr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6.语音播报：GB2312全文字。</w:t>
            </w:r>
          </w:p>
        </w:tc>
        <w:tc>
          <w:tcPr>
            <w:tcW w:w="397" w:type="pct"/>
            <w:vMerge/>
            <w:vAlign w:val="center"/>
            <w:hideMark/>
          </w:tcPr>
          <w:p w14:paraId="13252FF8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F7FCA" w:rsidRPr="00001D83" w14:paraId="03FBE70E" w14:textId="77777777" w:rsidTr="003F7FCA">
        <w:trPr>
          <w:trHeight w:val="3684"/>
        </w:trPr>
        <w:tc>
          <w:tcPr>
            <w:tcW w:w="276" w:type="pct"/>
            <w:shd w:val="clear" w:color="auto" w:fill="auto"/>
            <w:vAlign w:val="center"/>
            <w:hideMark/>
          </w:tcPr>
          <w:p w14:paraId="7220899E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654C784B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高速</w:t>
            </w:r>
            <w:proofErr w:type="gramStart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直杆道闸</w:t>
            </w:r>
            <w:proofErr w:type="gramEnd"/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41AFC5DD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0F46895A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201001E9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212614AC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1、道闸输入电压：220VAC+10%；</w:t>
            </w:r>
          </w:p>
          <w:p w14:paraId="4CF3D9D5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2、起落速度调节：起落杆速度0.9-6S可调</w:t>
            </w:r>
          </w:p>
          <w:p w14:paraId="41F8A7EE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3、变频功能：支持快速起竿、慢速落杆功能；</w:t>
            </w:r>
          </w:p>
          <w:p w14:paraId="7B4F3058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4、高防护等级：机箱采用2mm冷轧钢板精密数控加工，表面抗紫外线静电喷塑，不起皮，不褪色，防尘防水等级符合室外设备IP54级别要求；</w:t>
            </w:r>
          </w:p>
          <w:p w14:paraId="27FEACD6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5、多种控制方式：具备升优先功能，支持通过开关量、遥控器、软件命令三种方式控制闸机升降；</w:t>
            </w:r>
          </w:p>
          <w:p w14:paraId="703953CC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6、防砸功能：具有防砸功能：</w:t>
            </w:r>
          </w:p>
          <w:p w14:paraId="6250B2F1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7、车队模式：当连续过车的时候，</w:t>
            </w:r>
            <w:proofErr w:type="gramStart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档杆可以不</w:t>
            </w:r>
            <w:proofErr w:type="gramEnd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落下来；</w:t>
            </w:r>
          </w:p>
          <w:p w14:paraId="4CEDAEE0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8、</w:t>
            </w:r>
            <w:proofErr w:type="gramStart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手动锁闸功能</w:t>
            </w:r>
            <w:proofErr w:type="gramEnd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：停电时可以手动控制</w:t>
            </w:r>
            <w:proofErr w:type="gramStart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离合转</w:t>
            </w:r>
            <w:proofErr w:type="gramEnd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柄，使道</w:t>
            </w:r>
            <w:proofErr w:type="gramStart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闸保持升杆</w:t>
            </w:r>
            <w:proofErr w:type="gramEnd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状态；</w:t>
            </w:r>
          </w:p>
          <w:p w14:paraId="555AB3B8" w14:textId="77777777" w:rsidR="003F7FCA" w:rsidRPr="00001D83" w:rsidRDefault="003F7FCA" w:rsidP="00541105">
            <w:pPr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9、含无线遥控器</w:t>
            </w:r>
          </w:p>
        </w:tc>
        <w:tc>
          <w:tcPr>
            <w:tcW w:w="397" w:type="pct"/>
            <w:vMerge/>
            <w:vAlign w:val="center"/>
            <w:hideMark/>
          </w:tcPr>
          <w:p w14:paraId="13AD8CB6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F7FCA" w:rsidRPr="00001D83" w14:paraId="411C6F9E" w14:textId="77777777" w:rsidTr="003F7FCA">
        <w:trPr>
          <w:trHeight w:val="522"/>
        </w:trPr>
        <w:tc>
          <w:tcPr>
            <w:tcW w:w="276" w:type="pct"/>
            <w:shd w:val="clear" w:color="auto" w:fill="auto"/>
            <w:vAlign w:val="center"/>
            <w:hideMark/>
          </w:tcPr>
          <w:p w14:paraId="71DBBBC1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15BED9BF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交换机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55B426F6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8口国产台式以太网交换机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B479C81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054C0BB6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5169E88F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≥8个百兆电口，非网管。</w:t>
            </w:r>
          </w:p>
        </w:tc>
        <w:tc>
          <w:tcPr>
            <w:tcW w:w="397" w:type="pct"/>
            <w:vMerge/>
            <w:vAlign w:val="center"/>
            <w:hideMark/>
          </w:tcPr>
          <w:p w14:paraId="670B8C90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F7FCA" w:rsidRPr="00001D83" w14:paraId="1DCC64C6" w14:textId="77777777" w:rsidTr="003F7FCA">
        <w:trPr>
          <w:trHeight w:val="522"/>
        </w:trPr>
        <w:tc>
          <w:tcPr>
            <w:tcW w:w="276" w:type="pct"/>
            <w:shd w:val="clear" w:color="auto" w:fill="auto"/>
            <w:vAlign w:val="center"/>
            <w:hideMark/>
          </w:tcPr>
          <w:p w14:paraId="7AF2CB2C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4F6961D3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安装材料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18DACBD3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1CCA0DE9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批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0E845639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05EC937D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网线、电源线、</w:t>
            </w:r>
            <w:proofErr w:type="gramStart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地感线圈</w:t>
            </w:r>
            <w:proofErr w:type="gramEnd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、线槽、线管等安装辅材</w:t>
            </w:r>
          </w:p>
        </w:tc>
        <w:tc>
          <w:tcPr>
            <w:tcW w:w="397" w:type="pct"/>
            <w:vMerge/>
            <w:vAlign w:val="center"/>
            <w:hideMark/>
          </w:tcPr>
          <w:p w14:paraId="5FE2E086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F7FCA" w:rsidRPr="00001D83" w14:paraId="38CBF806" w14:textId="77777777" w:rsidTr="003F7FCA">
        <w:trPr>
          <w:trHeight w:val="522"/>
        </w:trPr>
        <w:tc>
          <w:tcPr>
            <w:tcW w:w="276" w:type="pct"/>
            <w:shd w:val="clear" w:color="auto" w:fill="auto"/>
            <w:vAlign w:val="center"/>
            <w:hideMark/>
          </w:tcPr>
          <w:p w14:paraId="4542CF94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F223DD4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安装施工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4FAAB86B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6371C8DF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1F33F159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26BEB11C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切割路面、水泥基础、</w:t>
            </w:r>
            <w:proofErr w:type="gramStart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布设地感线圈</w:t>
            </w:r>
            <w:proofErr w:type="gramEnd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、电源线、网线等</w:t>
            </w:r>
          </w:p>
        </w:tc>
        <w:tc>
          <w:tcPr>
            <w:tcW w:w="397" w:type="pct"/>
            <w:vMerge/>
            <w:vAlign w:val="center"/>
            <w:hideMark/>
          </w:tcPr>
          <w:p w14:paraId="7C9D4779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F7FCA" w:rsidRPr="00001D83" w14:paraId="30820136" w14:textId="77777777" w:rsidTr="003F7FCA">
        <w:trPr>
          <w:trHeight w:val="443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03F6DCD1" w14:textId="77777777" w:rsidR="003F7FCA" w:rsidRPr="00001D83" w:rsidRDefault="003F7FCA" w:rsidP="00541105">
            <w:pPr>
              <w:widowControl/>
              <w:jc w:val="left"/>
              <w:rPr>
                <w:rFonts w:ascii="微软雅黑" w:eastAsia="微软雅黑" w:hAnsi="微软雅黑" w:cs="宋体"/>
                <w:sz w:val="20"/>
                <w:szCs w:val="20"/>
              </w:rPr>
            </w:pPr>
            <w:r w:rsidRPr="00001D83">
              <w:rPr>
                <w:rFonts w:ascii="微软雅黑" w:eastAsia="微软雅黑" w:hAnsi="微软雅黑" w:cs="宋体" w:hint="eastAsia"/>
                <w:sz w:val="20"/>
                <w:szCs w:val="20"/>
              </w:rPr>
              <w:t>四、车载设备</w:t>
            </w:r>
          </w:p>
        </w:tc>
      </w:tr>
      <w:tr w:rsidR="003F7FCA" w:rsidRPr="00001D83" w14:paraId="58BF9359" w14:textId="77777777" w:rsidTr="003F7FCA">
        <w:trPr>
          <w:trHeight w:val="1691"/>
        </w:trPr>
        <w:tc>
          <w:tcPr>
            <w:tcW w:w="276" w:type="pct"/>
            <w:shd w:val="clear" w:color="auto" w:fill="auto"/>
            <w:vAlign w:val="center"/>
            <w:hideMark/>
          </w:tcPr>
          <w:p w14:paraId="067552CE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5DF668AC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军用北斗行驶记录仪Ⅱ型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511A8565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017C57A6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1A3B3A9F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  <w:r w:rsidRPr="00001D83">
              <w:rPr>
                <w:rFonts w:ascii="仿宋_GB2312" w:eastAsia="仿宋_GB2312" w:hAnsi="宋体" w:cs="宋体"/>
                <w:sz w:val="18"/>
                <w:szCs w:val="18"/>
              </w:rPr>
              <w:t>3</w:t>
            </w: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6D44ABE5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1、基本组成</w:t>
            </w:r>
          </w:p>
          <w:p w14:paraId="7E835621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（1）卫星定位模块，BD-B1频点；</w:t>
            </w:r>
          </w:p>
          <w:p w14:paraId="0F8C21CF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（2）ROM存储模块，存储容量不小于512MB；</w:t>
            </w:r>
          </w:p>
          <w:p w14:paraId="0DF9B262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（3）报警模块，蜂鸣器功率不小于200mW；</w:t>
            </w:r>
          </w:p>
          <w:p w14:paraId="3F3D0536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（4）军车驾照识读模块；</w:t>
            </w:r>
          </w:p>
          <w:p w14:paraId="22FDB785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（5）2G/3G/4G网络短信收发模块。</w:t>
            </w:r>
          </w:p>
          <w:p w14:paraId="7A76270E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2、基本接口</w:t>
            </w:r>
          </w:p>
          <w:p w14:paraId="21C537B4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DC 9～32V供电（无内置电池），变速箱输出轴转速信号，BD-B1定位天线，无线短距传输天线，RS232扩展电缆，通信天线。</w:t>
            </w:r>
          </w:p>
          <w:p w14:paraId="25F6B25C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3、基本形态</w:t>
            </w:r>
          </w:p>
          <w:p w14:paraId="04252F38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（1）体积≤170mm×130mm×75mm；</w:t>
            </w:r>
          </w:p>
          <w:p w14:paraId="219128E0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（2）电源连接转向柱点火开关ACC</w:t>
            </w:r>
            <w:proofErr w:type="gramStart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档</w:t>
            </w:r>
            <w:proofErr w:type="gramEnd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引出线与</w:t>
            </w:r>
            <w:proofErr w:type="gramStart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搭铁接柱</w:t>
            </w:r>
            <w:proofErr w:type="gramEnd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；</w:t>
            </w:r>
          </w:p>
          <w:p w14:paraId="58D9CF52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（3）连接电子车速信号线。</w:t>
            </w:r>
          </w:p>
          <w:p w14:paraId="36F3749A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4、基本功能</w:t>
            </w:r>
          </w:p>
          <w:p w14:paraId="34CCFC6E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自检后经蜂鸣器发出设备状态提示音；</w:t>
            </w:r>
          </w:p>
          <w:p w14:paraId="36FCE28D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经无线短距传输信道寻呼无线数据接收器；</w:t>
            </w:r>
          </w:p>
          <w:p w14:paraId="1E8C05DB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读取军车驾照信息；</w:t>
            </w:r>
          </w:p>
          <w:p w14:paraId="7CC952BC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按需发送记录仪基础数据到无线数据接收器；</w:t>
            </w:r>
          </w:p>
          <w:p w14:paraId="5277EEA2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应答接收并存储记录仪设置参数；</w:t>
            </w:r>
          </w:p>
          <w:p w14:paraId="5E0A8BE6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实时分析记录车辆行驶轨迹数据和车辆行驶安全监控数据；</w:t>
            </w:r>
          </w:p>
          <w:p w14:paraId="55A5E898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应答发送行车事故疑点记录数据到无线数据接收器；</w:t>
            </w:r>
          </w:p>
          <w:p w14:paraId="58D8FA97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应答发送指定时间段的行驶轨迹数据到无线数据接收器；</w:t>
            </w:r>
          </w:p>
          <w:p w14:paraId="171257DD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应答发送车辆行驶安全监控数据到无线数据接收器；</w:t>
            </w:r>
          </w:p>
          <w:p w14:paraId="35C16711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实时监控车辆行驶状态，遇有违章驾驶行为报警提示；</w:t>
            </w:r>
          </w:p>
          <w:p w14:paraId="579BD057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按需经扩展电缆连续输出卫星导航信号；</w:t>
            </w:r>
          </w:p>
          <w:p w14:paraId="0F94794B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及时经选装的军用加密信道上报车辆行驶信息；</w:t>
            </w:r>
          </w:p>
          <w:p w14:paraId="4DFDE3FF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按钮触发经选装的军用加密信道发送呼救信息；</w:t>
            </w:r>
          </w:p>
          <w:p w14:paraId="20209EDB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5、环境适应性</w:t>
            </w:r>
          </w:p>
          <w:p w14:paraId="1E7AFCA5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（1）温度，工作温度-30℃～+80℃，储存温度-41℃～+85℃；</w:t>
            </w:r>
          </w:p>
          <w:p w14:paraId="6F3B0B8C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lastRenderedPageBreak/>
              <w:t>（2）湿度，相对湿度95%（+40℃）；</w:t>
            </w:r>
          </w:p>
          <w:p w14:paraId="4736F03F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（3）振动，振动条件满足GJB367A土路（碎石路）汽车（方舱）环境；</w:t>
            </w:r>
          </w:p>
          <w:p w14:paraId="21AB7A6E" w14:textId="77777777" w:rsidR="003F7FCA" w:rsidRPr="00001D83" w:rsidRDefault="003F7FCA" w:rsidP="00541105">
            <w:pPr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（4）电磁环境，电磁兼容性满足GJB151A火花点火发动机汽车3级防护。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  <w:hideMark/>
          </w:tcPr>
          <w:p w14:paraId="4A8483C2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lastRenderedPageBreak/>
              <w:t>2个月</w:t>
            </w:r>
          </w:p>
        </w:tc>
      </w:tr>
      <w:tr w:rsidR="003F7FCA" w:rsidRPr="00001D83" w14:paraId="2C66324F" w14:textId="77777777" w:rsidTr="003F7FCA">
        <w:trPr>
          <w:trHeight w:val="285"/>
        </w:trPr>
        <w:tc>
          <w:tcPr>
            <w:tcW w:w="276" w:type="pct"/>
            <w:shd w:val="clear" w:color="auto" w:fill="auto"/>
            <w:vAlign w:val="center"/>
            <w:hideMark/>
          </w:tcPr>
          <w:p w14:paraId="4884B06C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  <w:hideMark/>
          </w:tcPr>
          <w:p w14:paraId="2570F913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通信卡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14:paraId="7A101F92" w14:textId="77777777" w:rsidR="003F7FCA" w:rsidRPr="00001D83" w:rsidRDefault="003F7FCA" w:rsidP="00541105">
            <w:pPr>
              <w:widowControl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579823CA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张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02A1F10D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  <w:r w:rsidRPr="00001D83">
              <w:rPr>
                <w:rFonts w:ascii="仿宋_GB2312" w:eastAsia="仿宋_GB2312" w:hAnsi="宋体" w:cs="宋体"/>
                <w:sz w:val="18"/>
                <w:szCs w:val="18"/>
              </w:rPr>
              <w:t>3</w:t>
            </w: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19A92C15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每月套餐不低于5000条短信，含1年话费。</w:t>
            </w:r>
          </w:p>
        </w:tc>
        <w:tc>
          <w:tcPr>
            <w:tcW w:w="397" w:type="pct"/>
            <w:vMerge/>
            <w:vAlign w:val="center"/>
            <w:hideMark/>
          </w:tcPr>
          <w:p w14:paraId="0A0CE97E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F7FCA" w:rsidRPr="00001D83" w14:paraId="37B1B0B7" w14:textId="77777777" w:rsidTr="003F7FCA">
        <w:trPr>
          <w:trHeight w:val="330"/>
        </w:trPr>
        <w:tc>
          <w:tcPr>
            <w:tcW w:w="5000" w:type="pct"/>
            <w:gridSpan w:val="7"/>
            <w:shd w:val="clear" w:color="000000" w:fill="FFFFFF"/>
            <w:vAlign w:val="center"/>
            <w:hideMark/>
          </w:tcPr>
          <w:p w14:paraId="67A4C8A1" w14:textId="77777777" w:rsidR="003F7FCA" w:rsidRPr="00001D83" w:rsidRDefault="003F7FCA" w:rsidP="00541105">
            <w:pPr>
              <w:widowControl/>
              <w:jc w:val="left"/>
              <w:rPr>
                <w:rFonts w:ascii="微软雅黑" w:eastAsia="微软雅黑" w:hAnsi="微软雅黑" w:cs="宋体"/>
                <w:sz w:val="20"/>
                <w:szCs w:val="20"/>
              </w:rPr>
            </w:pPr>
            <w:r w:rsidRPr="00001D83">
              <w:rPr>
                <w:rFonts w:ascii="微软雅黑" w:eastAsia="微软雅黑" w:hAnsi="微软雅黑" w:cs="宋体" w:hint="eastAsia"/>
                <w:sz w:val="20"/>
                <w:szCs w:val="20"/>
              </w:rPr>
              <w:t>五、平台软件</w:t>
            </w:r>
          </w:p>
        </w:tc>
      </w:tr>
      <w:tr w:rsidR="003F7FCA" w:rsidRPr="00001D83" w14:paraId="68A75E17" w14:textId="77777777" w:rsidTr="003F7FCA">
        <w:trPr>
          <w:trHeight w:val="4818"/>
        </w:trPr>
        <w:tc>
          <w:tcPr>
            <w:tcW w:w="276" w:type="pct"/>
            <w:shd w:val="clear" w:color="000000" w:fill="FFFFFF"/>
            <w:vAlign w:val="center"/>
            <w:hideMark/>
          </w:tcPr>
          <w:p w14:paraId="36D5295C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95" w:type="pct"/>
            <w:shd w:val="clear" w:color="000000" w:fill="FFFFFF"/>
            <w:vAlign w:val="center"/>
            <w:hideMark/>
          </w:tcPr>
          <w:p w14:paraId="2AA06FD6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机关控制软件（含数字地图控制软件）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67EF2E2B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14:paraId="5DCB281F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401" w:type="pct"/>
            <w:shd w:val="clear" w:color="000000" w:fill="FFFFFF"/>
            <w:vAlign w:val="center"/>
            <w:hideMark/>
          </w:tcPr>
          <w:p w14:paraId="55CF1ACE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0544401C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包括含数字地图显示控件许可，支持军用数字地图（含军事交通图）、2020新版民用数字地图。</w:t>
            </w:r>
          </w:p>
          <w:p w14:paraId="265C1B89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移动跟踪软件主要功能：</w:t>
            </w:r>
          </w:p>
          <w:p w14:paraId="36991470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1.位置跟踪：接收系统提供的卫星定位数据，将移动中的车辆位置准确形象的标注在地图上。</w:t>
            </w:r>
          </w:p>
          <w:p w14:paraId="29B1D2F9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2.运输指挥：接收下属北斗行驶记录仪的定位信息、通信信息。</w:t>
            </w:r>
          </w:p>
          <w:p w14:paraId="25F75C79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3.自动报警：当执勤车辆出现超速、疲劳驾驶、进入敏感区域、驶离指定区域、偏离指定路线等情况时，系统将自动发出报警信号。</w:t>
            </w:r>
          </w:p>
          <w:p w14:paraId="1DA34269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4.紧急救援：可以显示驾驶员发送的紧急救援信号。</w:t>
            </w:r>
          </w:p>
          <w:p w14:paraId="1B376F51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5.精确调度：系统提供路径规划和下发功能，车辆或目标点位置信息发布给指定车辆功能。</w:t>
            </w:r>
          </w:p>
          <w:p w14:paraId="38B6409B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6.信息查询：可以利用系统查询被监控对象的任务信息、车辆信息、驾驶员信息、在运物资信息以及任务相关的交通环境信息和交通保障设施信息。</w:t>
            </w:r>
          </w:p>
          <w:p w14:paraId="42D94D67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7.分组监控：系统提供灵活的监控分组，可按照监控级别、监控区域、监控任务进行分组选择监控对象。</w:t>
            </w:r>
          </w:p>
          <w:p w14:paraId="257B531E" w14:textId="77777777" w:rsidR="003F7FCA" w:rsidRPr="00001D83" w:rsidRDefault="003F7FCA" w:rsidP="00541105">
            <w:pPr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8.任务回放：完整回放任务执行过程，包括通讯信息、位置回放和轨迹重现功能。</w:t>
            </w:r>
          </w:p>
        </w:tc>
        <w:tc>
          <w:tcPr>
            <w:tcW w:w="397" w:type="pct"/>
            <w:vMerge w:val="restart"/>
            <w:shd w:val="clear" w:color="000000" w:fill="FFFFFF"/>
            <w:vAlign w:val="center"/>
            <w:hideMark/>
          </w:tcPr>
          <w:p w14:paraId="0730728E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2个月</w:t>
            </w:r>
          </w:p>
        </w:tc>
      </w:tr>
      <w:tr w:rsidR="003F7FCA" w:rsidRPr="00001D83" w14:paraId="42F51E11" w14:textId="77777777" w:rsidTr="003F7FCA">
        <w:trPr>
          <w:trHeight w:val="4093"/>
        </w:trPr>
        <w:tc>
          <w:tcPr>
            <w:tcW w:w="276" w:type="pct"/>
            <w:shd w:val="clear" w:color="000000" w:fill="FFFFFF"/>
            <w:vAlign w:val="center"/>
            <w:hideMark/>
          </w:tcPr>
          <w:p w14:paraId="77D19482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595" w:type="pct"/>
            <w:shd w:val="clear" w:color="000000" w:fill="FFFFFF"/>
            <w:vAlign w:val="center"/>
            <w:hideMark/>
          </w:tcPr>
          <w:p w14:paraId="3E3B3E9B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汽车分队信息管理系统软件（含数字地图控制软件）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01DD920F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14:paraId="2C390372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401" w:type="pct"/>
            <w:shd w:val="clear" w:color="000000" w:fill="FFFFFF"/>
            <w:vAlign w:val="center"/>
            <w:hideMark/>
          </w:tcPr>
          <w:p w14:paraId="2245F686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710F2F72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包括含数字地图显示控件许可，2020新版民用数字地图。</w:t>
            </w:r>
          </w:p>
          <w:p w14:paraId="6E9C0E2A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分队网络管理信息系统主要功能：</w:t>
            </w:r>
          </w:p>
          <w:p w14:paraId="73D854DF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1.系统设置：软件提供对本分队基本情况进行设置的功能，包括分队性质设定、车型选定以及车辆监控设备的配置等；</w:t>
            </w:r>
          </w:p>
          <w:p w14:paraId="4D3CD357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2.基本情况：软件提供对本分队基本情况管理功能，包括分队编制、人员情况；</w:t>
            </w:r>
          </w:p>
          <w:p w14:paraId="318492D6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3.车辆管理：包括车辆的基础信息管理、车辆动态管理、车辆派遣管理、车辆维修管理、驾驶员与车辆审验管理；</w:t>
            </w:r>
          </w:p>
          <w:p w14:paraId="4601FA9A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4.人员管理：包括人员基础信息管理、驾驶员与车辆编配关系管理、驾驶员职业技能鉴定信息管理、驾驶员训练信息管理、红旗车驾驶员信息管理；</w:t>
            </w:r>
          </w:p>
          <w:p w14:paraId="54F7BE23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5.车辆安全：包括行驶数据分析、交通事故登记；</w:t>
            </w:r>
          </w:p>
          <w:p w14:paraId="3F461689" w14:textId="77777777" w:rsidR="003F7FCA" w:rsidRPr="00001D83" w:rsidRDefault="003F7FCA" w:rsidP="00541105">
            <w:pPr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6.统计查询：包括人员、车辆、运输任务等各方面的统计报表与信息查询。</w:t>
            </w:r>
          </w:p>
        </w:tc>
        <w:tc>
          <w:tcPr>
            <w:tcW w:w="397" w:type="pct"/>
            <w:vMerge/>
            <w:vAlign w:val="center"/>
            <w:hideMark/>
          </w:tcPr>
          <w:p w14:paraId="7EDB6D18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F7FCA" w:rsidRPr="00001D83" w14:paraId="27A62D29" w14:textId="77777777" w:rsidTr="003F7FCA">
        <w:trPr>
          <w:trHeight w:val="1002"/>
        </w:trPr>
        <w:tc>
          <w:tcPr>
            <w:tcW w:w="276" w:type="pct"/>
            <w:shd w:val="clear" w:color="000000" w:fill="FFFFFF"/>
            <w:vAlign w:val="center"/>
            <w:hideMark/>
          </w:tcPr>
          <w:p w14:paraId="508F3ED4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595" w:type="pct"/>
            <w:shd w:val="clear" w:color="000000" w:fill="FFFFFF"/>
            <w:vAlign w:val="center"/>
            <w:hideMark/>
          </w:tcPr>
          <w:p w14:paraId="226A1DE3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车辆派遣软件</w:t>
            </w:r>
          </w:p>
        </w:tc>
        <w:tc>
          <w:tcPr>
            <w:tcW w:w="714" w:type="pct"/>
            <w:shd w:val="clear" w:color="000000" w:fill="FFFFFF"/>
            <w:vAlign w:val="center"/>
            <w:hideMark/>
          </w:tcPr>
          <w:p w14:paraId="5C096342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14:paraId="6F31B3FD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401" w:type="pct"/>
            <w:shd w:val="clear" w:color="000000" w:fill="FFFFFF"/>
            <w:vAlign w:val="center"/>
            <w:hideMark/>
          </w:tcPr>
          <w:p w14:paraId="60D2E905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16424541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包含军车单位管理、军车档案管理、驾驶员管理、军网用车申请、军网用车审批、军网用车派遣、线下派车登记、临时出场登记、任务派遣、门禁控制、派车记录查询、通行记录查询、车辆动态、驾驶员动态、派车记录查询等</w:t>
            </w:r>
          </w:p>
        </w:tc>
        <w:tc>
          <w:tcPr>
            <w:tcW w:w="397" w:type="pct"/>
            <w:vMerge/>
            <w:vAlign w:val="center"/>
            <w:hideMark/>
          </w:tcPr>
          <w:p w14:paraId="07677954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F7FCA" w:rsidRPr="00001D83" w14:paraId="23E91654" w14:textId="77777777" w:rsidTr="003F7FCA">
        <w:trPr>
          <w:trHeight w:val="330"/>
        </w:trPr>
        <w:tc>
          <w:tcPr>
            <w:tcW w:w="5000" w:type="pct"/>
            <w:gridSpan w:val="7"/>
            <w:shd w:val="clear" w:color="000000" w:fill="FFFFFF"/>
            <w:vAlign w:val="center"/>
            <w:hideMark/>
          </w:tcPr>
          <w:p w14:paraId="2D1F46BA" w14:textId="77777777" w:rsidR="003F7FCA" w:rsidRPr="00001D83" w:rsidRDefault="003F7FCA" w:rsidP="00541105">
            <w:pPr>
              <w:widowControl/>
              <w:jc w:val="left"/>
              <w:rPr>
                <w:rFonts w:ascii="微软雅黑" w:eastAsia="微软雅黑" w:hAnsi="微软雅黑" w:cs="宋体"/>
                <w:sz w:val="20"/>
                <w:szCs w:val="20"/>
              </w:rPr>
            </w:pPr>
            <w:r w:rsidRPr="00001D83">
              <w:rPr>
                <w:rFonts w:ascii="微软雅黑" w:eastAsia="微软雅黑" w:hAnsi="微软雅黑" w:cs="宋体" w:hint="eastAsia"/>
                <w:sz w:val="20"/>
                <w:szCs w:val="20"/>
              </w:rPr>
              <w:t>六、其他配套项目</w:t>
            </w:r>
          </w:p>
        </w:tc>
      </w:tr>
      <w:tr w:rsidR="003F7FCA" w:rsidRPr="00001D83" w14:paraId="57DDCE8D" w14:textId="77777777" w:rsidTr="003F7FCA">
        <w:trPr>
          <w:trHeight w:val="312"/>
        </w:trPr>
        <w:tc>
          <w:tcPr>
            <w:tcW w:w="276" w:type="pct"/>
            <w:vMerge w:val="restart"/>
            <w:shd w:val="clear" w:color="000000" w:fill="FFFFFF"/>
            <w:vAlign w:val="center"/>
            <w:hideMark/>
          </w:tcPr>
          <w:p w14:paraId="400A564E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595" w:type="pct"/>
            <w:vMerge w:val="restart"/>
            <w:shd w:val="clear" w:color="000000" w:fill="FFFFFF"/>
            <w:vAlign w:val="center"/>
            <w:hideMark/>
          </w:tcPr>
          <w:p w14:paraId="679DB43E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计算机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  <w:hideMark/>
          </w:tcPr>
          <w:p w14:paraId="28189A6C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台式计算机</w:t>
            </w:r>
          </w:p>
        </w:tc>
        <w:tc>
          <w:tcPr>
            <w:tcW w:w="394" w:type="pct"/>
            <w:vMerge w:val="restart"/>
            <w:shd w:val="clear" w:color="000000" w:fill="FFFFFF"/>
            <w:vAlign w:val="center"/>
            <w:hideMark/>
          </w:tcPr>
          <w:p w14:paraId="52E8EA4A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401" w:type="pct"/>
            <w:vMerge w:val="restart"/>
            <w:shd w:val="clear" w:color="000000" w:fill="FFFFFF"/>
            <w:vAlign w:val="center"/>
            <w:hideMark/>
          </w:tcPr>
          <w:p w14:paraId="4C70F68B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223" w:type="pct"/>
            <w:vMerge w:val="restart"/>
            <w:shd w:val="clear" w:color="auto" w:fill="auto"/>
            <w:vAlign w:val="center"/>
            <w:hideMark/>
          </w:tcPr>
          <w:p w14:paraId="24AF0E49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国产计算机，CPU≥i5,内存≥4G（DDR4）,硬盘≥1TB(≥7200转),独立显卡（含HDMI输出接口），DVD光驱，Audio 接口，RJ45 网</w:t>
            </w:r>
            <w:r w:rsidRPr="00001D83">
              <w:rPr>
                <w:rFonts w:ascii="宋体" w:hAnsi="宋体" w:cs="宋体" w:hint="eastAsia"/>
                <w:sz w:val="18"/>
                <w:szCs w:val="18"/>
              </w:rPr>
              <w:t>絡</w:t>
            </w: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接口≥2, USB 接口 ≥4;</w:t>
            </w:r>
          </w:p>
          <w:p w14:paraId="6AC3CD8D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预装Windows 7操作系统，提供系统驱动程序光盘。</w:t>
            </w:r>
          </w:p>
        </w:tc>
        <w:tc>
          <w:tcPr>
            <w:tcW w:w="397" w:type="pct"/>
            <w:vMerge w:val="restart"/>
            <w:shd w:val="clear" w:color="000000" w:fill="FFFFFF"/>
            <w:vAlign w:val="center"/>
            <w:hideMark/>
          </w:tcPr>
          <w:p w14:paraId="74B17B8D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2个月</w:t>
            </w:r>
          </w:p>
        </w:tc>
      </w:tr>
      <w:tr w:rsidR="003F7FCA" w:rsidRPr="00001D83" w14:paraId="2A52EAD7" w14:textId="77777777" w:rsidTr="003F7FCA">
        <w:trPr>
          <w:trHeight w:val="312"/>
        </w:trPr>
        <w:tc>
          <w:tcPr>
            <w:tcW w:w="276" w:type="pct"/>
            <w:vMerge/>
            <w:vAlign w:val="center"/>
            <w:hideMark/>
          </w:tcPr>
          <w:p w14:paraId="7349DAA6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735613EE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48477497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14:paraId="7850AAAE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14:paraId="49B0CFA5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223" w:type="pct"/>
            <w:vMerge/>
            <w:vAlign w:val="center"/>
            <w:hideMark/>
          </w:tcPr>
          <w:p w14:paraId="1F1ABF4A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14:paraId="60294542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F7FCA" w:rsidRPr="00001D83" w14:paraId="3B4C3675" w14:textId="77777777" w:rsidTr="003F7FCA">
        <w:trPr>
          <w:trHeight w:val="439"/>
        </w:trPr>
        <w:tc>
          <w:tcPr>
            <w:tcW w:w="276" w:type="pct"/>
            <w:vMerge/>
            <w:vAlign w:val="center"/>
            <w:hideMark/>
          </w:tcPr>
          <w:p w14:paraId="4A08093B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3156EF15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6F1EB984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14:paraId="08BFE256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14:paraId="445AA794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223" w:type="pct"/>
            <w:vMerge/>
            <w:vAlign w:val="center"/>
            <w:hideMark/>
          </w:tcPr>
          <w:p w14:paraId="64DBA44B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14:paraId="593AAEAE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F7FCA" w:rsidRPr="00001D83" w14:paraId="6E03F74E" w14:textId="77777777" w:rsidTr="003F7FCA">
        <w:trPr>
          <w:trHeight w:val="312"/>
        </w:trPr>
        <w:tc>
          <w:tcPr>
            <w:tcW w:w="276" w:type="pct"/>
            <w:vMerge w:val="restart"/>
            <w:shd w:val="clear" w:color="000000" w:fill="FFFFFF"/>
            <w:vAlign w:val="center"/>
            <w:hideMark/>
          </w:tcPr>
          <w:p w14:paraId="75D1F9E5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14:paraId="136CCCC4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85寸液晶电视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  <w:hideMark/>
          </w:tcPr>
          <w:p w14:paraId="4FF8375F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6"/>
                <w:szCs w:val="16"/>
              </w:rPr>
            </w:pPr>
            <w:r w:rsidRPr="00001D83">
              <w:rPr>
                <w:rFonts w:ascii="仿宋_GB2312" w:eastAsia="仿宋_GB2312" w:hAnsi="宋体" w:cs="宋体" w:hint="eastAsia"/>
                <w:sz w:val="16"/>
                <w:szCs w:val="16"/>
              </w:rPr>
              <w:t>平板式液晶电视机</w:t>
            </w:r>
          </w:p>
        </w:tc>
        <w:tc>
          <w:tcPr>
            <w:tcW w:w="394" w:type="pct"/>
            <w:vMerge w:val="restart"/>
            <w:shd w:val="clear" w:color="000000" w:fill="FFFFFF"/>
            <w:vAlign w:val="center"/>
            <w:hideMark/>
          </w:tcPr>
          <w:p w14:paraId="00710BE3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台</w:t>
            </w:r>
          </w:p>
        </w:tc>
        <w:tc>
          <w:tcPr>
            <w:tcW w:w="401" w:type="pct"/>
            <w:vMerge w:val="restart"/>
            <w:shd w:val="clear" w:color="000000" w:fill="FFFFFF"/>
            <w:vAlign w:val="center"/>
            <w:hideMark/>
          </w:tcPr>
          <w:p w14:paraId="0BE1A4D0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223" w:type="pct"/>
            <w:vMerge w:val="restart"/>
            <w:shd w:val="clear" w:color="auto" w:fill="auto"/>
            <w:vAlign w:val="center"/>
            <w:hideMark/>
          </w:tcPr>
          <w:p w14:paraId="6A7C6C85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国产（</w:t>
            </w:r>
            <w:proofErr w:type="gramStart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非外资</w:t>
            </w:r>
            <w:proofErr w:type="gramEnd"/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或合资）品牌，屏幕尺寸85</w:t>
            </w:r>
            <w:r w:rsidRPr="00001D83">
              <w:rPr>
                <w:rFonts w:ascii="宋体" w:hAnsi="宋体" w:cs="宋体" w:hint="eastAsia"/>
                <w:sz w:val="18"/>
                <w:szCs w:val="18"/>
              </w:rPr>
              <w:t>吋</w:t>
            </w: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，全制式，支持1080p高清分辨率，具有TV、AV、HDMI等输入接口；</w:t>
            </w:r>
          </w:p>
          <w:p w14:paraId="425C0F0F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提供壁挂支架。</w:t>
            </w:r>
          </w:p>
        </w:tc>
        <w:tc>
          <w:tcPr>
            <w:tcW w:w="397" w:type="pct"/>
            <w:vMerge/>
            <w:vAlign w:val="center"/>
            <w:hideMark/>
          </w:tcPr>
          <w:p w14:paraId="60BA816C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F7FCA" w:rsidRPr="00001D83" w14:paraId="15AFF3E1" w14:textId="77777777" w:rsidTr="003F7FCA">
        <w:trPr>
          <w:trHeight w:val="480"/>
        </w:trPr>
        <w:tc>
          <w:tcPr>
            <w:tcW w:w="276" w:type="pct"/>
            <w:vMerge/>
            <w:vAlign w:val="center"/>
            <w:hideMark/>
          </w:tcPr>
          <w:p w14:paraId="29335AD5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14:paraId="32305BA5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714" w:type="pct"/>
            <w:vMerge/>
            <w:vAlign w:val="center"/>
            <w:hideMark/>
          </w:tcPr>
          <w:p w14:paraId="0438A09D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6"/>
                <w:szCs w:val="16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14:paraId="0B764815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14:paraId="53B80513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2223" w:type="pct"/>
            <w:vMerge/>
            <w:vAlign w:val="center"/>
            <w:hideMark/>
          </w:tcPr>
          <w:p w14:paraId="55A793A0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14:paraId="18D74648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F7FCA" w:rsidRPr="00001D83" w14:paraId="734E1D29" w14:textId="77777777" w:rsidTr="003F7FCA">
        <w:trPr>
          <w:trHeight w:val="960"/>
        </w:trPr>
        <w:tc>
          <w:tcPr>
            <w:tcW w:w="276" w:type="pct"/>
            <w:shd w:val="clear" w:color="000000" w:fill="FFFFFF"/>
            <w:vAlign w:val="center"/>
            <w:hideMark/>
          </w:tcPr>
          <w:p w14:paraId="1A2BA94D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595" w:type="pct"/>
            <w:shd w:val="clear" w:color="000000" w:fill="FFFFFF"/>
            <w:vAlign w:val="center"/>
            <w:hideMark/>
          </w:tcPr>
          <w:p w14:paraId="180AA90B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安装调试费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14:paraId="6C03DC11" w14:textId="77777777" w:rsidR="003F7FCA" w:rsidRPr="00001D83" w:rsidRDefault="003F7FCA" w:rsidP="00541105">
            <w:pPr>
              <w:widowControl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4" w:type="pct"/>
            <w:shd w:val="clear" w:color="000000" w:fill="FFFFFF"/>
            <w:vAlign w:val="center"/>
            <w:hideMark/>
          </w:tcPr>
          <w:p w14:paraId="6B1E668B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批</w:t>
            </w:r>
          </w:p>
        </w:tc>
        <w:tc>
          <w:tcPr>
            <w:tcW w:w="401" w:type="pct"/>
            <w:shd w:val="clear" w:color="000000" w:fill="FFFFFF"/>
            <w:vAlign w:val="center"/>
            <w:hideMark/>
          </w:tcPr>
          <w:p w14:paraId="0850D1C5" w14:textId="77777777" w:rsidR="003F7FCA" w:rsidRPr="00001D83" w:rsidRDefault="003F7FCA" w:rsidP="00541105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223" w:type="pct"/>
            <w:shd w:val="clear" w:color="auto" w:fill="auto"/>
            <w:vAlign w:val="center"/>
            <w:hideMark/>
          </w:tcPr>
          <w:p w14:paraId="1F8C1C01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涉及2</w:t>
            </w:r>
            <w:r w:rsidRPr="00001D83">
              <w:rPr>
                <w:rFonts w:ascii="仿宋_GB2312" w:eastAsia="仿宋_GB2312" w:hAnsi="宋体" w:cs="宋体"/>
                <w:sz w:val="18"/>
                <w:szCs w:val="18"/>
              </w:rPr>
              <w:t>6</w:t>
            </w:r>
            <w:r w:rsidRPr="00001D83">
              <w:rPr>
                <w:rFonts w:ascii="仿宋_GB2312" w:eastAsia="仿宋_GB2312" w:hAnsi="宋体" w:cs="宋体" w:hint="eastAsia"/>
                <w:sz w:val="18"/>
                <w:szCs w:val="18"/>
              </w:rPr>
              <w:t>个点位的安装调试费服务，包括监控中心的布线、值班室的布线、数据接收器采集点的布线、设备的安装辅材辅料、车辆安装等费用，以及系统的调试、培训、售后服务费用。</w:t>
            </w:r>
          </w:p>
        </w:tc>
        <w:tc>
          <w:tcPr>
            <w:tcW w:w="397" w:type="pct"/>
            <w:vMerge/>
            <w:vAlign w:val="center"/>
            <w:hideMark/>
          </w:tcPr>
          <w:p w14:paraId="5D1B16FF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3F7FCA" w:rsidRPr="003F7FCA" w14:paraId="1BBD0F63" w14:textId="77777777" w:rsidTr="003F7FCA">
        <w:trPr>
          <w:trHeight w:val="704"/>
        </w:trPr>
        <w:tc>
          <w:tcPr>
            <w:tcW w:w="5000" w:type="pct"/>
            <w:gridSpan w:val="7"/>
            <w:shd w:val="clear" w:color="000000" w:fill="FFFFFF"/>
            <w:vAlign w:val="center"/>
          </w:tcPr>
          <w:p w14:paraId="16C196A6" w14:textId="77777777" w:rsidR="003F7FCA" w:rsidRPr="00001D83" w:rsidRDefault="003F7FCA" w:rsidP="0054110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</w:rPr>
            </w:pPr>
            <w:r w:rsidRPr="00001D83">
              <w:rPr>
                <w:rFonts w:ascii="仿宋_GB2312" w:eastAsia="仿宋_GB2312" w:hAnsi="宋体" w:cs="宋体" w:hint="eastAsia"/>
                <w:b/>
                <w:bCs/>
              </w:rPr>
              <w:t>注：所有电子产品须在《关键软硬件自主可控产品目录》之内</w:t>
            </w:r>
          </w:p>
        </w:tc>
      </w:tr>
    </w:tbl>
    <w:p w14:paraId="3F03FB78" w14:textId="77777777" w:rsidR="003F7FCA" w:rsidRPr="00001D83" w:rsidRDefault="003F7FCA" w:rsidP="003F7FCA">
      <w:pPr>
        <w:numPr>
          <w:ilvl w:val="0"/>
          <w:numId w:val="1"/>
        </w:numPr>
        <w:tabs>
          <w:tab w:val="left" w:pos="0"/>
          <w:tab w:val="left" w:pos="987"/>
          <w:tab w:val="left" w:pos="1122"/>
        </w:tabs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 w:rsidRPr="00001D83">
        <w:rPr>
          <w:rFonts w:eastAsia="黑体"/>
          <w:sz w:val="28"/>
          <w:szCs w:val="28"/>
        </w:rPr>
        <w:t>投标供应商资格条件</w:t>
      </w:r>
    </w:p>
    <w:p w14:paraId="16D2EE68" w14:textId="77777777" w:rsidR="003F7FCA" w:rsidRPr="00001D83" w:rsidRDefault="003F7FCA" w:rsidP="003F7FCA">
      <w:pPr>
        <w:numPr>
          <w:ilvl w:val="0"/>
          <w:numId w:val="2"/>
        </w:numPr>
        <w:spacing w:line="560" w:lineRule="exact"/>
        <w:rPr>
          <w:rFonts w:ascii="宋体" w:hAnsi="宋体"/>
          <w:sz w:val="28"/>
          <w:szCs w:val="28"/>
        </w:rPr>
      </w:pPr>
      <w:r w:rsidRPr="00001D83">
        <w:rPr>
          <w:rFonts w:ascii="宋体" w:hAnsi="宋体"/>
          <w:sz w:val="28"/>
          <w:szCs w:val="28"/>
        </w:rPr>
        <w:lastRenderedPageBreak/>
        <w:t>符合《中华人民共和国政府采购法》第二十二条资格条件</w:t>
      </w:r>
      <w:r w:rsidRPr="00001D83">
        <w:rPr>
          <w:rFonts w:ascii="宋体" w:hAnsi="宋体" w:hint="eastAsia"/>
          <w:sz w:val="28"/>
          <w:szCs w:val="28"/>
        </w:rPr>
        <w:t>：</w:t>
      </w:r>
    </w:p>
    <w:p w14:paraId="3510CE05" w14:textId="77777777" w:rsidR="003F7FCA" w:rsidRPr="00001D83" w:rsidRDefault="003F7FCA" w:rsidP="003F7FCA">
      <w:pPr>
        <w:spacing w:line="560" w:lineRule="exact"/>
        <w:ind w:left="560"/>
        <w:rPr>
          <w:rFonts w:ascii="宋体" w:hAnsi="宋体"/>
          <w:sz w:val="28"/>
          <w:szCs w:val="28"/>
        </w:rPr>
      </w:pPr>
      <w:r w:rsidRPr="00001D83">
        <w:rPr>
          <w:rFonts w:ascii="宋体" w:hAnsi="宋体"/>
          <w:sz w:val="28"/>
          <w:szCs w:val="28"/>
        </w:rPr>
        <w:t>1.具有独立承担民事责任的能力；</w:t>
      </w:r>
    </w:p>
    <w:p w14:paraId="60BC5F2B" w14:textId="77777777" w:rsidR="003F7FCA" w:rsidRPr="00001D83" w:rsidRDefault="003F7FCA" w:rsidP="003F7FCA">
      <w:pPr>
        <w:spacing w:line="560" w:lineRule="exact"/>
        <w:ind w:left="560"/>
        <w:rPr>
          <w:rFonts w:ascii="宋体" w:hAnsi="宋体"/>
          <w:sz w:val="28"/>
          <w:szCs w:val="28"/>
        </w:rPr>
      </w:pPr>
      <w:r w:rsidRPr="00001D83">
        <w:rPr>
          <w:rFonts w:ascii="宋体" w:hAnsi="宋体"/>
          <w:sz w:val="28"/>
          <w:szCs w:val="28"/>
        </w:rPr>
        <w:t>2.具有良好的商业信誉和健全的财务会计制度；</w:t>
      </w:r>
    </w:p>
    <w:p w14:paraId="359BEE28" w14:textId="77777777" w:rsidR="003F7FCA" w:rsidRPr="00001D83" w:rsidRDefault="003F7FCA" w:rsidP="003F7FCA">
      <w:pPr>
        <w:spacing w:line="560" w:lineRule="exact"/>
        <w:ind w:left="560"/>
        <w:rPr>
          <w:rFonts w:ascii="宋体" w:hAnsi="宋体"/>
          <w:sz w:val="28"/>
          <w:szCs w:val="28"/>
        </w:rPr>
      </w:pPr>
      <w:r w:rsidRPr="00001D83">
        <w:rPr>
          <w:rFonts w:ascii="宋体" w:hAnsi="宋体"/>
          <w:sz w:val="28"/>
          <w:szCs w:val="28"/>
        </w:rPr>
        <w:t>3.具有履行合同所必需的设备和专业技术能力；</w:t>
      </w:r>
    </w:p>
    <w:p w14:paraId="3A0C3FD6" w14:textId="77777777" w:rsidR="003F7FCA" w:rsidRPr="00001D83" w:rsidRDefault="003F7FCA" w:rsidP="003F7FCA">
      <w:pPr>
        <w:spacing w:line="560" w:lineRule="exact"/>
        <w:ind w:left="560"/>
        <w:rPr>
          <w:rFonts w:ascii="宋体" w:hAnsi="宋体"/>
          <w:sz w:val="28"/>
          <w:szCs w:val="28"/>
        </w:rPr>
      </w:pPr>
      <w:r w:rsidRPr="00001D83">
        <w:rPr>
          <w:rFonts w:ascii="宋体" w:hAnsi="宋体"/>
          <w:sz w:val="28"/>
          <w:szCs w:val="28"/>
        </w:rPr>
        <w:t>4.有依法缴纳税收和社会保障资金的良好记录；</w:t>
      </w:r>
    </w:p>
    <w:p w14:paraId="02F9BD47" w14:textId="77777777" w:rsidR="003F7FCA" w:rsidRPr="00001D83" w:rsidRDefault="003F7FCA" w:rsidP="003F7FCA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001D83">
        <w:rPr>
          <w:rFonts w:ascii="宋体" w:hAnsi="宋体"/>
          <w:sz w:val="28"/>
          <w:szCs w:val="28"/>
        </w:rPr>
        <w:t>5.参加政府采购活动前3年内，在经营活动中没有重大违法记录；</w:t>
      </w:r>
    </w:p>
    <w:p w14:paraId="41DEF9AD" w14:textId="77777777" w:rsidR="003F7FCA" w:rsidRPr="00001D83" w:rsidRDefault="003F7FCA" w:rsidP="003F7FCA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001D83">
        <w:rPr>
          <w:rFonts w:ascii="宋体" w:hAnsi="宋体"/>
          <w:sz w:val="28"/>
          <w:szCs w:val="28"/>
        </w:rPr>
        <w:t>6.法律、行政法规规定的其他条件。</w:t>
      </w:r>
    </w:p>
    <w:p w14:paraId="221D3420" w14:textId="77777777" w:rsidR="003F7FCA" w:rsidRPr="00001D83" w:rsidRDefault="003F7FCA" w:rsidP="003F7FCA">
      <w:pPr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001D83">
        <w:rPr>
          <w:rFonts w:ascii="宋体" w:hAnsi="宋体"/>
          <w:sz w:val="28"/>
          <w:szCs w:val="28"/>
        </w:rPr>
        <w:t>（二）</w:t>
      </w:r>
      <w:r w:rsidRPr="00001D83">
        <w:rPr>
          <w:rFonts w:ascii="宋体" w:hAnsi="宋体" w:hint="eastAsia"/>
          <w:sz w:val="28"/>
          <w:szCs w:val="28"/>
        </w:rPr>
        <w:t>国有企业；事业单位；军队单位；成立三年以上的</w:t>
      </w:r>
      <w:proofErr w:type="gramStart"/>
      <w:r w:rsidRPr="00001D83">
        <w:rPr>
          <w:rFonts w:ascii="宋体" w:hAnsi="宋体" w:hint="eastAsia"/>
          <w:sz w:val="28"/>
          <w:szCs w:val="28"/>
        </w:rPr>
        <w:t>非外资</w:t>
      </w:r>
      <w:proofErr w:type="gramEnd"/>
      <w:r w:rsidRPr="00001D83">
        <w:rPr>
          <w:rFonts w:ascii="宋体" w:hAnsi="宋体" w:hint="eastAsia"/>
          <w:sz w:val="28"/>
          <w:szCs w:val="28"/>
        </w:rPr>
        <w:t>控股企业。</w:t>
      </w:r>
    </w:p>
    <w:p w14:paraId="556564AC" w14:textId="77777777" w:rsidR="003F7FCA" w:rsidRPr="00001D83" w:rsidRDefault="003F7FCA" w:rsidP="003F7FCA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001D83">
        <w:rPr>
          <w:rFonts w:ascii="宋体" w:hAnsi="宋体"/>
          <w:sz w:val="28"/>
          <w:szCs w:val="28"/>
        </w:rPr>
        <w:t>（</w:t>
      </w:r>
      <w:r w:rsidRPr="00001D83">
        <w:rPr>
          <w:rFonts w:ascii="宋体" w:hAnsi="宋体" w:hint="eastAsia"/>
          <w:sz w:val="28"/>
          <w:szCs w:val="28"/>
        </w:rPr>
        <w:t>三</w:t>
      </w:r>
      <w:r w:rsidRPr="00001D83">
        <w:rPr>
          <w:rFonts w:ascii="宋体" w:hAnsi="宋体"/>
          <w:sz w:val="28"/>
          <w:szCs w:val="28"/>
        </w:rPr>
        <w:t>）单位负责人为同一人或者存在直接控股、管理关系的不同供应商，不得同时参加同一包的采购活动。生产型企业</w:t>
      </w:r>
      <w:r w:rsidRPr="00001D83">
        <w:rPr>
          <w:rFonts w:ascii="宋体" w:hAnsi="宋体" w:hint="eastAsia"/>
          <w:sz w:val="28"/>
          <w:szCs w:val="28"/>
        </w:rPr>
        <w:t>的</w:t>
      </w:r>
      <w:r w:rsidRPr="00001D83">
        <w:rPr>
          <w:rFonts w:ascii="宋体" w:hAnsi="宋体"/>
          <w:sz w:val="28"/>
          <w:szCs w:val="28"/>
        </w:rPr>
        <w:t>生产场</w:t>
      </w:r>
      <w:r w:rsidRPr="00001D83">
        <w:rPr>
          <w:rFonts w:ascii="宋体" w:hAnsi="宋体" w:hint="eastAsia"/>
          <w:sz w:val="28"/>
          <w:szCs w:val="28"/>
        </w:rPr>
        <w:t>经营地址或者注册登记地址</w:t>
      </w:r>
      <w:r w:rsidRPr="00001D83">
        <w:rPr>
          <w:rFonts w:ascii="宋体" w:hAnsi="宋体"/>
          <w:sz w:val="28"/>
          <w:szCs w:val="28"/>
        </w:rPr>
        <w:t>为同一地址的，</w:t>
      </w:r>
      <w:r w:rsidRPr="00001D83">
        <w:rPr>
          <w:rFonts w:ascii="宋体" w:hAnsi="宋体" w:cs="宋体" w:hint="eastAsia"/>
          <w:sz w:val="28"/>
          <w:szCs w:val="28"/>
          <w:lang w:bidi="ar"/>
        </w:rPr>
        <w:t>非国有销售型企业的股东和管理人员（法定代表人、董事、监事）之间存在近亲属、相互占股等关联的，也不得</w:t>
      </w:r>
      <w:r w:rsidRPr="00001D83">
        <w:rPr>
          <w:rFonts w:ascii="宋体" w:hAnsi="宋体"/>
          <w:sz w:val="28"/>
          <w:szCs w:val="28"/>
        </w:rPr>
        <w:t>同时参加同一包的采购活动</w:t>
      </w:r>
      <w:r w:rsidRPr="00001D83">
        <w:rPr>
          <w:rFonts w:ascii="宋体" w:hAnsi="宋体" w:hint="eastAsia"/>
          <w:sz w:val="28"/>
          <w:szCs w:val="28"/>
        </w:rPr>
        <w:t>。近亲属</w:t>
      </w:r>
      <w:r w:rsidRPr="00001D83">
        <w:rPr>
          <w:rFonts w:ascii="宋体" w:hAnsi="宋体"/>
          <w:sz w:val="28"/>
          <w:szCs w:val="28"/>
        </w:rPr>
        <w:t>指</w:t>
      </w:r>
      <w:r w:rsidRPr="00001D83">
        <w:rPr>
          <w:rFonts w:ascii="宋体" w:hAnsi="宋体" w:hint="eastAsia"/>
          <w:sz w:val="28"/>
          <w:szCs w:val="28"/>
        </w:rPr>
        <w:t>夫妻</w:t>
      </w:r>
      <w:r w:rsidRPr="00001D83">
        <w:rPr>
          <w:rFonts w:ascii="宋体" w:hAnsi="宋体"/>
          <w:sz w:val="28"/>
          <w:szCs w:val="28"/>
        </w:rPr>
        <w:t>、直系血亲、三代以内旁系血亲或</w:t>
      </w:r>
      <w:r w:rsidRPr="00001D83">
        <w:rPr>
          <w:rFonts w:ascii="宋体" w:hAnsi="宋体" w:hint="eastAsia"/>
          <w:sz w:val="28"/>
          <w:szCs w:val="28"/>
        </w:rPr>
        <w:t>近</w:t>
      </w:r>
      <w:r w:rsidRPr="00001D83">
        <w:rPr>
          <w:rFonts w:ascii="宋体" w:hAnsi="宋体"/>
          <w:sz w:val="28"/>
          <w:szCs w:val="28"/>
        </w:rPr>
        <w:t>姻</w:t>
      </w:r>
      <w:r w:rsidRPr="00001D83">
        <w:rPr>
          <w:rFonts w:ascii="宋体" w:hAnsi="宋体" w:hint="eastAsia"/>
          <w:sz w:val="28"/>
          <w:szCs w:val="28"/>
        </w:rPr>
        <w:t>亲</w:t>
      </w:r>
      <w:r w:rsidRPr="00001D83">
        <w:rPr>
          <w:rFonts w:ascii="宋体" w:hAnsi="宋体"/>
          <w:sz w:val="28"/>
          <w:szCs w:val="28"/>
        </w:rPr>
        <w:t>关系。</w:t>
      </w:r>
    </w:p>
    <w:p w14:paraId="2DD40B67" w14:textId="77777777" w:rsidR="003F7FCA" w:rsidRPr="00001D83" w:rsidRDefault="003F7FCA" w:rsidP="003F7FCA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001D83">
        <w:rPr>
          <w:rFonts w:ascii="宋体" w:hAnsi="宋体"/>
          <w:sz w:val="28"/>
          <w:szCs w:val="28"/>
        </w:rPr>
        <w:t>（</w:t>
      </w:r>
      <w:r w:rsidRPr="00001D83">
        <w:rPr>
          <w:rFonts w:ascii="宋体" w:hAnsi="宋体" w:hint="eastAsia"/>
          <w:sz w:val="28"/>
          <w:szCs w:val="28"/>
        </w:rPr>
        <w:t>四</w:t>
      </w:r>
      <w:r w:rsidRPr="00001D83">
        <w:rPr>
          <w:rFonts w:ascii="宋体" w:hAnsi="宋体"/>
          <w:sz w:val="28"/>
          <w:szCs w:val="28"/>
        </w:rPr>
        <w:t>）</w:t>
      </w:r>
      <w:r w:rsidRPr="00001D83">
        <w:rPr>
          <w:rFonts w:ascii="宋体" w:hAnsi="宋体" w:hint="eastAsia"/>
          <w:sz w:val="28"/>
          <w:szCs w:val="28"/>
        </w:rPr>
        <w:t>未被列入政府采购失信名单、军队供应商暂停名单，未在军队采购失信名单禁入处罚期内，未被“信用中国”网站列入失信被执行人、重大税收违法案件当事人。</w:t>
      </w:r>
    </w:p>
    <w:p w14:paraId="3AC63DFE" w14:textId="77777777" w:rsidR="003F7FCA" w:rsidRPr="00001D83" w:rsidRDefault="003F7FCA" w:rsidP="003F7FCA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001D83">
        <w:rPr>
          <w:rFonts w:ascii="宋体" w:hAnsi="宋体"/>
          <w:sz w:val="28"/>
          <w:szCs w:val="28"/>
        </w:rPr>
        <w:t>（</w:t>
      </w:r>
      <w:r w:rsidRPr="00001D83">
        <w:rPr>
          <w:rFonts w:ascii="宋体" w:hAnsi="宋体" w:hint="eastAsia"/>
          <w:sz w:val="28"/>
          <w:szCs w:val="28"/>
        </w:rPr>
        <w:t>五</w:t>
      </w:r>
      <w:r w:rsidRPr="00001D83">
        <w:rPr>
          <w:rFonts w:ascii="宋体" w:hAnsi="宋体"/>
          <w:sz w:val="28"/>
          <w:szCs w:val="28"/>
        </w:rPr>
        <w:t>）本项目不接受联合体投标。</w:t>
      </w:r>
    </w:p>
    <w:p w14:paraId="62450F5D" w14:textId="77777777" w:rsidR="003F7FCA" w:rsidRPr="00001D83" w:rsidRDefault="003F7FCA" w:rsidP="003F7FCA">
      <w:pPr>
        <w:numPr>
          <w:ilvl w:val="0"/>
          <w:numId w:val="1"/>
        </w:numPr>
        <w:tabs>
          <w:tab w:val="left" w:pos="0"/>
          <w:tab w:val="left" w:pos="987"/>
          <w:tab w:val="left" w:pos="1122"/>
        </w:tabs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 w:rsidRPr="00001D83">
        <w:rPr>
          <w:rFonts w:eastAsia="黑体"/>
          <w:sz w:val="28"/>
          <w:szCs w:val="28"/>
        </w:rPr>
        <w:t>招标文件</w:t>
      </w:r>
      <w:r w:rsidRPr="00001D83">
        <w:rPr>
          <w:rFonts w:eastAsia="黑体" w:hint="eastAsia"/>
          <w:sz w:val="28"/>
          <w:szCs w:val="28"/>
        </w:rPr>
        <w:t>申领</w:t>
      </w:r>
      <w:r w:rsidRPr="00001D83">
        <w:rPr>
          <w:rFonts w:eastAsia="黑体"/>
          <w:sz w:val="28"/>
          <w:szCs w:val="28"/>
        </w:rPr>
        <w:t>时间、方式</w:t>
      </w:r>
    </w:p>
    <w:p w14:paraId="0E6B57AD" w14:textId="77777777" w:rsidR="003F7FCA" w:rsidRPr="00001D83" w:rsidRDefault="003F7FCA" w:rsidP="003F7FCA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001D83">
        <w:rPr>
          <w:rFonts w:ascii="宋体" w:hAnsi="宋体" w:hint="eastAsia"/>
          <w:sz w:val="28"/>
          <w:szCs w:val="28"/>
        </w:rPr>
        <w:t>（一）申领</w:t>
      </w:r>
      <w:r w:rsidRPr="00001D83">
        <w:rPr>
          <w:rFonts w:ascii="宋体" w:hAnsi="宋体"/>
          <w:sz w:val="28"/>
          <w:szCs w:val="28"/>
        </w:rPr>
        <w:t>时间</w:t>
      </w:r>
      <w:r w:rsidRPr="00001D83">
        <w:rPr>
          <w:rFonts w:ascii="宋体" w:hAnsi="宋体" w:hint="eastAsia"/>
          <w:sz w:val="28"/>
          <w:szCs w:val="28"/>
        </w:rPr>
        <w:t>：</w:t>
      </w:r>
      <w:r w:rsidRPr="00001D83">
        <w:rPr>
          <w:rFonts w:ascii="宋体" w:hAnsi="宋体"/>
          <w:sz w:val="28"/>
          <w:szCs w:val="28"/>
          <w:u w:val="single"/>
        </w:rPr>
        <w:t>2022</w:t>
      </w:r>
      <w:r w:rsidRPr="00001D83">
        <w:rPr>
          <w:rFonts w:ascii="宋体" w:hAnsi="宋体"/>
          <w:sz w:val="28"/>
          <w:szCs w:val="28"/>
        </w:rPr>
        <w:t>年</w:t>
      </w:r>
      <w:r w:rsidRPr="00001D83">
        <w:rPr>
          <w:rFonts w:ascii="宋体" w:hAnsi="宋体"/>
          <w:sz w:val="28"/>
          <w:szCs w:val="28"/>
          <w:u w:val="single"/>
        </w:rPr>
        <w:t>09</w:t>
      </w:r>
      <w:r w:rsidRPr="00001D83">
        <w:rPr>
          <w:rFonts w:ascii="宋体" w:hAnsi="宋体"/>
          <w:sz w:val="28"/>
          <w:szCs w:val="28"/>
        </w:rPr>
        <w:t>月</w:t>
      </w:r>
      <w:r w:rsidRPr="00001D83">
        <w:rPr>
          <w:rFonts w:ascii="宋体" w:hAnsi="宋体"/>
          <w:sz w:val="28"/>
          <w:szCs w:val="28"/>
          <w:u w:val="single"/>
        </w:rPr>
        <w:t>08</w:t>
      </w:r>
      <w:r w:rsidRPr="00001D83">
        <w:rPr>
          <w:rFonts w:ascii="宋体" w:hAnsi="宋体"/>
          <w:sz w:val="28"/>
          <w:szCs w:val="28"/>
        </w:rPr>
        <w:t>日至</w:t>
      </w:r>
      <w:r w:rsidRPr="00001D83">
        <w:rPr>
          <w:rFonts w:ascii="宋体" w:hAnsi="宋体"/>
          <w:sz w:val="28"/>
          <w:szCs w:val="28"/>
          <w:u w:val="single"/>
        </w:rPr>
        <w:t>09</w:t>
      </w:r>
      <w:r w:rsidRPr="00001D83">
        <w:rPr>
          <w:rFonts w:ascii="宋体" w:hAnsi="宋体"/>
          <w:sz w:val="28"/>
          <w:szCs w:val="28"/>
        </w:rPr>
        <w:t>月</w:t>
      </w:r>
      <w:r w:rsidRPr="00001D83">
        <w:rPr>
          <w:rFonts w:ascii="宋体" w:hAnsi="宋体"/>
          <w:sz w:val="28"/>
          <w:szCs w:val="28"/>
          <w:u w:val="single"/>
        </w:rPr>
        <w:t>16</w:t>
      </w:r>
      <w:r w:rsidRPr="00001D83">
        <w:rPr>
          <w:rFonts w:ascii="宋体" w:hAnsi="宋体"/>
          <w:sz w:val="28"/>
          <w:szCs w:val="28"/>
        </w:rPr>
        <w:t>日</w:t>
      </w:r>
      <w:r w:rsidRPr="00001D83">
        <w:rPr>
          <w:rFonts w:ascii="宋体" w:hAnsi="宋体" w:hint="eastAsia"/>
          <w:sz w:val="28"/>
          <w:szCs w:val="28"/>
        </w:rPr>
        <w:t>，每日</w:t>
      </w:r>
      <w:r w:rsidRPr="00001D83">
        <w:rPr>
          <w:rFonts w:ascii="宋体" w:hAnsi="宋体"/>
          <w:sz w:val="28"/>
          <w:szCs w:val="28"/>
        </w:rPr>
        <w:t>上午</w:t>
      </w:r>
      <w:r w:rsidRPr="00001D83">
        <w:rPr>
          <w:rFonts w:ascii="宋体" w:hAnsi="宋体"/>
          <w:sz w:val="28"/>
          <w:szCs w:val="28"/>
          <w:u w:val="single"/>
        </w:rPr>
        <w:t>09</w:t>
      </w:r>
      <w:r w:rsidRPr="00001D83">
        <w:rPr>
          <w:rFonts w:ascii="宋体" w:hAnsi="宋体" w:hint="eastAsia"/>
          <w:sz w:val="28"/>
          <w:szCs w:val="28"/>
        </w:rPr>
        <w:t>:</w:t>
      </w:r>
      <w:r w:rsidRPr="00001D83">
        <w:rPr>
          <w:rFonts w:ascii="宋体" w:hAnsi="宋体"/>
          <w:sz w:val="28"/>
          <w:szCs w:val="28"/>
          <w:u w:val="single"/>
        </w:rPr>
        <w:t>00</w:t>
      </w:r>
      <w:r w:rsidRPr="00001D83">
        <w:rPr>
          <w:rFonts w:ascii="宋体" w:hAnsi="宋体" w:hint="eastAsia"/>
          <w:sz w:val="28"/>
          <w:szCs w:val="28"/>
        </w:rPr>
        <w:t>至</w:t>
      </w:r>
      <w:r w:rsidRPr="00001D83">
        <w:rPr>
          <w:rFonts w:ascii="宋体" w:hAnsi="宋体"/>
          <w:sz w:val="28"/>
          <w:szCs w:val="28"/>
          <w:u w:val="single"/>
        </w:rPr>
        <w:t>12</w:t>
      </w:r>
      <w:r w:rsidRPr="00001D83">
        <w:rPr>
          <w:rFonts w:ascii="宋体" w:hAnsi="宋体" w:hint="eastAsia"/>
          <w:sz w:val="28"/>
          <w:szCs w:val="28"/>
        </w:rPr>
        <w:t>:</w:t>
      </w:r>
      <w:r w:rsidRPr="00001D83">
        <w:rPr>
          <w:rFonts w:ascii="宋体" w:hAnsi="宋体"/>
          <w:sz w:val="28"/>
          <w:szCs w:val="28"/>
          <w:u w:val="single"/>
        </w:rPr>
        <w:t xml:space="preserve"> 00</w:t>
      </w:r>
      <w:r w:rsidRPr="00001D83">
        <w:rPr>
          <w:rFonts w:ascii="宋体" w:hAnsi="宋体"/>
          <w:sz w:val="28"/>
          <w:szCs w:val="28"/>
        </w:rPr>
        <w:t>，下午</w:t>
      </w:r>
      <w:r w:rsidRPr="00001D83">
        <w:rPr>
          <w:rFonts w:ascii="宋体" w:hAnsi="宋体"/>
          <w:sz w:val="28"/>
          <w:szCs w:val="28"/>
          <w:u w:val="single"/>
        </w:rPr>
        <w:t>14</w:t>
      </w:r>
      <w:r w:rsidRPr="00001D83">
        <w:rPr>
          <w:rFonts w:ascii="宋体" w:hAnsi="宋体" w:hint="eastAsia"/>
          <w:sz w:val="28"/>
          <w:szCs w:val="28"/>
        </w:rPr>
        <w:t>:</w:t>
      </w:r>
      <w:r w:rsidRPr="00001D83">
        <w:rPr>
          <w:rFonts w:ascii="宋体" w:hAnsi="宋体"/>
          <w:sz w:val="28"/>
          <w:szCs w:val="28"/>
          <w:u w:val="single"/>
        </w:rPr>
        <w:t>00</w:t>
      </w:r>
      <w:r w:rsidRPr="00001D83">
        <w:rPr>
          <w:rFonts w:ascii="宋体" w:hAnsi="宋体" w:hint="eastAsia"/>
          <w:sz w:val="28"/>
          <w:szCs w:val="28"/>
        </w:rPr>
        <w:t>至</w:t>
      </w:r>
      <w:r w:rsidRPr="00001D83">
        <w:rPr>
          <w:rFonts w:ascii="宋体" w:hAnsi="宋体"/>
          <w:sz w:val="28"/>
          <w:szCs w:val="28"/>
          <w:u w:val="single"/>
        </w:rPr>
        <w:t>17</w:t>
      </w:r>
      <w:r w:rsidRPr="00001D83">
        <w:rPr>
          <w:rFonts w:ascii="宋体" w:hAnsi="宋体" w:hint="eastAsia"/>
          <w:sz w:val="28"/>
          <w:szCs w:val="28"/>
        </w:rPr>
        <w:t>:</w:t>
      </w:r>
      <w:r w:rsidRPr="00001D83">
        <w:rPr>
          <w:rFonts w:ascii="宋体" w:hAnsi="宋体"/>
          <w:sz w:val="28"/>
          <w:szCs w:val="28"/>
          <w:u w:val="single"/>
        </w:rPr>
        <w:t>00</w:t>
      </w:r>
      <w:r w:rsidRPr="00001D83">
        <w:rPr>
          <w:rFonts w:ascii="宋体" w:hAnsi="宋体"/>
          <w:iCs/>
          <w:sz w:val="28"/>
          <w:szCs w:val="28"/>
        </w:rPr>
        <w:t>（</w:t>
      </w:r>
      <w:r w:rsidRPr="00001D83">
        <w:rPr>
          <w:rFonts w:ascii="宋体" w:hAnsi="宋体" w:hint="eastAsia"/>
          <w:iCs/>
          <w:sz w:val="28"/>
          <w:szCs w:val="28"/>
        </w:rPr>
        <w:t>法定节假日除外，北京时间，申领时间不少于5个工作日）。</w:t>
      </w:r>
    </w:p>
    <w:p w14:paraId="470F491C" w14:textId="77777777" w:rsidR="003F7FCA" w:rsidRPr="00001D83" w:rsidRDefault="003F7FCA" w:rsidP="003F7FCA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001D83">
        <w:rPr>
          <w:rFonts w:ascii="宋体" w:hAnsi="宋体"/>
          <w:sz w:val="28"/>
          <w:szCs w:val="28"/>
        </w:rPr>
        <w:lastRenderedPageBreak/>
        <w:t>（二）</w:t>
      </w:r>
      <w:r w:rsidRPr="00001D83">
        <w:rPr>
          <w:rFonts w:ascii="宋体" w:hAnsi="宋体" w:hint="eastAsia"/>
          <w:sz w:val="28"/>
          <w:szCs w:val="28"/>
        </w:rPr>
        <w:t>申领</w:t>
      </w:r>
      <w:r w:rsidRPr="00001D83">
        <w:rPr>
          <w:rFonts w:ascii="宋体" w:hAnsi="宋体"/>
          <w:sz w:val="28"/>
          <w:szCs w:val="28"/>
        </w:rPr>
        <w:t>地点：</w:t>
      </w:r>
      <w:r w:rsidRPr="00001D83">
        <w:rPr>
          <w:rFonts w:hint="eastAsia"/>
          <w:sz w:val="28"/>
          <w:szCs w:val="28"/>
          <w:u w:val="single"/>
        </w:rPr>
        <w:t>昆明市五华区金泰国际一期</w:t>
      </w:r>
      <w:r w:rsidRPr="00001D83">
        <w:rPr>
          <w:rFonts w:hint="eastAsia"/>
          <w:sz w:val="28"/>
          <w:szCs w:val="28"/>
          <w:u w:val="single"/>
        </w:rPr>
        <w:t>9</w:t>
      </w:r>
      <w:r w:rsidRPr="00001D83">
        <w:rPr>
          <w:rFonts w:hint="eastAsia"/>
          <w:sz w:val="28"/>
          <w:szCs w:val="28"/>
          <w:u w:val="single"/>
        </w:rPr>
        <w:t>栋</w:t>
      </w:r>
      <w:r w:rsidRPr="00001D83">
        <w:rPr>
          <w:rFonts w:hint="eastAsia"/>
          <w:sz w:val="28"/>
          <w:szCs w:val="28"/>
          <w:u w:val="single"/>
        </w:rPr>
        <w:t>5</w:t>
      </w:r>
      <w:r w:rsidRPr="00001D83">
        <w:rPr>
          <w:rFonts w:hint="eastAsia"/>
          <w:sz w:val="28"/>
          <w:szCs w:val="28"/>
          <w:u w:val="single"/>
        </w:rPr>
        <w:t>楼</w:t>
      </w:r>
      <w:r w:rsidRPr="00001D83">
        <w:rPr>
          <w:rFonts w:ascii="宋体" w:hAnsi="宋体"/>
          <w:sz w:val="28"/>
          <w:szCs w:val="28"/>
        </w:rPr>
        <w:t>。</w:t>
      </w:r>
    </w:p>
    <w:p w14:paraId="30749908" w14:textId="77777777" w:rsidR="003F7FCA" w:rsidRPr="00001D83" w:rsidRDefault="003F7FCA" w:rsidP="003F7FCA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001D83">
        <w:rPr>
          <w:rFonts w:ascii="宋体" w:hAnsi="宋体"/>
          <w:sz w:val="28"/>
          <w:szCs w:val="28"/>
        </w:rPr>
        <w:t>（</w:t>
      </w:r>
      <w:r w:rsidRPr="00001D83">
        <w:rPr>
          <w:rFonts w:ascii="宋体" w:hAnsi="宋体" w:hint="eastAsia"/>
          <w:sz w:val="28"/>
          <w:szCs w:val="28"/>
        </w:rPr>
        <w:t>三</w:t>
      </w:r>
      <w:r w:rsidRPr="00001D83">
        <w:rPr>
          <w:rFonts w:ascii="宋体" w:hAnsi="宋体"/>
          <w:sz w:val="28"/>
          <w:szCs w:val="28"/>
        </w:rPr>
        <w:t>）</w:t>
      </w:r>
      <w:r w:rsidRPr="00001D83">
        <w:rPr>
          <w:rFonts w:ascii="宋体" w:hAnsi="宋体" w:hint="eastAsia"/>
          <w:sz w:val="28"/>
          <w:szCs w:val="28"/>
        </w:rPr>
        <w:t>申领</w:t>
      </w:r>
      <w:r w:rsidRPr="00001D83">
        <w:rPr>
          <w:rFonts w:ascii="宋体" w:hAnsi="宋体"/>
          <w:sz w:val="28"/>
          <w:szCs w:val="28"/>
        </w:rPr>
        <w:t>招标文件时需提供以下</w:t>
      </w:r>
      <w:r w:rsidRPr="00001D83">
        <w:rPr>
          <w:rFonts w:ascii="宋体" w:hAnsi="宋体" w:hint="eastAsia"/>
          <w:sz w:val="28"/>
          <w:szCs w:val="28"/>
        </w:rPr>
        <w:t>资料：</w:t>
      </w:r>
    </w:p>
    <w:p w14:paraId="041F83EE" w14:textId="77777777" w:rsidR="003F7FCA" w:rsidRPr="00001D83" w:rsidRDefault="003F7FCA" w:rsidP="003F7FCA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001D83">
        <w:rPr>
          <w:rFonts w:ascii="宋体" w:hAnsi="宋体"/>
          <w:sz w:val="28"/>
          <w:szCs w:val="28"/>
        </w:rPr>
        <w:t>1.</w:t>
      </w:r>
      <w:r w:rsidRPr="00001D83">
        <w:rPr>
          <w:rFonts w:ascii="宋体" w:hAnsi="宋体" w:hint="eastAsia"/>
          <w:sz w:val="28"/>
          <w:szCs w:val="28"/>
        </w:rPr>
        <w:t>营业执照或事业单位法人证书复印件加盖公章(军队单位不需要提供)</w:t>
      </w:r>
      <w:r w:rsidRPr="00001D83">
        <w:rPr>
          <w:rFonts w:ascii="宋体" w:hAnsi="宋体"/>
          <w:sz w:val="28"/>
          <w:szCs w:val="28"/>
        </w:rPr>
        <w:t>；</w:t>
      </w:r>
    </w:p>
    <w:p w14:paraId="4814E188" w14:textId="77777777" w:rsidR="003F7FCA" w:rsidRPr="00001D83" w:rsidRDefault="003F7FCA" w:rsidP="003F7FCA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001D83">
        <w:rPr>
          <w:rFonts w:ascii="宋体" w:hAnsi="宋体" w:hint="eastAsia"/>
          <w:sz w:val="28"/>
          <w:szCs w:val="28"/>
        </w:rPr>
        <w:t>2.法定代表人资格证明书原件（含法定代表人身份证复印件，参考模板见附件）；</w:t>
      </w:r>
    </w:p>
    <w:p w14:paraId="641CEE5A" w14:textId="77777777" w:rsidR="003F7FCA" w:rsidRPr="00001D83" w:rsidRDefault="003F7FCA" w:rsidP="003F7FCA">
      <w:pPr>
        <w:tabs>
          <w:tab w:val="left" w:pos="0"/>
        </w:tabs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001D83">
        <w:rPr>
          <w:rFonts w:ascii="宋体" w:hAnsi="宋体" w:hint="eastAsia"/>
          <w:sz w:val="28"/>
          <w:szCs w:val="28"/>
        </w:rPr>
        <w:t>3.法定代表人授权书原件（</w:t>
      </w:r>
      <w:proofErr w:type="gramStart"/>
      <w:r w:rsidRPr="00001D83">
        <w:rPr>
          <w:rFonts w:ascii="宋体" w:hAnsi="宋体" w:hint="eastAsia"/>
          <w:sz w:val="28"/>
          <w:szCs w:val="28"/>
        </w:rPr>
        <w:t>含被授权</w:t>
      </w:r>
      <w:proofErr w:type="gramEnd"/>
      <w:r w:rsidRPr="00001D83">
        <w:rPr>
          <w:rFonts w:ascii="宋体" w:hAnsi="宋体" w:hint="eastAsia"/>
          <w:sz w:val="28"/>
          <w:szCs w:val="28"/>
        </w:rPr>
        <w:t>人身份证复印件，参考模板见附件）；</w:t>
      </w:r>
    </w:p>
    <w:p w14:paraId="44F0EBA1" w14:textId="77777777" w:rsidR="003F7FCA" w:rsidRPr="00001D83" w:rsidRDefault="003F7FCA" w:rsidP="003F7FCA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001D83">
        <w:rPr>
          <w:rFonts w:ascii="宋体" w:hAnsi="宋体" w:hint="eastAsia"/>
          <w:sz w:val="28"/>
          <w:szCs w:val="28"/>
        </w:rPr>
        <w:t>4</w:t>
      </w:r>
      <w:r w:rsidRPr="00001D83">
        <w:rPr>
          <w:rFonts w:ascii="宋体" w:hAnsi="宋体"/>
          <w:sz w:val="28"/>
          <w:szCs w:val="28"/>
        </w:rPr>
        <w:t>.非外资企业或外资控股企业的书面声明</w:t>
      </w:r>
      <w:r w:rsidRPr="00001D83">
        <w:rPr>
          <w:rFonts w:ascii="宋体" w:hAnsi="宋体" w:hint="eastAsia"/>
          <w:sz w:val="28"/>
          <w:szCs w:val="28"/>
        </w:rPr>
        <w:t>（企业提供，事业单位、军队单位不需要提供，参考模板见附件）</w:t>
      </w:r>
      <w:r w:rsidRPr="00001D83">
        <w:rPr>
          <w:rFonts w:ascii="宋体" w:hAnsi="宋体"/>
          <w:sz w:val="28"/>
          <w:szCs w:val="28"/>
        </w:rPr>
        <w:t>；</w:t>
      </w:r>
    </w:p>
    <w:p w14:paraId="698C5FC5" w14:textId="77777777" w:rsidR="003F7FCA" w:rsidRPr="00001D83" w:rsidRDefault="003F7FCA" w:rsidP="003F7FCA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001D83">
        <w:rPr>
          <w:rFonts w:ascii="宋体" w:hAnsi="宋体" w:hint="eastAsia"/>
          <w:sz w:val="28"/>
          <w:szCs w:val="28"/>
        </w:rPr>
        <w:t>5</w:t>
      </w:r>
      <w:r w:rsidRPr="00001D83">
        <w:rPr>
          <w:rFonts w:ascii="宋体" w:hAnsi="宋体"/>
          <w:sz w:val="28"/>
          <w:szCs w:val="28"/>
        </w:rPr>
        <w:t>.投标供应商主要股东或出资人信息</w:t>
      </w:r>
      <w:r w:rsidRPr="00001D83">
        <w:rPr>
          <w:rFonts w:ascii="宋体" w:hAnsi="宋体" w:hint="eastAsia"/>
          <w:sz w:val="28"/>
          <w:szCs w:val="28"/>
        </w:rPr>
        <w:t>（参考模板见附件）；</w:t>
      </w:r>
    </w:p>
    <w:p w14:paraId="4942F211" w14:textId="77777777" w:rsidR="003F7FCA" w:rsidRPr="00001D83" w:rsidRDefault="003F7FCA" w:rsidP="003F7FCA">
      <w:pPr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001D83">
        <w:rPr>
          <w:rFonts w:ascii="宋体" w:hAnsi="宋体" w:hint="eastAsia"/>
          <w:sz w:val="28"/>
          <w:szCs w:val="28"/>
        </w:rPr>
        <w:t>6.未被“信用中国”网站列入失信被执行人、重大税收违法案件当事人名单，未被列入政府采购严重失信行为记录名单，未被列入军队供应商暂停名单，未在军队采购供应商失信名单禁入处罚期内的承诺书（参考模板见附件，加盖公章）；</w:t>
      </w:r>
    </w:p>
    <w:p w14:paraId="284D466D" w14:textId="77777777" w:rsidR="003F7FCA" w:rsidRPr="00001D83" w:rsidRDefault="003F7FCA" w:rsidP="003F7FCA">
      <w:pPr>
        <w:tabs>
          <w:tab w:val="left" w:pos="0"/>
        </w:tabs>
        <w:spacing w:line="560" w:lineRule="atLeast"/>
        <w:ind w:firstLineChars="200" w:firstLine="560"/>
        <w:rPr>
          <w:rFonts w:ascii="宋体" w:hAnsi="宋体"/>
          <w:iCs/>
          <w:sz w:val="28"/>
          <w:szCs w:val="28"/>
        </w:rPr>
      </w:pPr>
      <w:r w:rsidRPr="00001D83">
        <w:rPr>
          <w:rFonts w:ascii="宋体" w:hAnsi="宋体"/>
          <w:sz w:val="28"/>
          <w:szCs w:val="28"/>
        </w:rPr>
        <w:t>（</w:t>
      </w:r>
      <w:r w:rsidRPr="00001D83">
        <w:rPr>
          <w:rFonts w:ascii="宋体" w:hAnsi="宋体" w:hint="eastAsia"/>
          <w:sz w:val="28"/>
          <w:szCs w:val="28"/>
        </w:rPr>
        <w:t>四</w:t>
      </w:r>
      <w:r w:rsidRPr="00001D83">
        <w:rPr>
          <w:rFonts w:ascii="宋体" w:hAnsi="宋体"/>
          <w:sz w:val="28"/>
          <w:szCs w:val="28"/>
        </w:rPr>
        <w:t>）</w:t>
      </w:r>
      <w:r w:rsidRPr="00001D83">
        <w:rPr>
          <w:rFonts w:ascii="宋体" w:hAnsi="宋体" w:hint="eastAsia"/>
          <w:sz w:val="28"/>
          <w:szCs w:val="28"/>
        </w:rPr>
        <w:t>申领</w:t>
      </w:r>
      <w:r w:rsidRPr="00001D83">
        <w:rPr>
          <w:rFonts w:ascii="宋体" w:hAnsi="宋体"/>
          <w:sz w:val="28"/>
          <w:szCs w:val="28"/>
        </w:rPr>
        <w:t>方式</w:t>
      </w:r>
      <w:r w:rsidRPr="00001D83">
        <w:rPr>
          <w:rFonts w:ascii="宋体" w:hAnsi="宋体" w:hint="eastAsia"/>
          <w:sz w:val="28"/>
          <w:szCs w:val="28"/>
        </w:rPr>
        <w:t>：</w:t>
      </w:r>
      <w:r w:rsidRPr="00001D83">
        <w:rPr>
          <w:rFonts w:ascii="宋体" w:hAnsi="宋体" w:hint="eastAsia"/>
          <w:iCs/>
          <w:sz w:val="28"/>
          <w:szCs w:val="28"/>
        </w:rPr>
        <w:t>投标人可采用现场报名或线上报名任意一种报名方式获取招标文件。</w:t>
      </w:r>
    </w:p>
    <w:p w14:paraId="37938BAE" w14:textId="77777777" w:rsidR="003F7FCA" w:rsidRPr="00001D83" w:rsidRDefault="003F7FCA" w:rsidP="003F7FCA">
      <w:pPr>
        <w:pStyle w:val="a4"/>
        <w:spacing w:before="0" w:beforeAutospacing="0" w:after="0" w:afterAutospacing="0" w:line="560" w:lineRule="atLeast"/>
        <w:ind w:firstLine="556"/>
        <w:rPr>
          <w:rFonts w:ascii="Times New Roman" w:hAnsi="Times New Roman" w:cs="Times New Roman"/>
          <w:sz w:val="28"/>
          <w:szCs w:val="28"/>
        </w:rPr>
      </w:pPr>
      <w:r w:rsidRPr="00001D83">
        <w:rPr>
          <w:rFonts w:ascii="Times New Roman" w:hAnsi="Times New Roman" w:cs="Times New Roman" w:hint="eastAsia"/>
          <w:sz w:val="28"/>
          <w:szCs w:val="28"/>
        </w:rPr>
        <w:t>1.</w:t>
      </w:r>
      <w:r w:rsidRPr="00001D83">
        <w:rPr>
          <w:rFonts w:ascii="Times New Roman" w:hAnsi="Times New Roman" w:cs="Times New Roman"/>
          <w:sz w:val="28"/>
          <w:szCs w:val="28"/>
        </w:rPr>
        <w:t>采取网上发售方式。投标人采取发送电子邮件方式递交报名资料，邮件主题：项目名称</w:t>
      </w:r>
      <w:r w:rsidRPr="00001D83">
        <w:rPr>
          <w:rFonts w:ascii="Times New Roman" w:hAnsi="Times New Roman" w:cs="Times New Roman"/>
          <w:sz w:val="28"/>
          <w:szCs w:val="28"/>
        </w:rPr>
        <w:t>+</w:t>
      </w:r>
      <w:r w:rsidRPr="00001D83">
        <w:rPr>
          <w:rFonts w:ascii="Times New Roman" w:hAnsi="Times New Roman" w:cs="Times New Roman"/>
          <w:sz w:val="28"/>
          <w:szCs w:val="28"/>
        </w:rPr>
        <w:t>项目编号</w:t>
      </w:r>
      <w:r w:rsidRPr="00001D83">
        <w:rPr>
          <w:rFonts w:ascii="Times New Roman" w:hAnsi="Times New Roman" w:cs="Times New Roman"/>
          <w:sz w:val="28"/>
          <w:szCs w:val="28"/>
        </w:rPr>
        <w:t>+</w:t>
      </w:r>
      <w:r w:rsidRPr="00001D83">
        <w:rPr>
          <w:rFonts w:ascii="Times New Roman" w:hAnsi="Times New Roman" w:cs="Times New Roman"/>
          <w:sz w:val="28"/>
          <w:szCs w:val="28"/>
        </w:rPr>
        <w:t>公司名称；邮件内容：列明公司名称、法定代表人或授权代表人</w:t>
      </w:r>
      <w:r w:rsidRPr="00001D83">
        <w:rPr>
          <w:rFonts w:ascii="Times New Roman" w:hAnsi="Times New Roman" w:cs="Times New Roman"/>
          <w:bCs/>
          <w:sz w:val="28"/>
          <w:szCs w:val="28"/>
        </w:rPr>
        <w:t>姓名</w:t>
      </w:r>
      <w:r w:rsidRPr="00001D83">
        <w:rPr>
          <w:rFonts w:ascii="Times New Roman" w:hAnsi="Times New Roman" w:cs="Times New Roman"/>
          <w:sz w:val="28"/>
          <w:szCs w:val="28"/>
        </w:rPr>
        <w:t>及</w:t>
      </w:r>
      <w:r w:rsidRPr="00001D83">
        <w:rPr>
          <w:rFonts w:ascii="Times New Roman" w:hAnsi="Times New Roman" w:cs="Times New Roman"/>
          <w:bCs/>
          <w:sz w:val="28"/>
          <w:szCs w:val="28"/>
        </w:rPr>
        <w:t>联系方式；</w:t>
      </w:r>
      <w:r w:rsidRPr="00001D83">
        <w:rPr>
          <w:rFonts w:ascii="Times New Roman" w:hAnsi="Times New Roman" w:cs="Times New Roman"/>
          <w:sz w:val="28"/>
          <w:szCs w:val="28"/>
        </w:rPr>
        <w:t>邮件附件：需采用</w:t>
      </w:r>
      <w:r w:rsidRPr="00001D83">
        <w:rPr>
          <w:rFonts w:ascii="Times New Roman" w:hAnsi="Times New Roman" w:cs="Times New Roman"/>
          <w:sz w:val="28"/>
          <w:szCs w:val="28"/>
        </w:rPr>
        <w:t>A4</w:t>
      </w:r>
      <w:r w:rsidRPr="00001D83">
        <w:rPr>
          <w:rFonts w:ascii="Times New Roman" w:hAnsi="Times New Roman" w:cs="Times New Roman"/>
          <w:sz w:val="28"/>
          <w:szCs w:val="28"/>
        </w:rPr>
        <w:t>纸幅面，将报名材料加盖企业鲜章，按顺序制作成</w:t>
      </w:r>
      <w:r w:rsidRPr="00001D83">
        <w:rPr>
          <w:rFonts w:ascii="Times New Roman" w:hAnsi="Times New Roman" w:cs="Times New Roman"/>
          <w:sz w:val="28"/>
          <w:szCs w:val="28"/>
        </w:rPr>
        <w:t>1</w:t>
      </w:r>
      <w:r w:rsidRPr="00001D83">
        <w:rPr>
          <w:rFonts w:ascii="Times New Roman" w:hAnsi="Times New Roman" w:cs="Times New Roman"/>
          <w:sz w:val="28"/>
          <w:szCs w:val="28"/>
        </w:rPr>
        <w:t>个</w:t>
      </w:r>
      <w:r w:rsidRPr="00001D83">
        <w:rPr>
          <w:rFonts w:ascii="Times New Roman" w:hAnsi="Times New Roman" w:cs="Times New Roman"/>
          <w:sz w:val="28"/>
          <w:szCs w:val="28"/>
        </w:rPr>
        <w:t>PDF</w:t>
      </w:r>
      <w:r w:rsidRPr="00001D83">
        <w:rPr>
          <w:rFonts w:ascii="Times New Roman" w:hAnsi="Times New Roman" w:cs="Times New Roman"/>
          <w:sz w:val="28"/>
          <w:szCs w:val="28"/>
        </w:rPr>
        <w:t>格式文件，文件名称与主题一致，复印件扫描无效。报名材料审核通过后，</w:t>
      </w:r>
      <w:r w:rsidRPr="00001D83">
        <w:rPr>
          <w:rFonts w:ascii="Times New Roman" w:hAnsi="Times New Roman" w:cs="Times New Roman" w:hint="eastAsia"/>
          <w:sz w:val="28"/>
          <w:szCs w:val="28"/>
        </w:rPr>
        <w:t>招标代理</w:t>
      </w:r>
      <w:r w:rsidRPr="00001D83">
        <w:rPr>
          <w:rFonts w:ascii="Times New Roman" w:hAnsi="Times New Roman" w:cs="Times New Roman"/>
          <w:sz w:val="28"/>
          <w:szCs w:val="28"/>
        </w:rPr>
        <w:t>机构联系人向</w:t>
      </w:r>
      <w:r w:rsidRPr="00001D83">
        <w:rPr>
          <w:rFonts w:ascii="Times New Roman" w:hAnsi="Times New Roman" w:cs="Times New Roman" w:hint="eastAsia"/>
          <w:sz w:val="28"/>
          <w:szCs w:val="28"/>
        </w:rPr>
        <w:t>投标人</w:t>
      </w:r>
      <w:r w:rsidRPr="00001D83">
        <w:rPr>
          <w:rFonts w:ascii="Times New Roman" w:hAnsi="Times New Roman" w:cs="Times New Roman"/>
          <w:sz w:val="28"/>
          <w:szCs w:val="28"/>
        </w:rPr>
        <w:t>邮箱发送招标文件电子版；审核未通过的，</w:t>
      </w:r>
      <w:r w:rsidRPr="00001D83">
        <w:rPr>
          <w:rFonts w:ascii="Times New Roman" w:hAnsi="Times New Roman" w:cs="Times New Roman" w:hint="eastAsia"/>
          <w:sz w:val="28"/>
          <w:szCs w:val="28"/>
        </w:rPr>
        <w:t>招标代理</w:t>
      </w:r>
      <w:r w:rsidRPr="00001D83">
        <w:rPr>
          <w:rFonts w:ascii="Times New Roman" w:hAnsi="Times New Roman" w:cs="Times New Roman"/>
          <w:sz w:val="28"/>
          <w:szCs w:val="28"/>
        </w:rPr>
        <w:t>机构联系人以邮件形式回复审核情</w:t>
      </w:r>
      <w:r w:rsidRPr="00001D83">
        <w:rPr>
          <w:rFonts w:ascii="Times New Roman" w:hAnsi="Times New Roman" w:cs="Times New Roman"/>
          <w:sz w:val="28"/>
          <w:szCs w:val="28"/>
        </w:rPr>
        <w:lastRenderedPageBreak/>
        <w:t>况，</w:t>
      </w:r>
      <w:r w:rsidRPr="00001D83">
        <w:rPr>
          <w:rFonts w:ascii="Times New Roman" w:hAnsi="Times New Roman" w:cs="Times New Roman" w:hint="eastAsia"/>
          <w:sz w:val="28"/>
          <w:szCs w:val="28"/>
        </w:rPr>
        <w:t>投标人</w:t>
      </w:r>
      <w:r w:rsidRPr="00001D83">
        <w:rPr>
          <w:rFonts w:ascii="Times New Roman" w:hAnsi="Times New Roman" w:cs="Times New Roman"/>
          <w:sz w:val="28"/>
          <w:szCs w:val="28"/>
        </w:rPr>
        <w:t>可在招标文件申领时间内重新提交材料。</w:t>
      </w:r>
      <w:r w:rsidRPr="00001D83">
        <w:rPr>
          <w:rFonts w:ascii="Times New Roman" w:hAnsi="Times New Roman" w:cs="Times New Roman" w:hint="eastAsia"/>
          <w:sz w:val="28"/>
          <w:szCs w:val="28"/>
        </w:rPr>
        <w:t>招标人</w:t>
      </w:r>
      <w:r w:rsidRPr="00001D83">
        <w:rPr>
          <w:rFonts w:ascii="Times New Roman" w:hAnsi="Times New Roman" w:cs="Times New Roman"/>
          <w:sz w:val="28"/>
          <w:szCs w:val="28"/>
        </w:rPr>
        <w:t>或</w:t>
      </w:r>
      <w:r w:rsidRPr="00001D83">
        <w:rPr>
          <w:rFonts w:ascii="Times New Roman" w:hAnsi="Times New Roman" w:cs="Times New Roman" w:hint="eastAsia"/>
          <w:sz w:val="28"/>
          <w:szCs w:val="28"/>
        </w:rPr>
        <w:t>招标</w:t>
      </w:r>
      <w:r w:rsidRPr="00001D83">
        <w:rPr>
          <w:rFonts w:ascii="Times New Roman" w:hAnsi="Times New Roman" w:cs="Times New Roman"/>
          <w:sz w:val="28"/>
          <w:szCs w:val="28"/>
        </w:rPr>
        <w:t>代理机构邮箱：</w:t>
      </w:r>
      <w:hyperlink r:id="rId5" w:history="1">
        <w:r w:rsidRPr="00001D83">
          <w:rPr>
            <w:rStyle w:val="a3"/>
            <w:rFonts w:ascii="Times New Roman" w:hAnsi="Times New Roman" w:hint="eastAsia"/>
            <w:color w:val="auto"/>
            <w:sz w:val="28"/>
            <w:szCs w:val="28"/>
          </w:rPr>
          <w:t>liye</w:t>
        </w:r>
        <w:r w:rsidRPr="00001D83">
          <w:rPr>
            <w:rStyle w:val="a3"/>
            <w:rFonts w:ascii="Times New Roman" w:hAnsi="Times New Roman"/>
            <w:color w:val="auto"/>
            <w:sz w:val="28"/>
            <w:szCs w:val="28"/>
          </w:rPr>
          <w:t>@cntcitc.com.cn</w:t>
        </w:r>
      </w:hyperlink>
      <w:r w:rsidRPr="00001D83">
        <w:rPr>
          <w:rFonts w:ascii="Times New Roman" w:hAnsi="Times New Roman" w:cs="Times New Roman"/>
          <w:sz w:val="28"/>
          <w:szCs w:val="28"/>
        </w:rPr>
        <w:t>。</w:t>
      </w:r>
    </w:p>
    <w:p w14:paraId="32626203" w14:textId="77777777" w:rsidR="003F7FCA" w:rsidRPr="00001D83" w:rsidRDefault="003F7FCA" w:rsidP="003F7FCA">
      <w:pPr>
        <w:tabs>
          <w:tab w:val="left" w:pos="0"/>
        </w:tabs>
        <w:spacing w:line="560" w:lineRule="atLeast"/>
        <w:ind w:firstLineChars="200" w:firstLine="560"/>
        <w:rPr>
          <w:sz w:val="28"/>
          <w:szCs w:val="28"/>
        </w:rPr>
      </w:pPr>
      <w:r w:rsidRPr="00001D83">
        <w:rPr>
          <w:sz w:val="28"/>
          <w:szCs w:val="28"/>
        </w:rPr>
        <w:t>2.</w:t>
      </w:r>
      <w:r w:rsidRPr="00001D83">
        <w:rPr>
          <w:rFonts w:hint="eastAsia"/>
          <w:sz w:val="28"/>
          <w:szCs w:val="28"/>
        </w:rPr>
        <w:t>现场报名</w:t>
      </w:r>
      <w:r w:rsidRPr="00001D83">
        <w:rPr>
          <w:sz w:val="28"/>
          <w:szCs w:val="28"/>
        </w:rPr>
        <w:t>。投标人携带</w:t>
      </w:r>
      <w:proofErr w:type="gramStart"/>
      <w:r w:rsidRPr="00001D83">
        <w:rPr>
          <w:sz w:val="28"/>
          <w:szCs w:val="28"/>
        </w:rPr>
        <w:t>资料赴</w:t>
      </w:r>
      <w:proofErr w:type="gramEnd"/>
      <w:r w:rsidRPr="00001D83">
        <w:rPr>
          <w:sz w:val="28"/>
          <w:szCs w:val="28"/>
        </w:rPr>
        <w:t>报名现场，经审查合格后领取招标文件。</w:t>
      </w:r>
    </w:p>
    <w:p w14:paraId="0356D1BA" w14:textId="6C71AEBC" w:rsidR="003F7FCA" w:rsidRPr="00001D83" w:rsidRDefault="003F7FCA" w:rsidP="003F7FCA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001D83">
        <w:rPr>
          <w:rFonts w:ascii="宋体" w:hAnsi="宋体"/>
          <w:sz w:val="28"/>
          <w:szCs w:val="28"/>
        </w:rPr>
        <w:t>（</w:t>
      </w:r>
      <w:r w:rsidRPr="00001D83">
        <w:rPr>
          <w:rFonts w:ascii="宋体" w:hAnsi="宋体" w:hint="eastAsia"/>
          <w:sz w:val="28"/>
          <w:szCs w:val="28"/>
        </w:rPr>
        <w:t>五</w:t>
      </w:r>
      <w:r w:rsidRPr="00001D83">
        <w:rPr>
          <w:rFonts w:ascii="宋体" w:hAnsi="宋体"/>
          <w:sz w:val="28"/>
          <w:szCs w:val="28"/>
        </w:rPr>
        <w:t>）招标文件售价：</w:t>
      </w:r>
      <w:r w:rsidR="009A7215">
        <w:rPr>
          <w:rFonts w:ascii="宋体" w:hAnsi="宋体"/>
          <w:sz w:val="28"/>
          <w:szCs w:val="28"/>
          <w:u w:val="single"/>
        </w:rPr>
        <w:t>3</w:t>
      </w:r>
      <w:r w:rsidRPr="00001D83">
        <w:rPr>
          <w:rFonts w:ascii="宋体" w:hAnsi="宋体"/>
          <w:sz w:val="28"/>
          <w:szCs w:val="28"/>
          <w:u w:val="single"/>
        </w:rPr>
        <w:t>00</w:t>
      </w:r>
      <w:r w:rsidRPr="00001D83">
        <w:rPr>
          <w:rFonts w:ascii="宋体" w:hAnsi="宋体"/>
          <w:sz w:val="28"/>
          <w:szCs w:val="28"/>
        </w:rPr>
        <w:t>元/份，售后不退。</w:t>
      </w:r>
    </w:p>
    <w:p w14:paraId="34B88EBC" w14:textId="77777777" w:rsidR="003F7FCA" w:rsidRPr="00001D83" w:rsidRDefault="003F7FCA" w:rsidP="003F7FCA">
      <w:pPr>
        <w:numPr>
          <w:ilvl w:val="0"/>
          <w:numId w:val="1"/>
        </w:numPr>
        <w:tabs>
          <w:tab w:val="left" w:pos="0"/>
          <w:tab w:val="left" w:pos="987"/>
          <w:tab w:val="left" w:pos="1122"/>
        </w:tabs>
        <w:spacing w:line="560" w:lineRule="atLeast"/>
        <w:ind w:left="0" w:firstLineChars="200" w:firstLine="560"/>
        <w:rPr>
          <w:rFonts w:eastAsia="黑体"/>
          <w:sz w:val="28"/>
          <w:szCs w:val="28"/>
        </w:rPr>
      </w:pPr>
      <w:r w:rsidRPr="00001D83">
        <w:rPr>
          <w:rFonts w:eastAsia="黑体"/>
          <w:sz w:val="28"/>
          <w:szCs w:val="28"/>
        </w:rPr>
        <w:t>投标开始和截止时间及地点、方式</w:t>
      </w:r>
    </w:p>
    <w:p w14:paraId="274884AF" w14:textId="77777777" w:rsidR="003F7FCA" w:rsidRPr="00001D83" w:rsidRDefault="003F7FCA" w:rsidP="003F7FCA">
      <w:pPr>
        <w:numPr>
          <w:ilvl w:val="0"/>
          <w:numId w:val="3"/>
        </w:numPr>
        <w:tabs>
          <w:tab w:val="left" w:pos="888"/>
        </w:tabs>
        <w:spacing w:line="560" w:lineRule="atLeast"/>
        <w:ind w:left="0" w:firstLineChars="200" w:firstLine="560"/>
        <w:rPr>
          <w:rFonts w:eastAsia="黑体"/>
          <w:sz w:val="28"/>
          <w:szCs w:val="28"/>
        </w:rPr>
      </w:pPr>
      <w:r w:rsidRPr="00001D83">
        <w:rPr>
          <w:sz w:val="28"/>
          <w:szCs w:val="28"/>
        </w:rPr>
        <w:t>投标开始时间：</w:t>
      </w:r>
      <w:r w:rsidRPr="00001D83">
        <w:rPr>
          <w:rFonts w:hint="eastAsia"/>
          <w:sz w:val="28"/>
          <w:szCs w:val="28"/>
          <w:u w:val="single"/>
        </w:rPr>
        <w:t>2022</w:t>
      </w:r>
      <w:r w:rsidRPr="00001D83">
        <w:rPr>
          <w:sz w:val="28"/>
          <w:szCs w:val="28"/>
        </w:rPr>
        <w:t>年</w:t>
      </w:r>
      <w:r w:rsidRPr="00001D83">
        <w:rPr>
          <w:sz w:val="28"/>
          <w:szCs w:val="28"/>
          <w:u w:val="single"/>
        </w:rPr>
        <w:t>09</w:t>
      </w:r>
      <w:r w:rsidRPr="00001D83">
        <w:rPr>
          <w:sz w:val="28"/>
          <w:szCs w:val="28"/>
        </w:rPr>
        <w:t>月</w:t>
      </w:r>
      <w:r w:rsidRPr="00001D83">
        <w:rPr>
          <w:sz w:val="28"/>
          <w:szCs w:val="28"/>
          <w:u w:val="single"/>
        </w:rPr>
        <w:t>30</w:t>
      </w:r>
      <w:r w:rsidRPr="00001D83">
        <w:rPr>
          <w:sz w:val="28"/>
          <w:szCs w:val="28"/>
        </w:rPr>
        <w:t>日</w:t>
      </w:r>
      <w:r w:rsidRPr="00001D83">
        <w:rPr>
          <w:sz w:val="28"/>
          <w:szCs w:val="28"/>
          <w:u w:val="single"/>
        </w:rPr>
        <w:t>09</w:t>
      </w:r>
      <w:r w:rsidRPr="00001D83">
        <w:rPr>
          <w:sz w:val="28"/>
          <w:szCs w:val="28"/>
        </w:rPr>
        <w:t>时</w:t>
      </w:r>
      <w:r w:rsidRPr="00001D83">
        <w:rPr>
          <w:sz w:val="28"/>
          <w:szCs w:val="28"/>
          <w:u w:val="single"/>
        </w:rPr>
        <w:t>00</w:t>
      </w:r>
      <w:r w:rsidRPr="00001D83">
        <w:rPr>
          <w:sz w:val="28"/>
          <w:szCs w:val="28"/>
        </w:rPr>
        <w:t>分（北京时间）。</w:t>
      </w:r>
    </w:p>
    <w:p w14:paraId="241704DE" w14:textId="77777777" w:rsidR="003F7FCA" w:rsidRPr="00001D83" w:rsidRDefault="003F7FCA" w:rsidP="003F7FCA">
      <w:pPr>
        <w:numPr>
          <w:ilvl w:val="0"/>
          <w:numId w:val="3"/>
        </w:numPr>
        <w:tabs>
          <w:tab w:val="left" w:pos="888"/>
        </w:tabs>
        <w:spacing w:line="560" w:lineRule="exact"/>
        <w:ind w:left="0" w:firstLineChars="200" w:firstLine="560"/>
        <w:rPr>
          <w:sz w:val="28"/>
          <w:szCs w:val="28"/>
        </w:rPr>
      </w:pPr>
      <w:r w:rsidRPr="00001D83">
        <w:rPr>
          <w:sz w:val="28"/>
          <w:szCs w:val="28"/>
        </w:rPr>
        <w:t>投标截止时间：</w:t>
      </w:r>
      <w:r w:rsidRPr="00001D83">
        <w:rPr>
          <w:rFonts w:hint="eastAsia"/>
          <w:sz w:val="28"/>
          <w:szCs w:val="28"/>
          <w:u w:val="single"/>
        </w:rPr>
        <w:t>2022</w:t>
      </w:r>
      <w:r w:rsidRPr="00001D83">
        <w:rPr>
          <w:sz w:val="28"/>
          <w:szCs w:val="28"/>
        </w:rPr>
        <w:t>年</w:t>
      </w:r>
      <w:r w:rsidRPr="00001D83">
        <w:rPr>
          <w:sz w:val="28"/>
          <w:szCs w:val="28"/>
          <w:u w:val="single"/>
        </w:rPr>
        <w:t>09</w:t>
      </w:r>
      <w:r w:rsidRPr="00001D83">
        <w:rPr>
          <w:sz w:val="28"/>
          <w:szCs w:val="28"/>
        </w:rPr>
        <w:t>月</w:t>
      </w:r>
      <w:r w:rsidRPr="00001D83">
        <w:rPr>
          <w:sz w:val="28"/>
          <w:szCs w:val="28"/>
          <w:u w:val="single"/>
        </w:rPr>
        <w:t>30</w:t>
      </w:r>
      <w:r w:rsidRPr="00001D83">
        <w:rPr>
          <w:sz w:val="28"/>
          <w:szCs w:val="28"/>
        </w:rPr>
        <w:t>日</w:t>
      </w:r>
      <w:r w:rsidRPr="00001D83">
        <w:rPr>
          <w:sz w:val="28"/>
          <w:szCs w:val="28"/>
          <w:u w:val="single"/>
        </w:rPr>
        <w:t>09</w:t>
      </w:r>
      <w:r w:rsidRPr="00001D83">
        <w:rPr>
          <w:sz w:val="28"/>
          <w:szCs w:val="28"/>
        </w:rPr>
        <w:t>时</w:t>
      </w:r>
      <w:r w:rsidRPr="00001D83">
        <w:rPr>
          <w:sz w:val="28"/>
          <w:szCs w:val="28"/>
          <w:u w:val="single"/>
        </w:rPr>
        <w:t>30</w:t>
      </w:r>
      <w:r w:rsidRPr="00001D83">
        <w:rPr>
          <w:sz w:val="28"/>
          <w:szCs w:val="28"/>
        </w:rPr>
        <w:t>分（北京时间）。</w:t>
      </w:r>
    </w:p>
    <w:p w14:paraId="22228394" w14:textId="77777777" w:rsidR="003F7FCA" w:rsidRPr="00001D83" w:rsidRDefault="003F7FCA" w:rsidP="003F7FCA">
      <w:pPr>
        <w:numPr>
          <w:ilvl w:val="0"/>
          <w:numId w:val="3"/>
        </w:numPr>
        <w:spacing w:line="560" w:lineRule="exact"/>
        <w:rPr>
          <w:sz w:val="28"/>
          <w:szCs w:val="28"/>
          <w:u w:val="single"/>
        </w:rPr>
      </w:pPr>
      <w:r w:rsidRPr="00001D83">
        <w:rPr>
          <w:sz w:val="28"/>
          <w:szCs w:val="28"/>
        </w:rPr>
        <w:t>投标地点：</w:t>
      </w:r>
      <w:r w:rsidRPr="00001D83">
        <w:rPr>
          <w:rFonts w:hint="eastAsia"/>
          <w:b/>
          <w:bCs/>
          <w:sz w:val="28"/>
          <w:szCs w:val="28"/>
          <w:u w:val="single"/>
        </w:rPr>
        <w:t>昆明市五华区金泰国际一期</w:t>
      </w:r>
      <w:r w:rsidRPr="00001D83">
        <w:rPr>
          <w:rFonts w:hint="eastAsia"/>
          <w:b/>
          <w:bCs/>
          <w:sz w:val="28"/>
          <w:szCs w:val="28"/>
          <w:u w:val="single"/>
        </w:rPr>
        <w:t>9</w:t>
      </w:r>
      <w:r w:rsidRPr="00001D83">
        <w:rPr>
          <w:rFonts w:hint="eastAsia"/>
          <w:b/>
          <w:bCs/>
          <w:sz w:val="28"/>
          <w:szCs w:val="28"/>
          <w:u w:val="single"/>
        </w:rPr>
        <w:t>栋</w:t>
      </w:r>
      <w:r w:rsidRPr="00001D83">
        <w:rPr>
          <w:rFonts w:hint="eastAsia"/>
          <w:b/>
          <w:bCs/>
          <w:sz w:val="28"/>
          <w:szCs w:val="28"/>
          <w:u w:val="single"/>
        </w:rPr>
        <w:t>5</w:t>
      </w:r>
      <w:r w:rsidRPr="00001D83">
        <w:rPr>
          <w:rFonts w:hint="eastAsia"/>
          <w:b/>
          <w:bCs/>
          <w:sz w:val="28"/>
          <w:szCs w:val="28"/>
          <w:u w:val="single"/>
        </w:rPr>
        <w:t>楼。</w:t>
      </w:r>
    </w:p>
    <w:p w14:paraId="211E90D2" w14:textId="77777777" w:rsidR="003F7FCA" w:rsidRPr="00001D83" w:rsidRDefault="003F7FCA" w:rsidP="003F7FCA">
      <w:pPr>
        <w:pStyle w:val="1"/>
        <w:widowControl w:val="0"/>
        <w:spacing w:line="560" w:lineRule="exact"/>
        <w:ind w:left="11" w:firstLineChars="200" w:firstLine="560"/>
        <w:jc w:val="both"/>
        <w:rPr>
          <w:sz w:val="28"/>
          <w:szCs w:val="28"/>
          <w:lang w:eastAsia="zh-CN"/>
        </w:rPr>
      </w:pPr>
      <w:r w:rsidRPr="00001D83">
        <w:rPr>
          <w:sz w:val="28"/>
          <w:szCs w:val="28"/>
          <w:lang w:eastAsia="zh-CN"/>
        </w:rPr>
        <w:t>投标方式：</w:t>
      </w:r>
      <w:r w:rsidRPr="00001D83">
        <w:rPr>
          <w:rFonts w:hint="eastAsia"/>
          <w:sz w:val="28"/>
          <w:szCs w:val="28"/>
          <w:lang w:eastAsia="zh-CN"/>
        </w:rPr>
        <w:t>由投标供应</w:t>
      </w:r>
      <w:proofErr w:type="gramStart"/>
      <w:r w:rsidRPr="00001D83">
        <w:rPr>
          <w:rFonts w:hint="eastAsia"/>
          <w:sz w:val="28"/>
          <w:szCs w:val="28"/>
          <w:lang w:eastAsia="zh-CN"/>
        </w:rPr>
        <w:t>商法定</w:t>
      </w:r>
      <w:proofErr w:type="gramEnd"/>
      <w:r w:rsidRPr="00001D83">
        <w:rPr>
          <w:rFonts w:hint="eastAsia"/>
          <w:sz w:val="28"/>
          <w:szCs w:val="28"/>
          <w:lang w:eastAsia="zh-CN"/>
        </w:rPr>
        <w:t>代表人或授权代表现场</w:t>
      </w:r>
      <w:r w:rsidRPr="00001D83">
        <w:rPr>
          <w:sz w:val="28"/>
          <w:szCs w:val="28"/>
          <w:lang w:eastAsia="zh-CN"/>
        </w:rPr>
        <w:t>递交投标文件，不接受邮寄等其他方式。</w:t>
      </w:r>
    </w:p>
    <w:p w14:paraId="2CA689C7" w14:textId="77777777" w:rsidR="003F7FCA" w:rsidRPr="00001D83" w:rsidRDefault="003F7FCA" w:rsidP="003F7FCA">
      <w:pPr>
        <w:numPr>
          <w:ilvl w:val="0"/>
          <w:numId w:val="1"/>
        </w:numPr>
        <w:tabs>
          <w:tab w:val="left" w:pos="0"/>
          <w:tab w:val="left" w:pos="987"/>
          <w:tab w:val="left" w:pos="1122"/>
        </w:tabs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 w:rsidRPr="00001D83">
        <w:rPr>
          <w:rFonts w:eastAsia="黑体"/>
          <w:sz w:val="28"/>
          <w:szCs w:val="28"/>
        </w:rPr>
        <w:t>开标时间、地点</w:t>
      </w:r>
    </w:p>
    <w:p w14:paraId="0C0067B2" w14:textId="77777777" w:rsidR="003F7FCA" w:rsidRPr="00001D83" w:rsidRDefault="003F7FCA" w:rsidP="003F7FCA">
      <w:pPr>
        <w:numPr>
          <w:ilvl w:val="0"/>
          <w:numId w:val="4"/>
        </w:numPr>
        <w:tabs>
          <w:tab w:val="left" w:pos="888"/>
        </w:tabs>
        <w:spacing w:line="560" w:lineRule="exact"/>
        <w:ind w:left="0" w:firstLineChars="200" w:firstLine="560"/>
        <w:rPr>
          <w:sz w:val="28"/>
          <w:szCs w:val="28"/>
        </w:rPr>
      </w:pPr>
      <w:r w:rsidRPr="00001D83">
        <w:rPr>
          <w:sz w:val="28"/>
          <w:szCs w:val="28"/>
        </w:rPr>
        <w:t>开标时间：</w:t>
      </w:r>
      <w:r w:rsidRPr="00001D83">
        <w:rPr>
          <w:rFonts w:hint="eastAsia"/>
          <w:sz w:val="28"/>
          <w:szCs w:val="28"/>
          <w:u w:val="single"/>
        </w:rPr>
        <w:t>2022</w:t>
      </w:r>
      <w:r w:rsidRPr="00001D83">
        <w:rPr>
          <w:sz w:val="28"/>
          <w:szCs w:val="28"/>
        </w:rPr>
        <w:t>年</w:t>
      </w:r>
      <w:r w:rsidRPr="00001D83">
        <w:rPr>
          <w:sz w:val="28"/>
          <w:szCs w:val="28"/>
          <w:u w:val="single"/>
        </w:rPr>
        <w:t>09</w:t>
      </w:r>
      <w:r w:rsidRPr="00001D83">
        <w:rPr>
          <w:sz w:val="28"/>
          <w:szCs w:val="28"/>
        </w:rPr>
        <w:t>月</w:t>
      </w:r>
      <w:r w:rsidRPr="00001D83">
        <w:rPr>
          <w:sz w:val="28"/>
          <w:szCs w:val="28"/>
          <w:u w:val="single"/>
        </w:rPr>
        <w:t>30</w:t>
      </w:r>
      <w:r w:rsidRPr="00001D83">
        <w:rPr>
          <w:sz w:val="28"/>
          <w:szCs w:val="28"/>
        </w:rPr>
        <w:t>日</w:t>
      </w:r>
      <w:r w:rsidRPr="00001D83">
        <w:rPr>
          <w:sz w:val="28"/>
          <w:szCs w:val="28"/>
          <w:u w:val="single"/>
        </w:rPr>
        <w:t>09</w:t>
      </w:r>
      <w:r w:rsidRPr="00001D83">
        <w:rPr>
          <w:sz w:val="28"/>
          <w:szCs w:val="28"/>
        </w:rPr>
        <w:t>时</w:t>
      </w:r>
      <w:r w:rsidRPr="00001D83">
        <w:rPr>
          <w:sz w:val="28"/>
          <w:szCs w:val="28"/>
          <w:u w:val="single"/>
        </w:rPr>
        <w:t>30</w:t>
      </w:r>
      <w:r w:rsidRPr="00001D83">
        <w:rPr>
          <w:sz w:val="28"/>
          <w:szCs w:val="28"/>
        </w:rPr>
        <w:t>分。</w:t>
      </w:r>
    </w:p>
    <w:p w14:paraId="0696C753" w14:textId="77777777" w:rsidR="003F7FCA" w:rsidRPr="00001D83" w:rsidRDefault="003F7FCA" w:rsidP="003F7FCA">
      <w:pPr>
        <w:numPr>
          <w:ilvl w:val="0"/>
          <w:numId w:val="4"/>
        </w:numPr>
        <w:tabs>
          <w:tab w:val="left" w:pos="888"/>
        </w:tabs>
        <w:spacing w:line="560" w:lineRule="exact"/>
        <w:ind w:left="0" w:firstLineChars="200" w:firstLine="560"/>
        <w:rPr>
          <w:sz w:val="28"/>
          <w:szCs w:val="28"/>
        </w:rPr>
      </w:pPr>
      <w:r w:rsidRPr="00001D83">
        <w:rPr>
          <w:sz w:val="28"/>
          <w:szCs w:val="28"/>
        </w:rPr>
        <w:t>开标地点：</w:t>
      </w:r>
      <w:r w:rsidRPr="00001D83">
        <w:rPr>
          <w:rFonts w:hint="eastAsia"/>
          <w:b/>
          <w:bCs/>
          <w:sz w:val="28"/>
          <w:szCs w:val="28"/>
          <w:u w:val="single"/>
        </w:rPr>
        <w:t>昆明市五华区金泰国际一期</w:t>
      </w:r>
      <w:r w:rsidRPr="00001D83">
        <w:rPr>
          <w:rFonts w:hint="eastAsia"/>
          <w:b/>
          <w:bCs/>
          <w:sz w:val="28"/>
          <w:szCs w:val="28"/>
          <w:u w:val="single"/>
        </w:rPr>
        <w:t>9</w:t>
      </w:r>
      <w:r w:rsidRPr="00001D83">
        <w:rPr>
          <w:rFonts w:hint="eastAsia"/>
          <w:b/>
          <w:bCs/>
          <w:sz w:val="28"/>
          <w:szCs w:val="28"/>
          <w:u w:val="single"/>
        </w:rPr>
        <w:t>栋</w:t>
      </w:r>
      <w:r w:rsidRPr="00001D83">
        <w:rPr>
          <w:rFonts w:hint="eastAsia"/>
          <w:b/>
          <w:bCs/>
          <w:sz w:val="28"/>
          <w:szCs w:val="28"/>
          <w:u w:val="single"/>
        </w:rPr>
        <w:t>5</w:t>
      </w:r>
      <w:r w:rsidRPr="00001D83">
        <w:rPr>
          <w:rFonts w:hint="eastAsia"/>
          <w:b/>
          <w:bCs/>
          <w:sz w:val="28"/>
          <w:szCs w:val="28"/>
          <w:u w:val="single"/>
        </w:rPr>
        <w:t>楼。</w:t>
      </w:r>
    </w:p>
    <w:p w14:paraId="61695C58" w14:textId="77777777" w:rsidR="003F7FCA" w:rsidRPr="00001D83" w:rsidRDefault="003F7FCA" w:rsidP="003F7FCA">
      <w:pPr>
        <w:numPr>
          <w:ilvl w:val="0"/>
          <w:numId w:val="1"/>
        </w:numPr>
        <w:tabs>
          <w:tab w:val="left" w:pos="0"/>
          <w:tab w:val="left" w:pos="987"/>
          <w:tab w:val="left" w:pos="1122"/>
        </w:tabs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 w:rsidRPr="00001D83">
        <w:rPr>
          <w:rFonts w:eastAsia="黑体"/>
          <w:sz w:val="28"/>
          <w:szCs w:val="28"/>
        </w:rPr>
        <w:t>本采购项目相关信息在《军队采购网》（</w:t>
      </w:r>
      <w:hyperlink r:id="rId6" w:history="1">
        <w:r w:rsidRPr="00001D83">
          <w:rPr>
            <w:rFonts w:eastAsia="黑体"/>
            <w:sz w:val="28"/>
            <w:szCs w:val="28"/>
          </w:rPr>
          <w:t>www.plap.cn</w:t>
        </w:r>
      </w:hyperlink>
      <w:r w:rsidRPr="00001D83">
        <w:rPr>
          <w:rFonts w:eastAsia="黑体"/>
          <w:sz w:val="28"/>
          <w:szCs w:val="28"/>
        </w:rPr>
        <w:t>）上发布。</w:t>
      </w:r>
    </w:p>
    <w:p w14:paraId="220887B8" w14:textId="77777777" w:rsidR="003F7FCA" w:rsidRPr="00001D83" w:rsidRDefault="003F7FCA" w:rsidP="003F7FCA">
      <w:pPr>
        <w:numPr>
          <w:ilvl w:val="0"/>
          <w:numId w:val="1"/>
        </w:numPr>
        <w:tabs>
          <w:tab w:val="left" w:pos="0"/>
          <w:tab w:val="left" w:pos="987"/>
          <w:tab w:val="left" w:pos="1122"/>
        </w:tabs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 w:rsidRPr="00001D83">
        <w:rPr>
          <w:rFonts w:eastAsia="黑体" w:hint="eastAsia"/>
          <w:sz w:val="28"/>
          <w:szCs w:val="28"/>
        </w:rPr>
        <w:t>招标人和招标代理</w:t>
      </w:r>
      <w:r w:rsidRPr="00001D83">
        <w:rPr>
          <w:rFonts w:eastAsia="黑体"/>
          <w:sz w:val="28"/>
          <w:szCs w:val="28"/>
        </w:rPr>
        <w:t>机构</w:t>
      </w:r>
      <w:r w:rsidRPr="00001D83">
        <w:rPr>
          <w:rFonts w:eastAsia="黑体" w:hint="eastAsia"/>
          <w:sz w:val="28"/>
          <w:szCs w:val="28"/>
        </w:rPr>
        <w:t>联系方式</w:t>
      </w:r>
    </w:p>
    <w:p w14:paraId="3C4B58F6" w14:textId="77777777" w:rsidR="003F7FCA" w:rsidRPr="00001D83" w:rsidRDefault="003F7FCA" w:rsidP="003F7FCA">
      <w:pPr>
        <w:spacing w:line="560" w:lineRule="exact"/>
        <w:ind w:firstLineChars="200" w:firstLine="560"/>
        <w:rPr>
          <w:sz w:val="28"/>
          <w:szCs w:val="28"/>
        </w:rPr>
      </w:pPr>
      <w:r w:rsidRPr="00001D83">
        <w:rPr>
          <w:rFonts w:hint="eastAsia"/>
          <w:sz w:val="28"/>
          <w:szCs w:val="28"/>
        </w:rPr>
        <w:t>（一）招标人：</w:t>
      </w:r>
      <w:r w:rsidRPr="00001D83">
        <w:rPr>
          <w:rFonts w:hint="eastAsia"/>
          <w:sz w:val="28"/>
          <w:szCs w:val="28"/>
          <w:u w:val="single"/>
        </w:rPr>
        <w:t>某部</w:t>
      </w:r>
    </w:p>
    <w:p w14:paraId="31A0BB45" w14:textId="77777777" w:rsidR="003F7FCA" w:rsidRPr="00001D83" w:rsidRDefault="003F7FCA" w:rsidP="003F7FCA">
      <w:pPr>
        <w:spacing w:line="560" w:lineRule="exact"/>
        <w:ind w:firstLineChars="500" w:firstLine="1400"/>
        <w:rPr>
          <w:sz w:val="28"/>
          <w:szCs w:val="28"/>
          <w:u w:val="single"/>
        </w:rPr>
      </w:pPr>
      <w:r w:rsidRPr="00001D83">
        <w:rPr>
          <w:sz w:val="28"/>
          <w:szCs w:val="28"/>
        </w:rPr>
        <w:t>联</w:t>
      </w:r>
      <w:r w:rsidRPr="00001D83">
        <w:rPr>
          <w:sz w:val="28"/>
          <w:szCs w:val="28"/>
        </w:rPr>
        <w:t xml:space="preserve"> </w:t>
      </w:r>
      <w:r w:rsidRPr="00001D83">
        <w:rPr>
          <w:sz w:val="28"/>
          <w:szCs w:val="28"/>
        </w:rPr>
        <w:t>系</w:t>
      </w:r>
      <w:r w:rsidRPr="00001D83">
        <w:rPr>
          <w:sz w:val="28"/>
          <w:szCs w:val="28"/>
        </w:rPr>
        <w:t xml:space="preserve"> </w:t>
      </w:r>
      <w:r w:rsidRPr="00001D83">
        <w:rPr>
          <w:sz w:val="28"/>
          <w:szCs w:val="28"/>
        </w:rPr>
        <w:t>人：</w:t>
      </w:r>
      <w:r w:rsidRPr="00001D83">
        <w:rPr>
          <w:rFonts w:hint="eastAsia"/>
          <w:sz w:val="28"/>
          <w:szCs w:val="28"/>
          <w:u w:val="single"/>
        </w:rPr>
        <w:t>孙先生</w:t>
      </w:r>
    </w:p>
    <w:p w14:paraId="7E3D211A" w14:textId="77777777" w:rsidR="003F7FCA" w:rsidRPr="00001D83" w:rsidRDefault="003F7FCA" w:rsidP="003F7FCA">
      <w:pPr>
        <w:spacing w:line="560" w:lineRule="exact"/>
        <w:ind w:firstLineChars="500" w:firstLine="1400"/>
        <w:rPr>
          <w:sz w:val="28"/>
          <w:szCs w:val="28"/>
          <w:u w:val="single"/>
        </w:rPr>
      </w:pPr>
      <w:r w:rsidRPr="00001D83">
        <w:rPr>
          <w:rFonts w:hint="eastAsia"/>
          <w:sz w:val="28"/>
          <w:szCs w:val="28"/>
        </w:rPr>
        <w:t>联系电话：</w:t>
      </w:r>
      <w:r w:rsidRPr="00001D83">
        <w:rPr>
          <w:sz w:val="28"/>
          <w:szCs w:val="28"/>
          <w:u w:val="single"/>
        </w:rPr>
        <w:t>15012135205</w:t>
      </w:r>
    </w:p>
    <w:p w14:paraId="0A2BD6E3" w14:textId="77777777" w:rsidR="003F7FCA" w:rsidRPr="00001D83" w:rsidRDefault="003F7FCA" w:rsidP="003F7FCA">
      <w:pPr>
        <w:spacing w:line="560" w:lineRule="exact"/>
        <w:ind w:firstLine="560"/>
        <w:rPr>
          <w:sz w:val="28"/>
          <w:szCs w:val="28"/>
        </w:rPr>
      </w:pPr>
      <w:r w:rsidRPr="00001D83">
        <w:rPr>
          <w:rFonts w:hint="eastAsia"/>
          <w:sz w:val="28"/>
          <w:szCs w:val="28"/>
        </w:rPr>
        <w:t>（二）招标代理机构：</w:t>
      </w:r>
      <w:r w:rsidRPr="00001D83">
        <w:rPr>
          <w:rFonts w:hint="eastAsia"/>
          <w:sz w:val="28"/>
          <w:szCs w:val="28"/>
          <w:u w:val="single"/>
        </w:rPr>
        <w:t>中</w:t>
      </w:r>
      <w:proofErr w:type="gramStart"/>
      <w:r w:rsidRPr="00001D83">
        <w:rPr>
          <w:rFonts w:hint="eastAsia"/>
          <w:sz w:val="28"/>
          <w:szCs w:val="28"/>
          <w:u w:val="single"/>
        </w:rPr>
        <w:t>招国际</w:t>
      </w:r>
      <w:proofErr w:type="gramEnd"/>
      <w:r w:rsidRPr="00001D83">
        <w:rPr>
          <w:rFonts w:hint="eastAsia"/>
          <w:sz w:val="28"/>
          <w:szCs w:val="28"/>
          <w:u w:val="single"/>
        </w:rPr>
        <w:t>招标有限公司</w:t>
      </w:r>
    </w:p>
    <w:p w14:paraId="4EDF806E" w14:textId="1F245695" w:rsidR="003F7FCA" w:rsidRPr="00001D83" w:rsidRDefault="003F7FCA" w:rsidP="003F7FCA">
      <w:pPr>
        <w:spacing w:line="560" w:lineRule="exact"/>
        <w:ind w:firstLine="560"/>
        <w:rPr>
          <w:sz w:val="28"/>
          <w:szCs w:val="28"/>
        </w:rPr>
      </w:pPr>
      <w:r w:rsidRPr="00001D83">
        <w:rPr>
          <w:sz w:val="28"/>
          <w:szCs w:val="28"/>
        </w:rPr>
        <w:t xml:space="preserve">      </w:t>
      </w:r>
      <w:r w:rsidRPr="00001D83">
        <w:rPr>
          <w:rFonts w:hint="eastAsia"/>
          <w:sz w:val="28"/>
          <w:szCs w:val="28"/>
        </w:rPr>
        <w:t>联系人：</w:t>
      </w:r>
      <w:r w:rsidR="0067656B" w:rsidRPr="0067656B">
        <w:rPr>
          <w:rFonts w:hint="eastAsia"/>
          <w:sz w:val="28"/>
          <w:szCs w:val="28"/>
          <w:u w:val="single"/>
        </w:rPr>
        <w:t>陈益民、</w:t>
      </w:r>
      <w:r w:rsidRPr="00001D83">
        <w:rPr>
          <w:rFonts w:hint="eastAsia"/>
          <w:sz w:val="28"/>
          <w:szCs w:val="28"/>
          <w:u w:val="single"/>
        </w:rPr>
        <w:t>李叶</w:t>
      </w:r>
    </w:p>
    <w:p w14:paraId="6F4EDE1D" w14:textId="77777777" w:rsidR="003F7FCA" w:rsidRPr="00001D83" w:rsidRDefault="003F7FCA" w:rsidP="003F7FCA">
      <w:pPr>
        <w:spacing w:line="560" w:lineRule="exact"/>
        <w:ind w:firstLine="560"/>
        <w:rPr>
          <w:sz w:val="28"/>
          <w:szCs w:val="28"/>
        </w:rPr>
      </w:pPr>
      <w:r w:rsidRPr="00001D83">
        <w:rPr>
          <w:rFonts w:hint="eastAsia"/>
          <w:sz w:val="28"/>
          <w:szCs w:val="28"/>
        </w:rPr>
        <w:lastRenderedPageBreak/>
        <w:t xml:space="preserve"> </w:t>
      </w:r>
      <w:r w:rsidRPr="00001D83">
        <w:rPr>
          <w:sz w:val="28"/>
          <w:szCs w:val="28"/>
        </w:rPr>
        <w:t xml:space="preserve">     </w:t>
      </w:r>
      <w:r w:rsidRPr="00001D83">
        <w:rPr>
          <w:rFonts w:hint="eastAsia"/>
          <w:sz w:val="28"/>
          <w:szCs w:val="28"/>
        </w:rPr>
        <w:t>联系电话：</w:t>
      </w:r>
      <w:r w:rsidRPr="00001D83">
        <w:rPr>
          <w:rFonts w:hint="eastAsia"/>
          <w:sz w:val="28"/>
          <w:szCs w:val="28"/>
          <w:u w:val="single"/>
        </w:rPr>
        <w:t>0</w:t>
      </w:r>
      <w:r w:rsidRPr="00001D83">
        <w:rPr>
          <w:sz w:val="28"/>
          <w:szCs w:val="28"/>
          <w:u w:val="single"/>
        </w:rPr>
        <w:t>871-65421409</w:t>
      </w:r>
      <w:r w:rsidRPr="00001D83">
        <w:rPr>
          <w:rFonts w:hint="eastAsia"/>
          <w:sz w:val="28"/>
          <w:szCs w:val="28"/>
          <w:u w:val="single"/>
        </w:rPr>
        <w:t>、</w:t>
      </w:r>
      <w:r w:rsidRPr="00001D83">
        <w:rPr>
          <w:rFonts w:hint="eastAsia"/>
          <w:sz w:val="28"/>
          <w:szCs w:val="28"/>
          <w:u w:val="single"/>
        </w:rPr>
        <w:t>1</w:t>
      </w:r>
      <w:r w:rsidRPr="00001D83">
        <w:rPr>
          <w:sz w:val="28"/>
          <w:szCs w:val="28"/>
          <w:u w:val="single"/>
        </w:rPr>
        <w:t>5096640938</w:t>
      </w:r>
    </w:p>
    <w:p w14:paraId="3FABFCCA" w14:textId="77777777" w:rsidR="003F7FCA" w:rsidRPr="00001D83" w:rsidRDefault="003F7FCA" w:rsidP="003F7FCA">
      <w:pPr>
        <w:spacing w:line="560" w:lineRule="exact"/>
        <w:ind w:firstLine="560"/>
        <w:rPr>
          <w:sz w:val="28"/>
          <w:szCs w:val="28"/>
        </w:rPr>
      </w:pPr>
      <w:r w:rsidRPr="00001D83">
        <w:rPr>
          <w:rFonts w:hint="eastAsia"/>
          <w:sz w:val="28"/>
          <w:szCs w:val="28"/>
        </w:rPr>
        <w:t xml:space="preserve"> </w:t>
      </w:r>
      <w:r w:rsidRPr="00001D83">
        <w:rPr>
          <w:sz w:val="28"/>
          <w:szCs w:val="28"/>
        </w:rPr>
        <w:t xml:space="preserve">     </w:t>
      </w:r>
      <w:r w:rsidRPr="00001D83">
        <w:rPr>
          <w:rFonts w:hint="eastAsia"/>
          <w:sz w:val="28"/>
          <w:szCs w:val="28"/>
        </w:rPr>
        <w:t>邮箱：</w:t>
      </w:r>
      <w:hyperlink r:id="rId7" w:history="1">
        <w:r w:rsidRPr="00001D83">
          <w:rPr>
            <w:rStyle w:val="a3"/>
            <w:rFonts w:hint="eastAsia"/>
            <w:color w:val="auto"/>
            <w:sz w:val="28"/>
            <w:szCs w:val="28"/>
          </w:rPr>
          <w:t>l</w:t>
        </w:r>
        <w:r w:rsidRPr="00001D83">
          <w:rPr>
            <w:rStyle w:val="a3"/>
            <w:color w:val="auto"/>
            <w:sz w:val="28"/>
            <w:szCs w:val="28"/>
          </w:rPr>
          <w:t>iye@cntcitc.com.cn</w:t>
        </w:r>
      </w:hyperlink>
    </w:p>
    <w:p w14:paraId="440DADC5" w14:textId="77777777" w:rsidR="003F7FCA" w:rsidRPr="00001D83" w:rsidRDefault="003F7FCA" w:rsidP="003F7FCA">
      <w:pPr>
        <w:spacing w:line="560" w:lineRule="exact"/>
        <w:ind w:firstLineChars="500" w:firstLine="1400"/>
        <w:rPr>
          <w:sz w:val="28"/>
          <w:szCs w:val="28"/>
        </w:rPr>
      </w:pPr>
      <w:r w:rsidRPr="00001D83">
        <w:rPr>
          <w:rFonts w:hint="eastAsia"/>
          <w:sz w:val="28"/>
          <w:szCs w:val="28"/>
        </w:rPr>
        <w:t>地址：</w:t>
      </w:r>
      <w:r w:rsidRPr="00001D83">
        <w:rPr>
          <w:rFonts w:hint="eastAsia"/>
          <w:sz w:val="28"/>
          <w:szCs w:val="28"/>
          <w:u w:val="single"/>
        </w:rPr>
        <w:t>昆明市五华区金泰国际一期</w:t>
      </w:r>
      <w:r w:rsidRPr="00001D83">
        <w:rPr>
          <w:rFonts w:hint="eastAsia"/>
          <w:sz w:val="28"/>
          <w:szCs w:val="28"/>
          <w:u w:val="single"/>
        </w:rPr>
        <w:t>9</w:t>
      </w:r>
      <w:r w:rsidRPr="00001D83">
        <w:rPr>
          <w:rFonts w:hint="eastAsia"/>
          <w:sz w:val="28"/>
          <w:szCs w:val="28"/>
          <w:u w:val="single"/>
        </w:rPr>
        <w:t>栋</w:t>
      </w:r>
      <w:r w:rsidRPr="00001D83">
        <w:rPr>
          <w:rFonts w:hint="eastAsia"/>
          <w:sz w:val="28"/>
          <w:szCs w:val="28"/>
          <w:u w:val="single"/>
        </w:rPr>
        <w:t>5</w:t>
      </w:r>
      <w:r w:rsidRPr="00001D83">
        <w:rPr>
          <w:rFonts w:hint="eastAsia"/>
          <w:sz w:val="28"/>
          <w:szCs w:val="28"/>
          <w:u w:val="single"/>
        </w:rPr>
        <w:t>楼</w:t>
      </w:r>
    </w:p>
    <w:p w14:paraId="5BD036FB" w14:textId="77777777" w:rsidR="003F7FCA" w:rsidRPr="00001D83" w:rsidRDefault="003F7FCA" w:rsidP="003F7FCA">
      <w:pPr>
        <w:numPr>
          <w:ilvl w:val="0"/>
          <w:numId w:val="1"/>
        </w:numPr>
        <w:tabs>
          <w:tab w:val="left" w:pos="0"/>
          <w:tab w:val="left" w:pos="987"/>
          <w:tab w:val="left" w:pos="1122"/>
        </w:tabs>
        <w:spacing w:line="560" w:lineRule="exact"/>
        <w:ind w:left="0" w:firstLineChars="200" w:firstLine="560"/>
        <w:rPr>
          <w:rFonts w:eastAsia="黑体"/>
          <w:sz w:val="28"/>
          <w:szCs w:val="28"/>
        </w:rPr>
      </w:pPr>
      <w:r w:rsidRPr="00001D83">
        <w:rPr>
          <w:rFonts w:eastAsia="黑体" w:hint="eastAsia"/>
          <w:sz w:val="28"/>
          <w:szCs w:val="28"/>
        </w:rPr>
        <w:t>监督部门</w:t>
      </w:r>
      <w:r w:rsidRPr="00001D83">
        <w:rPr>
          <w:rFonts w:eastAsia="黑体"/>
          <w:sz w:val="28"/>
          <w:szCs w:val="28"/>
        </w:rPr>
        <w:t>联系方式</w:t>
      </w:r>
    </w:p>
    <w:p w14:paraId="5DDA21E9" w14:textId="77777777" w:rsidR="003F7FCA" w:rsidRPr="00001D83" w:rsidRDefault="003F7FCA" w:rsidP="003F7FCA">
      <w:pPr>
        <w:spacing w:line="560" w:lineRule="exact"/>
        <w:ind w:firstLineChars="500" w:firstLine="1400"/>
        <w:rPr>
          <w:sz w:val="28"/>
          <w:szCs w:val="28"/>
          <w:u w:val="single"/>
        </w:rPr>
      </w:pPr>
      <w:r w:rsidRPr="00001D83">
        <w:rPr>
          <w:rFonts w:hint="eastAsia"/>
          <w:sz w:val="28"/>
          <w:szCs w:val="28"/>
        </w:rPr>
        <w:t>项目监督</w:t>
      </w:r>
      <w:r w:rsidRPr="00001D83">
        <w:rPr>
          <w:sz w:val="28"/>
          <w:szCs w:val="28"/>
        </w:rPr>
        <w:t>人：</w:t>
      </w:r>
      <w:r w:rsidRPr="00001D83">
        <w:rPr>
          <w:sz w:val="28"/>
          <w:szCs w:val="28"/>
          <w:u w:val="single"/>
        </w:rPr>
        <w:t xml:space="preserve"> </w:t>
      </w:r>
      <w:r w:rsidRPr="00001D83">
        <w:rPr>
          <w:rFonts w:hint="eastAsia"/>
          <w:sz w:val="28"/>
          <w:szCs w:val="28"/>
          <w:u w:val="single"/>
        </w:rPr>
        <w:t>王先生</w:t>
      </w:r>
      <w:r w:rsidRPr="00001D83">
        <w:rPr>
          <w:sz w:val="28"/>
          <w:szCs w:val="28"/>
          <w:u w:val="single"/>
        </w:rPr>
        <w:t xml:space="preserve">  </w:t>
      </w:r>
    </w:p>
    <w:p w14:paraId="1453C29C" w14:textId="77777777" w:rsidR="003F7FCA" w:rsidRPr="00001D83" w:rsidRDefault="003F7FCA" w:rsidP="003F7FCA">
      <w:pPr>
        <w:spacing w:line="560" w:lineRule="exact"/>
        <w:ind w:firstLineChars="500" w:firstLine="1400"/>
        <w:rPr>
          <w:sz w:val="28"/>
          <w:szCs w:val="28"/>
          <w:u w:val="single"/>
        </w:rPr>
      </w:pPr>
      <w:r w:rsidRPr="00001D83">
        <w:rPr>
          <w:rFonts w:hint="eastAsia"/>
          <w:sz w:val="28"/>
          <w:szCs w:val="28"/>
        </w:rPr>
        <w:t>办公电话</w:t>
      </w:r>
      <w:r w:rsidRPr="00001D83">
        <w:rPr>
          <w:sz w:val="28"/>
          <w:szCs w:val="28"/>
        </w:rPr>
        <w:t>：</w:t>
      </w:r>
      <w:r w:rsidRPr="00001D83">
        <w:rPr>
          <w:sz w:val="28"/>
          <w:szCs w:val="28"/>
          <w:u w:val="single"/>
        </w:rPr>
        <w:t xml:space="preserve"> 0811-615062 </w:t>
      </w:r>
    </w:p>
    <w:p w14:paraId="6C5DA1C7" w14:textId="77777777" w:rsidR="003F7FCA" w:rsidRPr="00001D83" w:rsidRDefault="003F7FCA" w:rsidP="003F7FCA">
      <w:pPr>
        <w:spacing w:line="560" w:lineRule="exact"/>
        <w:ind w:firstLineChars="500" w:firstLine="1400"/>
        <w:rPr>
          <w:sz w:val="28"/>
          <w:szCs w:val="28"/>
        </w:rPr>
      </w:pPr>
      <w:r w:rsidRPr="00001D83">
        <w:rPr>
          <w:rFonts w:hint="eastAsia"/>
          <w:sz w:val="28"/>
          <w:szCs w:val="28"/>
        </w:rPr>
        <w:t>移动电话：</w:t>
      </w:r>
      <w:r w:rsidRPr="00001D83">
        <w:rPr>
          <w:sz w:val="28"/>
          <w:szCs w:val="28"/>
          <w:u w:val="single"/>
        </w:rPr>
        <w:t xml:space="preserve">  18988432519  </w:t>
      </w:r>
    </w:p>
    <w:p w14:paraId="5F143797" w14:textId="77777777" w:rsidR="003F7FCA" w:rsidRPr="00001D83" w:rsidRDefault="003F7FCA" w:rsidP="003F7FCA">
      <w:pPr>
        <w:spacing w:line="560" w:lineRule="exact"/>
        <w:ind w:firstLineChars="200" w:firstLine="560"/>
        <w:rPr>
          <w:sz w:val="28"/>
          <w:szCs w:val="28"/>
        </w:rPr>
      </w:pPr>
      <w:r w:rsidRPr="00001D83">
        <w:rPr>
          <w:rFonts w:hint="eastAsia"/>
          <w:sz w:val="28"/>
          <w:szCs w:val="28"/>
        </w:rPr>
        <w:t xml:space="preserve">                       </w:t>
      </w:r>
    </w:p>
    <w:p w14:paraId="25A59611" w14:textId="44D22D6A" w:rsidR="003F7FCA" w:rsidRPr="00001D83" w:rsidRDefault="003F7FCA" w:rsidP="003F7FCA">
      <w:pPr>
        <w:spacing w:line="560" w:lineRule="exact"/>
        <w:ind w:right="560" w:firstLineChars="200" w:firstLine="560"/>
        <w:jc w:val="center"/>
        <w:rPr>
          <w:sz w:val="28"/>
          <w:szCs w:val="28"/>
        </w:rPr>
      </w:pPr>
      <w:r w:rsidRPr="00001D83">
        <w:rPr>
          <w:rFonts w:hint="eastAsia"/>
          <w:sz w:val="28"/>
          <w:szCs w:val="28"/>
        </w:rPr>
        <w:t xml:space="preserve">                </w:t>
      </w:r>
      <w:r w:rsidRPr="00001D83">
        <w:rPr>
          <w:rFonts w:hint="eastAsia"/>
          <w:sz w:val="28"/>
          <w:szCs w:val="28"/>
        </w:rPr>
        <w:t>招标代理</w:t>
      </w:r>
      <w:r w:rsidRPr="00001D83">
        <w:rPr>
          <w:sz w:val="28"/>
          <w:szCs w:val="28"/>
        </w:rPr>
        <w:t>机构：</w:t>
      </w:r>
      <w:r w:rsidRPr="00001D83">
        <w:rPr>
          <w:rFonts w:hint="eastAsia"/>
          <w:sz w:val="28"/>
          <w:szCs w:val="28"/>
          <w:u w:val="single"/>
        </w:rPr>
        <w:t>中</w:t>
      </w:r>
      <w:proofErr w:type="gramStart"/>
      <w:r w:rsidRPr="00001D83">
        <w:rPr>
          <w:rFonts w:hint="eastAsia"/>
          <w:sz w:val="28"/>
          <w:szCs w:val="28"/>
          <w:u w:val="single"/>
        </w:rPr>
        <w:t>招国际</w:t>
      </w:r>
      <w:proofErr w:type="gramEnd"/>
      <w:r w:rsidRPr="00001D83">
        <w:rPr>
          <w:rFonts w:hint="eastAsia"/>
          <w:sz w:val="28"/>
          <w:szCs w:val="28"/>
          <w:u w:val="single"/>
        </w:rPr>
        <w:t>招标有限公司</w:t>
      </w:r>
    </w:p>
    <w:p w14:paraId="5C7AC777" w14:textId="77777777" w:rsidR="003F7FCA" w:rsidRPr="00001D83" w:rsidRDefault="003F7FCA" w:rsidP="003F7FCA">
      <w:pPr>
        <w:spacing w:afterLines="50" w:after="156" w:line="560" w:lineRule="exact"/>
        <w:ind w:firstLineChars="1200" w:firstLine="3360"/>
        <w:jc w:val="left"/>
        <w:rPr>
          <w:sz w:val="28"/>
          <w:szCs w:val="28"/>
        </w:rPr>
      </w:pPr>
      <w:r w:rsidRPr="00001D83">
        <w:rPr>
          <w:rFonts w:hint="eastAsia"/>
          <w:sz w:val="28"/>
          <w:szCs w:val="28"/>
          <w:u w:val="single"/>
        </w:rPr>
        <w:t>2022</w:t>
      </w:r>
      <w:r w:rsidRPr="00001D83">
        <w:rPr>
          <w:sz w:val="28"/>
          <w:szCs w:val="28"/>
        </w:rPr>
        <w:t>年</w:t>
      </w:r>
      <w:r w:rsidRPr="00001D83">
        <w:rPr>
          <w:sz w:val="28"/>
          <w:szCs w:val="28"/>
          <w:u w:val="single"/>
        </w:rPr>
        <w:t>09</w:t>
      </w:r>
      <w:r w:rsidRPr="00001D83">
        <w:rPr>
          <w:sz w:val="28"/>
          <w:szCs w:val="28"/>
        </w:rPr>
        <w:t>月</w:t>
      </w:r>
      <w:r w:rsidRPr="00001D83">
        <w:rPr>
          <w:sz w:val="28"/>
          <w:szCs w:val="28"/>
          <w:u w:val="single"/>
        </w:rPr>
        <w:t>07</w:t>
      </w:r>
      <w:r w:rsidRPr="00001D83">
        <w:rPr>
          <w:sz w:val="28"/>
          <w:szCs w:val="28"/>
        </w:rPr>
        <w:t>日</w:t>
      </w:r>
    </w:p>
    <w:p w14:paraId="4CFC5A32" w14:textId="77777777" w:rsidR="003F7FCA" w:rsidRDefault="003F7FCA"/>
    <w:sectPr w:rsidR="003F7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9A4"/>
    <w:multiLevelType w:val="multilevel"/>
    <w:tmpl w:val="0BD109A4"/>
    <w:lvl w:ilvl="0">
      <w:start w:val="1"/>
      <w:numFmt w:val="chineseCountingThousand"/>
      <w:lvlText w:val="（%1）"/>
      <w:lvlJc w:val="left"/>
      <w:pPr>
        <w:tabs>
          <w:tab w:val="num" w:pos="888"/>
        </w:tabs>
        <w:ind w:left="888" w:hanging="420"/>
      </w:pPr>
      <w:rPr>
        <w:rFonts w:ascii="宋体" w:eastAsia="宋体" w:hAnsi="宋体" w:cs="Times New Roman" w:hint="eastAsia"/>
      </w:rPr>
    </w:lvl>
    <w:lvl w:ilvl="1">
      <w:start w:val="1"/>
      <w:numFmt w:val="japaneseCounting"/>
      <w:lvlText w:val="%2、"/>
      <w:lvlJc w:val="left"/>
      <w:pPr>
        <w:ind w:left="205" w:hanging="720"/>
      </w:pPr>
      <w:rPr>
        <w:rFonts w:ascii="黑体" w:eastAsia="黑体" w:hAnsi="Times New Roman" w:cs="Times New Roman" w:hint="default"/>
        <w:sz w:val="21"/>
      </w:rPr>
    </w:lvl>
    <w:lvl w:ilvl="2">
      <w:start w:val="1"/>
      <w:numFmt w:val="lowerRoman"/>
      <w:lvlText w:val="%3."/>
      <w:lvlJc w:val="right"/>
      <w:pPr>
        <w:tabs>
          <w:tab w:val="num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845"/>
        </w:tabs>
        <w:ind w:left="2845" w:hanging="420"/>
      </w:pPr>
      <w:rPr>
        <w:rFonts w:cs="Times New Roman"/>
      </w:rPr>
    </w:lvl>
  </w:abstractNum>
  <w:abstractNum w:abstractNumId="1" w15:restartNumberingAfterBreak="0">
    <w:nsid w:val="2A0C5631"/>
    <w:multiLevelType w:val="multilevel"/>
    <w:tmpl w:val="2A0C5631"/>
    <w:lvl w:ilvl="0">
      <w:start w:val="1"/>
      <w:numFmt w:val="chineseCountingThousand"/>
      <w:lvlText w:val="（%1）"/>
      <w:lvlJc w:val="left"/>
      <w:pPr>
        <w:tabs>
          <w:tab w:val="num" w:pos="888"/>
        </w:tabs>
        <w:ind w:left="888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-95"/>
        </w:tabs>
        <w:ind w:left="-9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5"/>
        </w:tabs>
        <w:ind w:left="3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45"/>
        </w:tabs>
        <w:ind w:left="7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165"/>
        </w:tabs>
        <w:ind w:left="11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585"/>
        </w:tabs>
        <w:ind w:left="15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05"/>
        </w:tabs>
        <w:ind w:left="20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425"/>
        </w:tabs>
        <w:ind w:left="24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845"/>
        </w:tabs>
        <w:ind w:left="2845" w:hanging="420"/>
      </w:pPr>
      <w:rPr>
        <w:rFonts w:cs="Times New Roman"/>
      </w:rPr>
    </w:lvl>
  </w:abstractNum>
  <w:abstractNum w:abstractNumId="2" w15:restartNumberingAfterBreak="0">
    <w:nsid w:val="55893F54"/>
    <w:multiLevelType w:val="multilevel"/>
    <w:tmpl w:val="55893F54"/>
    <w:lvl w:ilvl="0">
      <w:start w:val="1"/>
      <w:numFmt w:val="chineseCountingThousand"/>
      <w:lvlText w:val="%1、"/>
      <w:lvlJc w:val="left"/>
      <w:pPr>
        <w:tabs>
          <w:tab w:val="num" w:pos="987"/>
        </w:tabs>
        <w:ind w:left="987" w:hanging="420"/>
      </w:p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7F2511F9"/>
    <w:multiLevelType w:val="multilevel"/>
    <w:tmpl w:val="7F2511F9"/>
    <w:lvl w:ilvl="0">
      <w:start w:val="1"/>
      <w:numFmt w:val="japaneseCounting"/>
      <w:lvlText w:val="（%1）"/>
      <w:lvlJc w:val="left"/>
      <w:pPr>
        <w:ind w:left="1415" w:hanging="85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1833058520">
    <w:abstractNumId w:val="2"/>
  </w:num>
  <w:num w:numId="2" w16cid:durableId="1567496069">
    <w:abstractNumId w:val="3"/>
  </w:num>
  <w:num w:numId="3" w16cid:durableId="2031682888">
    <w:abstractNumId w:val="1"/>
  </w:num>
  <w:num w:numId="4" w16cid:durableId="127593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CA"/>
    <w:rsid w:val="003F7FCA"/>
    <w:rsid w:val="0067656B"/>
    <w:rsid w:val="009A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578ED"/>
  <w15:chartTrackingRefBased/>
  <w15:docId w15:val="{C7E90918-3707-4DCC-845E-60C87EFF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FCA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3F7FCA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1"/>
    <w:qFormat/>
    <w:locked/>
    <w:rsid w:val="003F7FCA"/>
    <w:rPr>
      <w:rFonts w:ascii="Calibri" w:hAnsi="Calibri"/>
      <w:sz w:val="22"/>
      <w:lang w:eastAsia="en-US"/>
    </w:rPr>
  </w:style>
  <w:style w:type="paragraph" w:styleId="a4">
    <w:name w:val="Normal (Web)"/>
    <w:basedOn w:val="a"/>
    <w:uiPriority w:val="99"/>
    <w:unhideWhenUsed/>
    <w:rsid w:val="003F7FCA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1">
    <w:name w:val="列出段落1"/>
    <w:basedOn w:val="a"/>
    <w:link w:val="ListParagraphChar"/>
    <w:rsid w:val="003F7FCA"/>
    <w:pPr>
      <w:widowControl/>
      <w:ind w:left="720" w:firstLine="360"/>
      <w:jc w:val="left"/>
    </w:pPr>
    <w:rPr>
      <w:rFonts w:ascii="Calibri" w:eastAsiaTheme="minorEastAsia" w:hAnsi="Calibri" w:cstheme="minorBid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ye@cntcitc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p.cn/" TargetMode="External"/><Relationship Id="rId5" Type="http://schemas.openxmlformats.org/officeDocument/2006/relationships/hyperlink" Target="mailto:liye@cntcitc.com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李叶</dc:creator>
  <cp:keywords/>
  <dc:description/>
  <cp:lastModifiedBy>陈益民</cp:lastModifiedBy>
  <cp:revision>3</cp:revision>
  <dcterms:created xsi:type="dcterms:W3CDTF">2022-09-06T02:47:00Z</dcterms:created>
  <dcterms:modified xsi:type="dcterms:W3CDTF">2022-09-07T04:21:00Z</dcterms:modified>
</cp:coreProperties>
</file>