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汤原县胜利乡福隆木耳园区基础设施产业项目</w:t>
      </w:r>
    </w:p>
    <w:p>
      <w:pPr>
        <w:jc w:val="center"/>
        <w:rPr>
          <w:rFonts w:hint="eastAsia" w:ascii="宋体" w:hAnsi="宋体" w:eastAsia="宋体" w:cs="宋体"/>
          <w:sz w:val="36"/>
          <w:szCs w:val="36"/>
          <w:lang w:val="en-US" w:eastAsia="zh-CN"/>
        </w:rPr>
      </w:pPr>
      <w:bookmarkStart w:id="35" w:name="_GoBack"/>
      <w:r>
        <w:rPr>
          <w:rFonts w:hint="eastAsia" w:ascii="宋体" w:hAnsi="宋体" w:eastAsia="宋体" w:cs="宋体"/>
          <w:sz w:val="36"/>
          <w:szCs w:val="36"/>
          <w:lang w:val="en-US" w:eastAsia="zh-CN"/>
        </w:rPr>
        <w:t>竞争性磋商公告</w:t>
      </w:r>
    </w:p>
    <w:bookmarkEnd w:id="35"/>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汤原县胜利乡福隆木耳园区基础设施产业项目的潜在供应商应在佳木斯市郊区长安西路气象局院内中资办公楼获取采购文件，并于2023年12月19日09点00分（北京时间）前提交响应文件。</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lang w:eastAsia="zh-CN"/>
        </w:rPr>
      </w:pPr>
      <w:bookmarkStart w:id="0" w:name="_Toc28359089"/>
      <w:bookmarkStart w:id="1" w:name="_Toc28359012"/>
      <w:bookmarkStart w:id="2" w:name="_Toc35393629"/>
      <w:bookmarkStart w:id="3" w:name="_Toc35393798"/>
      <w:r>
        <w:rPr>
          <w:rFonts w:hint="eastAsia" w:ascii="黑体" w:hAnsi="黑体" w:cs="宋体"/>
          <w:b w:val="0"/>
          <w:sz w:val="28"/>
          <w:szCs w:val="28"/>
        </w:rPr>
        <w:t>一、项目基本情况</w:t>
      </w:r>
      <w:bookmarkEnd w:id="0"/>
      <w:bookmarkEnd w:id="1"/>
      <w:bookmarkEnd w:id="2"/>
      <w:bookmarkEnd w:id="3"/>
      <w:r>
        <w:rPr>
          <w:rFonts w:hint="eastAsia" w:ascii="黑体" w:hAnsi="黑体" w:cs="宋体"/>
          <w:b w:val="0"/>
          <w:sz w:val="28"/>
          <w:szCs w:val="28"/>
          <w:lang w:eastAsia="zh-CN"/>
        </w:rPr>
        <w:t>：</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项目编号：ZZ33724GC04690078</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项目名称：汤原县胜利乡福隆木耳园区基础设施产业项目</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pPr>
        <w:spacing w:line="24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预算金额：1,397,188.20元</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最高限价（如有）：1,397,188.20元</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tbl>
      <w:tblPr>
        <w:tblStyle w:val="4"/>
        <w:tblpPr w:leftFromText="180" w:rightFromText="180" w:vertAnchor="text" w:horzAnchor="page" w:tblpX="1756" w:tblpY="244"/>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92"/>
        <w:gridCol w:w="2277"/>
        <w:gridCol w:w="1418"/>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50"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492"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项目名称</w:t>
            </w:r>
          </w:p>
        </w:tc>
        <w:tc>
          <w:tcPr>
            <w:tcW w:w="2277"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主要</w:t>
            </w:r>
            <w:bookmarkStart w:id="4" w:name="_Toc36584121"/>
            <w:r>
              <w:rPr>
                <w:rFonts w:hint="eastAsia" w:ascii="宋体" w:hAnsi="宋体" w:eastAsia="宋体" w:cs="宋体"/>
                <w:kern w:val="2"/>
                <w:sz w:val="24"/>
                <w:szCs w:val="24"/>
                <w:lang w:val="en-US" w:eastAsia="zh-CN" w:bidi="ar-SA"/>
              </w:rPr>
              <w:t>项目建设内容</w:t>
            </w:r>
            <w:bookmarkEnd w:id="4"/>
          </w:p>
        </w:tc>
        <w:tc>
          <w:tcPr>
            <w:tcW w:w="1418"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招标范围</w:t>
            </w:r>
          </w:p>
        </w:tc>
        <w:tc>
          <w:tcPr>
            <w:tcW w:w="2523"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750"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492"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hAnsi="宋体" w:cs="宋体"/>
                <w:bCs/>
                <w:sz w:val="24"/>
                <w:szCs w:val="24"/>
                <w:lang w:eastAsia="zh-CN"/>
              </w:rPr>
              <w:t>汤原县胜利乡福隆木耳园区基础设施产业项目</w:t>
            </w:r>
          </w:p>
        </w:tc>
        <w:tc>
          <w:tcPr>
            <w:tcW w:w="2277" w:type="dxa"/>
            <w:noWrap w:val="0"/>
            <w:vAlign w:val="center"/>
          </w:tcPr>
          <w:p>
            <w:pPr>
              <w:keepNext w:val="0"/>
              <w:keepLines w:val="0"/>
              <w:widowControl/>
              <w:suppressLineNumbers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100栋大棚整体提高30公分、栅栏修复，道路修缮，监控修复，路灯修复等</w:t>
            </w:r>
          </w:p>
        </w:tc>
        <w:tc>
          <w:tcPr>
            <w:tcW w:w="1418"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施工图纸及</w:t>
            </w:r>
            <w:r>
              <w:rPr>
                <w:rFonts w:hint="eastAsia" w:ascii="宋体" w:hAnsi="宋体" w:eastAsia="宋体" w:cs="宋体"/>
                <w:kern w:val="2"/>
                <w:sz w:val="24"/>
                <w:szCs w:val="24"/>
                <w:lang w:val="en-US" w:eastAsia="zh-CN" w:bidi="ar-SA"/>
              </w:rPr>
              <w:t>工程量清单所包含的所有工作内容</w:t>
            </w:r>
          </w:p>
        </w:tc>
        <w:tc>
          <w:tcPr>
            <w:tcW w:w="2523" w:type="dxa"/>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符合国家、省市、行业现行工程施工质量验收标准及相关专业验收规范规定的合格标准；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460" w:type="dxa"/>
            <w:gridSpan w:val="5"/>
            <w:noWrap w:val="0"/>
            <w:vAlign w:val="center"/>
          </w:tcPr>
          <w:p>
            <w:pPr>
              <w:pStyle w:val="6"/>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kern w:val="0"/>
                <w:sz w:val="24"/>
                <w:szCs w:val="24"/>
              </w:rPr>
              <w:t>具体</w:t>
            </w:r>
            <w:r>
              <w:rPr>
                <w:rFonts w:hint="eastAsia" w:ascii="宋体" w:hAnsi="宋体" w:eastAsia="宋体" w:cs="宋体"/>
                <w:kern w:val="0"/>
                <w:sz w:val="24"/>
                <w:szCs w:val="24"/>
                <w:lang w:val="en-US" w:eastAsia="zh-CN"/>
              </w:rPr>
              <w:t>内容</w:t>
            </w:r>
            <w:r>
              <w:rPr>
                <w:rFonts w:hint="eastAsia" w:ascii="宋体" w:hAnsi="宋体" w:eastAsia="宋体" w:cs="宋体"/>
                <w:kern w:val="0"/>
                <w:sz w:val="24"/>
                <w:szCs w:val="24"/>
              </w:rPr>
              <w:t>详见</w:t>
            </w:r>
            <w:r>
              <w:rPr>
                <w:rFonts w:hint="eastAsia" w:hAnsi="宋体" w:cs="宋体"/>
                <w:kern w:val="0"/>
                <w:sz w:val="24"/>
                <w:szCs w:val="24"/>
                <w:lang w:val="en-US" w:eastAsia="zh-CN"/>
              </w:rPr>
              <w:t>竞争性磋商文件</w:t>
            </w:r>
          </w:p>
        </w:tc>
      </w:tr>
    </w:tbl>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合同履行期限：2023年12月20日至2024年01月31日，总工期43日历天（上述开（竣（交））工时间仅作为编制投标文件的统一标准，实际开工日期按施工合同相关条款规定执行）。</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建设地点：胜利乡福隆村木耳园区。</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本项目（否）接受联合体。</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lang w:eastAsia="zh-CN"/>
        </w:rPr>
      </w:pPr>
      <w:bookmarkStart w:id="5" w:name="_Toc28359013"/>
      <w:bookmarkStart w:id="6" w:name="_Toc35393630"/>
      <w:bookmarkStart w:id="7" w:name="_Toc35393799"/>
      <w:bookmarkStart w:id="8" w:name="_Toc28359090"/>
      <w:r>
        <w:rPr>
          <w:rFonts w:hint="eastAsia" w:ascii="黑体" w:hAnsi="黑体" w:cs="宋体"/>
          <w:b w:val="0"/>
          <w:sz w:val="28"/>
          <w:szCs w:val="28"/>
        </w:rPr>
        <w:t>二、申请人的资格要求</w:t>
      </w:r>
      <w:bookmarkEnd w:id="5"/>
      <w:bookmarkEnd w:id="6"/>
      <w:bookmarkEnd w:id="7"/>
      <w:bookmarkEnd w:id="8"/>
      <w:r>
        <w:rPr>
          <w:rFonts w:hint="eastAsia" w:ascii="黑体" w:hAnsi="黑体" w:cs="宋体"/>
          <w:b w:val="0"/>
          <w:sz w:val="28"/>
          <w:szCs w:val="28"/>
          <w:lang w:eastAsia="zh-CN"/>
        </w:rPr>
        <w:t>：</w:t>
      </w:r>
    </w:p>
    <w:p>
      <w:pPr>
        <w:spacing w:line="240" w:lineRule="auto"/>
        <w:ind w:firstLine="480" w:firstLineChars="200"/>
        <w:rPr>
          <w:rFonts w:hint="eastAsia" w:ascii="宋体" w:hAnsi="宋体" w:eastAsia="宋体" w:cs="宋体"/>
          <w:sz w:val="24"/>
          <w:szCs w:val="24"/>
        </w:rPr>
      </w:pPr>
      <w:bookmarkStart w:id="9" w:name="_Toc35393631"/>
      <w:bookmarkStart w:id="10" w:name="_Toc35393800"/>
      <w:bookmarkStart w:id="11" w:name="_Toc28359091"/>
      <w:bookmarkStart w:id="12" w:name="_Toc28359014"/>
      <w:r>
        <w:rPr>
          <w:rFonts w:hint="eastAsia" w:ascii="宋体" w:hAnsi="宋体" w:eastAsia="宋体" w:cs="宋体"/>
          <w:sz w:val="24"/>
          <w:szCs w:val="24"/>
        </w:rPr>
        <w:t>1.满足《中华人民共和国政府采购法》第二十二条规定；</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2.落实政府采购政策需满足的资格要求：采购包整体专门面向</w:t>
      </w:r>
      <w:r>
        <w:rPr>
          <w:rFonts w:hint="eastAsia" w:ascii="宋体" w:hAnsi="宋体" w:eastAsia="宋体" w:cs="宋体"/>
          <w:sz w:val="24"/>
          <w:szCs w:val="24"/>
          <w:lang w:eastAsia="zh-CN"/>
        </w:rPr>
        <w:t>中</w:t>
      </w:r>
      <w:r>
        <w:rPr>
          <w:rFonts w:hint="eastAsia" w:ascii="宋体" w:hAnsi="宋体" w:eastAsia="宋体" w:cs="宋体"/>
          <w:sz w:val="24"/>
          <w:szCs w:val="24"/>
        </w:rPr>
        <w:t>小企业</w:t>
      </w:r>
      <w:r>
        <w:rPr>
          <w:rFonts w:hint="eastAsia" w:ascii="宋体" w:hAnsi="宋体" w:eastAsia="宋体" w:cs="宋体"/>
          <w:sz w:val="24"/>
          <w:szCs w:val="24"/>
          <w:lang w:eastAsia="zh-CN"/>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3.本项目的特定资格要求：</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3.1供应商应具备建设行政主管部门核发的建筑工程施工总承包三级及以上资质；具有有效的安全生产许可证；且在人员、设备、资金等方面具有相应的施工及履约能力；</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3.2供应商拟派项目经理须具备建筑工程专业注册建造师证书，应具备有效的B类安全生产考核合格证书，且未担任其他在建工程项目的项目经理；</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w:t>
      </w:r>
      <w:r>
        <w:rPr>
          <w:rFonts w:hint="eastAsia" w:ascii="宋体" w:hAnsi="宋体" w:eastAsia="宋体" w:cs="宋体"/>
          <w:sz w:val="24"/>
          <w:szCs w:val="24"/>
        </w:rPr>
        <w:t>技术负责人1人提供建筑工程相关专业中级及以上职称证书；施工员1人应具有有效的岗位证书、质量员1人应具有有效的岗位证书、安全员1人应具有有效的安全生产考核合格证书，以上人员均为建筑工程相关专业，必须证企相符且在有效期内（提供项目管理机构所有成员身份证及相关证书）；</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3.4投标人须提供“无拖欠工程款和农民工工资承诺书”；</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3.5其他内容详见</w:t>
      </w:r>
      <w:r>
        <w:rPr>
          <w:rFonts w:hint="eastAsia" w:ascii="宋体" w:hAnsi="宋体" w:cs="宋体"/>
          <w:sz w:val="24"/>
          <w:szCs w:val="24"/>
          <w:lang w:val="en-US" w:eastAsia="zh-CN"/>
        </w:rPr>
        <w:t>竞争性磋商</w:t>
      </w:r>
      <w:r>
        <w:rPr>
          <w:rFonts w:hint="eastAsia" w:ascii="宋体" w:hAnsi="宋体" w:eastAsia="宋体" w:cs="宋体"/>
          <w:sz w:val="24"/>
          <w:szCs w:val="24"/>
          <w:lang w:val="en-US" w:eastAsia="zh-CN"/>
        </w:rPr>
        <w:t>文件。</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lang w:eastAsia="zh-CN"/>
        </w:rPr>
      </w:pPr>
      <w:r>
        <w:rPr>
          <w:rFonts w:hint="eastAsia" w:ascii="黑体" w:hAnsi="黑体" w:cs="宋体"/>
          <w:b w:val="0"/>
          <w:sz w:val="28"/>
          <w:szCs w:val="28"/>
        </w:rPr>
        <w:t>三、获取采购文件</w:t>
      </w:r>
      <w:bookmarkEnd w:id="9"/>
      <w:bookmarkEnd w:id="10"/>
      <w:bookmarkEnd w:id="11"/>
      <w:bookmarkEnd w:id="12"/>
    </w:p>
    <w:p>
      <w:pPr>
        <w:spacing w:line="240" w:lineRule="auto"/>
        <w:ind w:firstLine="480" w:firstLineChars="200"/>
        <w:rPr>
          <w:rFonts w:hint="eastAsia" w:ascii="宋体" w:hAnsi="宋体" w:eastAsia="宋体" w:cs="宋体"/>
          <w:sz w:val="24"/>
          <w:szCs w:val="24"/>
          <w:lang w:val="en-US" w:eastAsia="zh-CN"/>
        </w:rPr>
      </w:pPr>
      <w:bookmarkStart w:id="13" w:name="_Toc28359015"/>
      <w:bookmarkStart w:id="14" w:name="_Toc35393801"/>
      <w:bookmarkStart w:id="15" w:name="_Toc28359092"/>
      <w:bookmarkStart w:id="16" w:name="_Toc35393632"/>
      <w:r>
        <w:rPr>
          <w:rFonts w:hint="eastAsia" w:ascii="宋体" w:hAnsi="宋体" w:eastAsia="宋体" w:cs="宋体"/>
          <w:sz w:val="24"/>
          <w:szCs w:val="24"/>
          <w:lang w:val="en-US" w:eastAsia="zh-CN"/>
        </w:rPr>
        <w:t>时间：2023年12月07日至2023年12月13日，每天上午09时00分至下午17时00分（北京时间，法定节假日除外）</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地点：佳木斯市郊区长安西路气象局院内中资办公楼。</w:t>
      </w:r>
    </w:p>
    <w:p>
      <w:pPr>
        <w:spacing w:line="24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方式：现场获取，逾期不予受理，采购代理机构只接受通过以上方式获取招标文件的供应商投标。</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lang w:eastAsia="zh-CN"/>
        </w:rPr>
      </w:pPr>
      <w:r>
        <w:rPr>
          <w:rFonts w:hint="eastAsia" w:ascii="黑体" w:hAnsi="黑体" w:cs="宋体"/>
          <w:b w:val="0"/>
          <w:sz w:val="28"/>
          <w:szCs w:val="28"/>
        </w:rPr>
        <w:t>四、响应文件提交</w:t>
      </w:r>
      <w:bookmarkEnd w:id="13"/>
      <w:bookmarkEnd w:id="14"/>
      <w:bookmarkEnd w:id="15"/>
      <w:bookmarkEnd w:id="16"/>
    </w:p>
    <w:p>
      <w:pPr>
        <w:spacing w:line="24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截止时间：</w:t>
      </w:r>
      <w:r>
        <w:rPr>
          <w:rFonts w:hint="eastAsia" w:ascii="宋体" w:hAnsi="宋体" w:eastAsia="宋体" w:cs="宋体"/>
          <w:sz w:val="24"/>
          <w:szCs w:val="24"/>
          <w:lang w:val="en-US" w:eastAsia="zh-CN"/>
        </w:rPr>
        <w:t>2023年12月19日09点00分</w:t>
      </w:r>
      <w:r>
        <w:rPr>
          <w:rFonts w:hint="eastAsia" w:ascii="宋体" w:hAnsi="宋体" w:cs="宋体"/>
          <w:sz w:val="24"/>
          <w:szCs w:val="24"/>
          <w:lang w:val="en-US" w:eastAsia="zh-CN"/>
        </w:rPr>
        <w:t>（北京时间）</w:t>
      </w:r>
    </w:p>
    <w:p>
      <w:pPr>
        <w:spacing w:line="24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地点：</w:t>
      </w:r>
      <w:r>
        <w:rPr>
          <w:rFonts w:hint="eastAsia" w:ascii="宋体" w:hAnsi="宋体" w:eastAsia="宋体" w:cs="Times New Roman"/>
          <w:sz w:val="24"/>
          <w:lang w:val="en-US" w:eastAsia="zh-CN"/>
        </w:rPr>
        <w:t>佳木斯市郊区长安路西786号院内中资公司办公楼三楼开标大厅</w:t>
      </w:r>
      <w:r>
        <w:rPr>
          <w:rFonts w:hint="eastAsia" w:ascii="宋体" w:hAnsi="宋体" w:cs="宋体"/>
          <w:sz w:val="24"/>
          <w:szCs w:val="24"/>
          <w:lang w:val="en-US" w:eastAsia="zh-CN"/>
        </w:rPr>
        <w:t>。</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lang w:eastAsia="zh-CN"/>
        </w:rPr>
      </w:pPr>
      <w:bookmarkStart w:id="17" w:name="_Toc28359093"/>
      <w:bookmarkStart w:id="18" w:name="_Toc35393802"/>
      <w:bookmarkStart w:id="19" w:name="_Toc28359016"/>
      <w:bookmarkStart w:id="20" w:name="_Toc35393633"/>
      <w:r>
        <w:rPr>
          <w:rFonts w:hint="eastAsia" w:ascii="黑体" w:hAnsi="黑体" w:cs="宋体"/>
          <w:b w:val="0"/>
          <w:sz w:val="28"/>
          <w:szCs w:val="28"/>
        </w:rPr>
        <w:t>五、开启</w:t>
      </w:r>
      <w:bookmarkEnd w:id="17"/>
      <w:bookmarkEnd w:id="18"/>
      <w:bookmarkEnd w:id="19"/>
      <w:bookmarkEnd w:id="20"/>
    </w:p>
    <w:p>
      <w:pPr>
        <w:spacing w:line="24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时间：</w:t>
      </w:r>
      <w:r>
        <w:rPr>
          <w:rFonts w:hint="eastAsia" w:ascii="宋体" w:hAnsi="宋体" w:eastAsia="宋体" w:cs="宋体"/>
          <w:sz w:val="24"/>
          <w:szCs w:val="24"/>
          <w:lang w:val="en-US" w:eastAsia="zh-CN"/>
        </w:rPr>
        <w:t>2023年12月19日09点00分（</w:t>
      </w:r>
      <w:r>
        <w:rPr>
          <w:rFonts w:hint="eastAsia" w:ascii="宋体" w:hAnsi="宋体" w:cs="宋体"/>
          <w:sz w:val="24"/>
          <w:szCs w:val="24"/>
          <w:lang w:val="en-US" w:eastAsia="zh-CN"/>
        </w:rPr>
        <w:t>北京时间）</w:t>
      </w:r>
    </w:p>
    <w:p>
      <w:pPr>
        <w:spacing w:line="24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地点：</w:t>
      </w:r>
      <w:r>
        <w:rPr>
          <w:rFonts w:hint="eastAsia" w:ascii="宋体" w:hAnsi="宋体" w:eastAsia="宋体" w:cs="Times New Roman"/>
          <w:sz w:val="24"/>
          <w:lang w:val="en-US" w:eastAsia="zh-CN"/>
        </w:rPr>
        <w:t>佳木斯市郊区长安路西786号院内中资公司办公楼三楼开标大厅</w:t>
      </w:r>
      <w:r>
        <w:rPr>
          <w:rFonts w:hint="eastAsia" w:ascii="宋体" w:hAnsi="宋体" w:cs="宋体"/>
          <w:sz w:val="24"/>
          <w:szCs w:val="24"/>
          <w:lang w:val="en-US" w:eastAsia="zh-CN"/>
        </w:rPr>
        <w:t>。</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rPr>
      </w:pPr>
      <w:bookmarkStart w:id="21" w:name="_Toc28359017"/>
      <w:bookmarkStart w:id="22" w:name="_Toc28359094"/>
      <w:bookmarkStart w:id="23" w:name="_Toc35393803"/>
      <w:bookmarkStart w:id="24" w:name="_Toc35393634"/>
      <w:r>
        <w:rPr>
          <w:rFonts w:hint="eastAsia" w:ascii="黑体" w:hAnsi="黑体" w:cs="宋体"/>
          <w:b w:val="0"/>
          <w:sz w:val="28"/>
          <w:szCs w:val="28"/>
        </w:rPr>
        <w:t>六、公告期限</w:t>
      </w:r>
      <w:bookmarkEnd w:id="21"/>
      <w:bookmarkEnd w:id="22"/>
      <w:bookmarkEnd w:id="23"/>
      <w:bookmarkEnd w:id="24"/>
    </w:p>
    <w:p>
      <w:pPr>
        <w:spacing w:line="24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自本公告发布之日起5个工作日。</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rPr>
      </w:pPr>
      <w:bookmarkStart w:id="25" w:name="_Toc35393804"/>
      <w:bookmarkStart w:id="26" w:name="_Toc35393635"/>
      <w:r>
        <w:rPr>
          <w:rFonts w:hint="eastAsia" w:ascii="黑体" w:hAnsi="黑体" w:cs="宋体"/>
          <w:b w:val="0"/>
          <w:sz w:val="28"/>
          <w:szCs w:val="28"/>
        </w:rPr>
        <w:t>七、其他补充事宜</w:t>
      </w:r>
      <w:bookmarkEnd w:id="25"/>
      <w:bookmarkEnd w:id="26"/>
    </w:p>
    <w:p>
      <w:pPr>
        <w:spacing w:line="24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本项目招标公告在中国政府采购网（http://www.ccgp.gov.cn/）上进行发布。</w:t>
      </w:r>
    </w:p>
    <w:p>
      <w:pPr>
        <w:pStyle w:val="2"/>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rPr>
      </w:pPr>
      <w:bookmarkStart w:id="27" w:name="_Toc35393636"/>
      <w:bookmarkStart w:id="28" w:name="_Toc28359018"/>
      <w:bookmarkStart w:id="29" w:name="_Toc28359095"/>
      <w:bookmarkStart w:id="30" w:name="_Toc35393805"/>
      <w:r>
        <w:rPr>
          <w:rFonts w:hint="eastAsia" w:ascii="黑体" w:hAnsi="黑体" w:cs="宋体"/>
          <w:b w:val="0"/>
          <w:sz w:val="28"/>
          <w:szCs w:val="28"/>
        </w:rPr>
        <w:t>八、凡对本次采购提出询问，请按以下方式联系</w:t>
      </w:r>
      <w:bookmarkEnd w:id="27"/>
      <w:bookmarkEnd w:id="28"/>
      <w:bookmarkEnd w:id="29"/>
      <w:bookmarkEnd w:id="30"/>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1.采购人信息</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名 称：汤原县胜利乡人民政府</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地 址：汤原县胜利乡政府</w:t>
      </w:r>
    </w:p>
    <w:p>
      <w:pPr>
        <w:spacing w:line="24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联系方式：</w:t>
      </w:r>
      <w:bookmarkStart w:id="31" w:name="_Toc28359086"/>
      <w:bookmarkStart w:id="32" w:name="_Toc28359009"/>
      <w:r>
        <w:rPr>
          <w:rFonts w:hint="eastAsia" w:ascii="宋体" w:hAnsi="宋体" w:eastAsia="宋体" w:cs="Times New Roman"/>
          <w:sz w:val="24"/>
          <w:lang w:val="en-US" w:eastAsia="zh-CN"/>
        </w:rPr>
        <w:t>张先生/18546418880</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2.采购代理机构信息</w:t>
      </w:r>
      <w:bookmarkEnd w:id="31"/>
      <w:bookmarkEnd w:id="32"/>
    </w:p>
    <w:p>
      <w:pPr>
        <w:spacing w:line="240" w:lineRule="auto"/>
        <w:ind w:firstLine="480" w:firstLineChars="200"/>
        <w:rPr>
          <w:rFonts w:hint="eastAsia" w:ascii="宋体" w:hAnsi="宋体" w:eastAsia="宋体" w:cs="Times New Roman"/>
          <w:sz w:val="24"/>
          <w:lang w:val="en-US" w:eastAsia="zh-CN"/>
        </w:rPr>
      </w:pPr>
      <w:bookmarkStart w:id="33" w:name="_Toc28359010"/>
      <w:bookmarkStart w:id="34" w:name="_Toc28359087"/>
      <w:r>
        <w:rPr>
          <w:rFonts w:hint="eastAsia" w:ascii="宋体" w:hAnsi="宋体" w:eastAsia="宋体" w:cs="Times New Roman"/>
          <w:sz w:val="24"/>
          <w:lang w:val="en-US" w:eastAsia="zh-CN"/>
        </w:rPr>
        <w:t>名  称：中资国际工程咨询集团有限责任公司</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地　址：佳木斯市郊区长安西路气象局院内中资办公楼</w:t>
      </w:r>
    </w:p>
    <w:p>
      <w:pPr>
        <w:spacing w:line="24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联系方式：17154535555</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3.项目联系方式</w:t>
      </w:r>
      <w:bookmarkEnd w:id="33"/>
      <w:bookmarkEnd w:id="34"/>
    </w:p>
    <w:p>
      <w:pPr>
        <w:spacing w:line="240" w:lineRule="auto"/>
        <w:ind w:firstLine="480" w:firstLineChars="200"/>
        <w:rPr>
          <w:rFonts w:hint="default" w:ascii="宋体" w:hAnsi="宋体" w:eastAsia="宋体" w:cs="Times New Roman"/>
          <w:sz w:val="24"/>
          <w:lang w:val="en-US" w:eastAsia="zh-CN"/>
        </w:rPr>
      </w:pPr>
      <w:r>
        <w:rPr>
          <w:rFonts w:hint="eastAsia" w:ascii="宋体" w:hAnsi="宋体" w:eastAsia="宋体" w:cs="Times New Roman"/>
          <w:sz w:val="24"/>
          <w:lang w:val="en-US" w:eastAsia="zh-CN"/>
        </w:rPr>
        <w:t>项目联系人：崔先生</w:t>
      </w:r>
    </w:p>
    <w:p>
      <w:pPr>
        <w:spacing w:line="24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电　话：17154535555</w:t>
      </w:r>
    </w:p>
    <w:p>
      <w:pPr>
        <w:jc w:val="center"/>
        <w:rPr>
          <w:rFonts w:hint="eastAsia" w:ascii="宋体" w:hAnsi="宋体" w:eastAsia="宋体" w:cs="宋体"/>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YjBlM2ExMmE1MWM4ZTllNmNiOTY0MjY1MWU1NjUifQ=="/>
  </w:docVars>
  <w:rsids>
    <w:rsidRoot w:val="35D42C75"/>
    <w:rsid w:val="35D42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2023-12-06T05:45:00Z</dcterms:created>
  <dc:creator>于金弘</dc:creator>
  <cp:lastModifiedBy>于金弘</cp:lastModifiedBy>
  <dcterms:modified xsi:type="dcterms:W3CDTF">2023-12-06T05:53:47Z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E1A750CFA01B47CD9DA86B2A6B71DE63_11</vt:lpwstr>
  </property>
</Properties>
</file>