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highlight w:val="none"/>
        </w:rPr>
      </w:pPr>
      <w:r>
        <w:rPr>
          <w:rFonts w:hint="eastAsia" w:ascii="仿宋" w:hAnsi="仿宋" w:eastAsia="仿宋" w:cs="仿宋"/>
          <w:b/>
          <w:bCs/>
          <w:sz w:val="28"/>
          <w:szCs w:val="28"/>
          <w:highlight w:val="none"/>
          <w:lang w:eastAsia="zh-CN"/>
        </w:rPr>
        <w:t>内蒙古化工职业学院国防教育专用器材采购招标公告</w:t>
      </w:r>
    </w:p>
    <w:p>
      <w:pPr>
        <w:spacing w:line="360" w:lineRule="auto"/>
        <w:ind w:firstLine="422" w:firstLineChars="200"/>
        <w:rPr>
          <w:rFonts w:hint="eastAsia" w:ascii="仿宋" w:hAnsi="仿宋" w:eastAsia="仿宋" w:cs="仿宋"/>
          <w:b/>
          <w:bCs/>
          <w:szCs w:val="21"/>
          <w:highlight w:val="none"/>
        </w:rPr>
      </w:pPr>
      <w:r>
        <w:rPr>
          <w:rFonts w:hint="eastAsia" w:ascii="仿宋" w:hAnsi="仿宋" w:eastAsia="仿宋" w:cs="仿宋"/>
          <w:b/>
          <w:bCs/>
          <w:szCs w:val="21"/>
          <w:highlight w:val="none"/>
        </w:rPr>
        <w:t>项目概况</w:t>
      </w:r>
    </w:p>
    <w:p>
      <w:pPr>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内蒙古中实工程招标咨询有限责任公司受</w:t>
      </w:r>
      <w:r>
        <w:rPr>
          <w:rFonts w:hint="eastAsia" w:ascii="仿宋" w:hAnsi="仿宋" w:eastAsia="仿宋" w:cs="仿宋"/>
          <w:szCs w:val="21"/>
          <w:highlight w:val="none"/>
          <w:lang w:eastAsia="zh-CN"/>
        </w:rPr>
        <w:t>内蒙古化工职业学院</w:t>
      </w:r>
      <w:r>
        <w:rPr>
          <w:rFonts w:hint="eastAsia" w:ascii="仿宋" w:hAnsi="仿宋" w:eastAsia="仿宋" w:cs="仿宋"/>
          <w:szCs w:val="21"/>
          <w:highlight w:val="none"/>
        </w:rPr>
        <w:t>委托，采用</w:t>
      </w:r>
      <w:r>
        <w:rPr>
          <w:rFonts w:hint="eastAsia" w:ascii="仿宋" w:hAnsi="仿宋" w:eastAsia="仿宋" w:cs="仿宋"/>
          <w:szCs w:val="21"/>
          <w:highlight w:val="none"/>
          <w:lang w:eastAsia="zh-CN"/>
        </w:rPr>
        <w:t>公开招标</w:t>
      </w:r>
      <w:r>
        <w:rPr>
          <w:rFonts w:hint="eastAsia" w:ascii="仿宋" w:hAnsi="仿宋" w:eastAsia="仿宋" w:cs="仿宋"/>
          <w:szCs w:val="21"/>
          <w:highlight w:val="none"/>
        </w:rPr>
        <w:t>方式，采购</w:t>
      </w:r>
      <w:r>
        <w:rPr>
          <w:rFonts w:hint="eastAsia" w:ascii="仿宋" w:hAnsi="仿宋" w:eastAsia="仿宋" w:cs="仿宋"/>
          <w:szCs w:val="21"/>
          <w:highlight w:val="none"/>
          <w:lang w:eastAsia="zh-CN"/>
        </w:rPr>
        <w:t>内蒙古化工职业学院国防教育专用器材采购</w:t>
      </w:r>
      <w:r>
        <w:rPr>
          <w:rFonts w:hint="eastAsia" w:ascii="仿宋" w:hAnsi="仿宋" w:eastAsia="仿宋" w:cs="仿宋"/>
          <w:szCs w:val="21"/>
          <w:highlight w:val="none"/>
        </w:rPr>
        <w:t>。欢迎符合资格条件的供应商前来报名参加。并于</w:t>
      </w:r>
      <w:r>
        <w:rPr>
          <w:rFonts w:hint="eastAsia" w:ascii="仿宋" w:hAnsi="仿宋" w:eastAsia="仿宋" w:cs="仿宋"/>
          <w:color w:val="auto"/>
          <w:szCs w:val="21"/>
          <w:highlight w:val="none"/>
          <w:lang w:eastAsia="zh-CN"/>
        </w:rPr>
        <w:t>202</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lang w:eastAsia="zh-CN"/>
        </w:rPr>
        <w:t>年</w:t>
      </w:r>
      <w:r>
        <w:rPr>
          <w:rFonts w:hint="eastAsia" w:ascii="仿宋" w:hAnsi="仿宋" w:eastAsia="仿宋" w:cs="仿宋"/>
          <w:color w:val="auto"/>
          <w:szCs w:val="21"/>
          <w:highlight w:val="none"/>
          <w:lang w:val="en-US" w:eastAsia="zh-CN"/>
        </w:rPr>
        <w:t>06月07日</w:t>
      </w: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val="en-US" w:eastAsia="zh-CN"/>
        </w:rPr>
        <w:t>09:00分</w:t>
      </w:r>
      <w:r>
        <w:rPr>
          <w:rFonts w:hint="eastAsia" w:ascii="仿宋" w:hAnsi="仿宋" w:eastAsia="仿宋" w:cs="仿宋"/>
          <w:szCs w:val="21"/>
          <w:highlight w:val="none"/>
        </w:rPr>
        <w:t>（北京时间）前提交</w:t>
      </w:r>
      <w:r>
        <w:rPr>
          <w:rFonts w:hint="eastAsia" w:ascii="仿宋" w:hAnsi="仿宋" w:eastAsia="仿宋" w:cs="仿宋"/>
          <w:szCs w:val="21"/>
          <w:highlight w:val="none"/>
          <w:lang w:eastAsia="zh-CN"/>
        </w:rPr>
        <w:t>投标</w:t>
      </w:r>
      <w:r>
        <w:rPr>
          <w:rFonts w:hint="eastAsia" w:ascii="仿宋" w:hAnsi="仿宋" w:eastAsia="仿宋" w:cs="仿宋"/>
          <w:szCs w:val="21"/>
          <w:highlight w:val="none"/>
        </w:rPr>
        <w:t>文件。</w:t>
      </w:r>
    </w:p>
    <w:p>
      <w:pPr>
        <w:spacing w:line="360" w:lineRule="auto"/>
        <w:ind w:firstLine="422" w:firstLineChars="200"/>
        <w:rPr>
          <w:rFonts w:hint="eastAsia" w:ascii="仿宋" w:hAnsi="仿宋" w:eastAsia="仿宋" w:cs="仿宋"/>
          <w:b/>
          <w:szCs w:val="21"/>
          <w:highlight w:val="none"/>
          <w:lang w:eastAsia="zh-CN"/>
        </w:rPr>
      </w:pPr>
      <w:r>
        <w:rPr>
          <w:rFonts w:hint="eastAsia" w:ascii="仿宋" w:hAnsi="仿宋" w:eastAsia="仿宋" w:cs="仿宋"/>
          <w:b/>
          <w:szCs w:val="21"/>
          <w:highlight w:val="none"/>
        </w:rPr>
        <w:t>一、项目</w:t>
      </w:r>
      <w:r>
        <w:rPr>
          <w:rFonts w:hint="eastAsia" w:ascii="仿宋" w:hAnsi="仿宋" w:eastAsia="仿宋" w:cs="仿宋"/>
          <w:b/>
          <w:szCs w:val="21"/>
          <w:highlight w:val="none"/>
          <w:lang w:eastAsia="zh-CN"/>
        </w:rPr>
        <w:t>基本情况</w:t>
      </w:r>
    </w:p>
    <w:p>
      <w:pPr>
        <w:spacing w:line="360"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1.</w:t>
      </w:r>
      <w:r>
        <w:rPr>
          <w:rFonts w:hint="eastAsia" w:ascii="仿宋" w:hAnsi="仿宋" w:eastAsia="仿宋" w:cs="仿宋"/>
          <w:szCs w:val="21"/>
          <w:highlight w:val="none"/>
          <w:lang w:eastAsia="zh-CN"/>
        </w:rPr>
        <w:t>项目编号：ZS-QCHG-H-2024-1002</w:t>
      </w:r>
    </w:p>
    <w:p>
      <w:pPr>
        <w:pStyle w:val="2"/>
        <w:spacing w:line="360" w:lineRule="auto"/>
        <w:rPr>
          <w:rFonts w:hint="eastAsia"/>
          <w:highlight w:val="none"/>
          <w:lang w:val="en-US" w:eastAsia="zh-CN"/>
        </w:rPr>
      </w:pPr>
      <w:r>
        <w:rPr>
          <w:rFonts w:hint="eastAsia" w:ascii="仿宋" w:hAnsi="仿宋" w:eastAsia="仿宋" w:cs="仿宋"/>
          <w:szCs w:val="21"/>
          <w:highlight w:val="none"/>
          <w:lang w:val="en-US" w:eastAsia="zh-CN"/>
        </w:rPr>
        <w:t>2.</w:t>
      </w:r>
      <w:r>
        <w:rPr>
          <w:rFonts w:hint="eastAsia" w:ascii="仿宋" w:hAnsi="仿宋" w:eastAsia="仿宋" w:cs="仿宋"/>
          <w:szCs w:val="21"/>
          <w:highlight w:val="none"/>
          <w:lang w:eastAsia="zh-CN"/>
        </w:rPr>
        <w:t>所属行业：其他未列明行业</w:t>
      </w:r>
    </w:p>
    <w:p>
      <w:pPr>
        <w:spacing w:line="360" w:lineRule="auto"/>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项目名称：</w:t>
      </w:r>
      <w:r>
        <w:rPr>
          <w:rFonts w:hint="eastAsia" w:ascii="仿宋" w:hAnsi="仿宋" w:eastAsia="仿宋" w:cs="仿宋"/>
          <w:color w:val="auto"/>
          <w:szCs w:val="21"/>
          <w:highlight w:val="none"/>
          <w:lang w:eastAsia="zh-CN"/>
        </w:rPr>
        <w:t>内蒙古化工职业学院国防教育专用器材采购</w:t>
      </w:r>
    </w:p>
    <w:p>
      <w:pPr>
        <w:spacing w:line="360" w:lineRule="auto"/>
        <w:ind w:firstLine="420" w:firstLineChars="200"/>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4.采购方式：公开招标</w:t>
      </w:r>
    </w:p>
    <w:p>
      <w:pPr>
        <w:spacing w:line="360" w:lineRule="auto"/>
        <w:ind w:firstLine="420" w:firstLineChars="200"/>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5.采购预算：本项目共32万元。</w:t>
      </w:r>
    </w:p>
    <w:p>
      <w:pPr>
        <w:spacing w:line="360" w:lineRule="auto"/>
        <w:ind w:firstLine="420" w:firstLineChars="200"/>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6.采购需求：</w:t>
      </w:r>
    </w:p>
    <w:tbl>
      <w:tblPr>
        <w:tblStyle w:val="5"/>
        <w:tblW w:w="4893" w:type="pct"/>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2694"/>
        <w:gridCol w:w="1752"/>
        <w:gridCol w:w="148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57" w:type="pct"/>
            <w:vAlign w:val="center"/>
          </w:tcPr>
          <w:p>
            <w:pPr>
              <w:spacing w:line="400" w:lineRule="exact"/>
              <w:jc w:val="center"/>
              <w:rPr>
                <w:rFonts w:hint="eastAsia" w:ascii="仿宋" w:hAnsi="仿宋" w:eastAsia="仿宋" w:cs="仿宋"/>
                <w:b/>
                <w:szCs w:val="21"/>
                <w:highlight w:val="none"/>
                <w:lang w:eastAsia="zh-CN"/>
              </w:rPr>
            </w:pPr>
            <w:r>
              <w:rPr>
                <w:rFonts w:hint="eastAsia" w:ascii="仿宋" w:hAnsi="仿宋" w:eastAsia="仿宋" w:cs="仿宋"/>
                <w:b/>
                <w:szCs w:val="21"/>
                <w:highlight w:val="none"/>
                <w:lang w:eastAsia="zh-CN"/>
              </w:rPr>
              <w:t>包号</w:t>
            </w:r>
          </w:p>
        </w:tc>
        <w:tc>
          <w:tcPr>
            <w:tcW w:w="1614" w:type="pct"/>
            <w:vAlign w:val="center"/>
          </w:tcPr>
          <w:p>
            <w:pPr>
              <w:spacing w:line="400" w:lineRule="exact"/>
              <w:jc w:val="center"/>
              <w:rPr>
                <w:rFonts w:hint="eastAsia" w:ascii="仿宋" w:hAnsi="仿宋" w:eastAsia="仿宋" w:cs="仿宋"/>
                <w:b/>
                <w:kern w:val="2"/>
                <w:sz w:val="21"/>
                <w:szCs w:val="21"/>
                <w:highlight w:val="none"/>
                <w:lang w:val="en-US" w:eastAsia="zh-CN" w:bidi="ar-SA"/>
              </w:rPr>
            </w:pPr>
            <w:r>
              <w:rPr>
                <w:rFonts w:hint="eastAsia" w:ascii="仿宋" w:hAnsi="仿宋" w:eastAsia="仿宋" w:cs="仿宋"/>
                <w:b/>
                <w:szCs w:val="21"/>
                <w:highlight w:val="none"/>
              </w:rPr>
              <w:t>采购标的</w:t>
            </w:r>
          </w:p>
        </w:tc>
        <w:tc>
          <w:tcPr>
            <w:tcW w:w="1050" w:type="pct"/>
            <w:vAlign w:val="center"/>
          </w:tcPr>
          <w:p>
            <w:pPr>
              <w:spacing w:line="400" w:lineRule="exact"/>
              <w:jc w:val="center"/>
              <w:rPr>
                <w:rFonts w:hint="eastAsia" w:ascii="仿宋" w:hAnsi="仿宋" w:eastAsia="仿宋" w:cs="仿宋"/>
                <w:b/>
                <w:kern w:val="2"/>
                <w:sz w:val="21"/>
                <w:szCs w:val="21"/>
                <w:highlight w:val="none"/>
                <w:lang w:val="en-US" w:eastAsia="zh-CN" w:bidi="ar-SA"/>
              </w:rPr>
            </w:pPr>
            <w:r>
              <w:rPr>
                <w:rFonts w:hint="eastAsia" w:ascii="仿宋" w:hAnsi="仿宋" w:eastAsia="仿宋" w:cs="仿宋"/>
                <w:b/>
                <w:szCs w:val="21"/>
                <w:highlight w:val="none"/>
              </w:rPr>
              <w:t>数量</w:t>
            </w:r>
            <w:r>
              <w:rPr>
                <w:rFonts w:hint="eastAsia" w:ascii="仿宋" w:hAnsi="仿宋" w:eastAsia="仿宋" w:cs="仿宋"/>
                <w:b/>
                <w:szCs w:val="21"/>
                <w:highlight w:val="none"/>
                <w:lang w:eastAsia="zh-CN"/>
              </w:rPr>
              <w:t>（单位）</w:t>
            </w:r>
          </w:p>
        </w:tc>
        <w:tc>
          <w:tcPr>
            <w:tcW w:w="888" w:type="pct"/>
            <w:vAlign w:val="center"/>
          </w:tcPr>
          <w:p>
            <w:pPr>
              <w:spacing w:line="400" w:lineRule="exact"/>
              <w:jc w:val="center"/>
              <w:rPr>
                <w:rFonts w:hint="eastAsia" w:ascii="仿宋" w:hAnsi="仿宋" w:eastAsia="仿宋" w:cs="仿宋"/>
                <w:b/>
                <w:kern w:val="2"/>
                <w:sz w:val="21"/>
                <w:szCs w:val="21"/>
                <w:highlight w:val="none"/>
                <w:lang w:val="en-US" w:eastAsia="zh-CN" w:bidi="ar-SA"/>
              </w:rPr>
            </w:pPr>
            <w:r>
              <w:rPr>
                <w:rFonts w:hint="eastAsia" w:ascii="仿宋" w:hAnsi="仿宋" w:eastAsia="仿宋" w:cs="仿宋"/>
                <w:b/>
                <w:szCs w:val="21"/>
                <w:highlight w:val="none"/>
              </w:rPr>
              <w:t>技术规格、参数及要求</w:t>
            </w:r>
          </w:p>
        </w:tc>
        <w:tc>
          <w:tcPr>
            <w:tcW w:w="888" w:type="pct"/>
            <w:vAlign w:val="center"/>
          </w:tcPr>
          <w:p>
            <w:pPr>
              <w:spacing w:line="400" w:lineRule="exact"/>
              <w:jc w:val="center"/>
              <w:rPr>
                <w:rFonts w:hint="eastAsia" w:ascii="仿宋" w:hAnsi="仿宋" w:eastAsia="仿宋" w:cs="仿宋"/>
                <w:b/>
                <w:kern w:val="2"/>
                <w:sz w:val="21"/>
                <w:szCs w:val="21"/>
                <w:highlight w:val="none"/>
                <w:lang w:val="en-US" w:eastAsia="zh-CN" w:bidi="ar-SA"/>
              </w:rPr>
            </w:pPr>
            <w:r>
              <w:rPr>
                <w:rFonts w:hint="eastAsia" w:ascii="仿宋" w:hAnsi="仿宋" w:eastAsia="仿宋" w:cs="仿宋"/>
                <w:b/>
                <w:szCs w:val="21"/>
                <w:highlight w:val="none"/>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57" w:type="pct"/>
            <w:vAlign w:val="center"/>
          </w:tcPr>
          <w:p>
            <w:pPr>
              <w:spacing w:line="400" w:lineRule="exact"/>
              <w:jc w:val="cente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1</w:t>
            </w:r>
          </w:p>
        </w:tc>
        <w:tc>
          <w:tcPr>
            <w:tcW w:w="1614" w:type="pct"/>
            <w:vAlign w:val="center"/>
          </w:tcPr>
          <w:p>
            <w:pPr>
              <w:spacing w:line="4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color w:val="auto"/>
                <w:szCs w:val="21"/>
                <w:highlight w:val="none"/>
                <w:lang w:eastAsia="zh-CN"/>
              </w:rPr>
              <w:t>国防教育专用器材采购</w:t>
            </w:r>
          </w:p>
        </w:tc>
        <w:tc>
          <w:tcPr>
            <w:tcW w:w="1050" w:type="pct"/>
            <w:vAlign w:val="center"/>
          </w:tcPr>
          <w:p>
            <w:pPr>
              <w:spacing w:line="4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lang w:val="en-US" w:eastAsia="zh-CN"/>
              </w:rPr>
              <w:t>1（项）</w:t>
            </w:r>
          </w:p>
        </w:tc>
        <w:tc>
          <w:tcPr>
            <w:tcW w:w="888" w:type="pct"/>
            <w:vAlign w:val="center"/>
          </w:tcPr>
          <w:p>
            <w:pPr>
              <w:spacing w:line="4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lang w:val="en-US" w:eastAsia="zh-CN"/>
              </w:rPr>
              <w:t>详见招标文件</w:t>
            </w:r>
          </w:p>
        </w:tc>
        <w:tc>
          <w:tcPr>
            <w:tcW w:w="888" w:type="pct"/>
            <w:vAlign w:val="center"/>
          </w:tcPr>
          <w:p>
            <w:pPr>
              <w:spacing w:line="400" w:lineRule="exact"/>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lang w:val="en-US" w:eastAsia="zh-CN"/>
              </w:rPr>
              <w:t>320000</w:t>
            </w:r>
            <w:r>
              <w:rPr>
                <w:rFonts w:hint="eastAsia" w:ascii="仿宋" w:hAnsi="仿宋" w:eastAsia="仿宋" w:cs="仿宋"/>
                <w:szCs w:val="21"/>
                <w:highlight w:val="none"/>
              </w:rPr>
              <w:t>.00</w:t>
            </w:r>
          </w:p>
        </w:tc>
      </w:tr>
    </w:tbl>
    <w:p>
      <w:pPr>
        <w:spacing w:line="360" w:lineRule="auto"/>
        <w:ind w:firstLine="420" w:firstLineChars="200"/>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7.合同履行期限：30个工作日内安装调试完毕。</w:t>
      </w:r>
    </w:p>
    <w:p>
      <w:pPr>
        <w:spacing w:line="360" w:lineRule="auto"/>
        <w:ind w:firstLine="420" w:firstLineChars="200"/>
        <w:rPr>
          <w:rFonts w:hint="eastAsia" w:ascii="仿宋" w:hAnsi="仿宋" w:eastAsia="仿宋" w:cs="仿宋"/>
          <w:highlight w:val="none"/>
        </w:rPr>
      </w:pPr>
      <w:r>
        <w:rPr>
          <w:rFonts w:hint="eastAsia" w:ascii="仿宋" w:hAnsi="仿宋" w:eastAsia="仿宋" w:cs="仿宋"/>
          <w:color w:val="auto"/>
          <w:szCs w:val="21"/>
          <w:highlight w:val="none"/>
          <w:lang w:val="en-US" w:eastAsia="zh-CN"/>
        </w:rPr>
        <w:t>8.本项目( 不接受 )联合体投标</w:t>
      </w:r>
    </w:p>
    <w:p>
      <w:pPr>
        <w:spacing w:line="360" w:lineRule="auto"/>
        <w:ind w:firstLine="422" w:firstLineChars="200"/>
        <w:rPr>
          <w:rFonts w:hint="eastAsia" w:ascii="仿宋" w:hAnsi="仿宋" w:eastAsia="仿宋" w:cs="仿宋"/>
          <w:b/>
          <w:szCs w:val="21"/>
          <w:highlight w:val="none"/>
        </w:rPr>
      </w:pPr>
      <w:r>
        <w:rPr>
          <w:rFonts w:hint="eastAsia" w:ascii="仿宋" w:hAnsi="仿宋" w:eastAsia="仿宋" w:cs="仿宋"/>
          <w:b/>
          <w:szCs w:val="21"/>
          <w:highlight w:val="none"/>
        </w:rPr>
        <w:t>二、申请人的资格要求：</w:t>
      </w:r>
    </w:p>
    <w:p>
      <w:pPr>
        <w:spacing w:line="360" w:lineRule="auto"/>
        <w:ind w:firstLine="420" w:firstLineChars="200"/>
        <w:rPr>
          <w:rFonts w:hint="eastAsia" w:ascii="仿宋" w:hAnsi="仿宋" w:eastAsia="仿宋" w:cs="仿宋"/>
          <w:b w:val="0"/>
          <w:bCs/>
          <w:szCs w:val="21"/>
          <w:highlight w:val="none"/>
        </w:rPr>
      </w:pPr>
      <w:r>
        <w:rPr>
          <w:rFonts w:hint="eastAsia" w:ascii="仿宋" w:hAnsi="仿宋" w:eastAsia="仿宋" w:cs="仿宋"/>
          <w:b w:val="0"/>
          <w:bCs/>
          <w:szCs w:val="21"/>
          <w:highlight w:val="none"/>
        </w:rPr>
        <w:t>1.供应商应符合《中华人民共和国政府采购法》第二十二条规定</w:t>
      </w:r>
    </w:p>
    <w:p>
      <w:pPr>
        <w:spacing w:line="360" w:lineRule="auto"/>
        <w:ind w:firstLine="420" w:firstLineChars="200"/>
        <w:rPr>
          <w:rFonts w:hint="eastAsia" w:ascii="仿宋" w:hAnsi="仿宋" w:eastAsia="仿宋" w:cs="仿宋"/>
          <w:b w:val="0"/>
          <w:bCs/>
          <w:szCs w:val="21"/>
          <w:highlight w:val="none"/>
        </w:rPr>
      </w:pPr>
      <w:r>
        <w:rPr>
          <w:rFonts w:hint="eastAsia" w:ascii="仿宋" w:hAnsi="仿宋" w:eastAsia="仿宋" w:cs="仿宋"/>
          <w:b w:val="0"/>
          <w:bCs/>
          <w:szCs w:val="21"/>
          <w:highlight w:val="none"/>
        </w:rPr>
        <w:t>（1）具有独立承担民事责任的能力。</w:t>
      </w:r>
    </w:p>
    <w:p>
      <w:pPr>
        <w:spacing w:line="360" w:lineRule="auto"/>
        <w:ind w:firstLine="420" w:firstLineChars="200"/>
        <w:rPr>
          <w:rFonts w:hint="eastAsia" w:ascii="仿宋" w:hAnsi="仿宋" w:eastAsia="仿宋" w:cs="仿宋"/>
          <w:b w:val="0"/>
          <w:bCs/>
          <w:szCs w:val="21"/>
          <w:highlight w:val="none"/>
        </w:rPr>
      </w:pPr>
      <w:r>
        <w:rPr>
          <w:rFonts w:hint="eastAsia" w:ascii="仿宋" w:hAnsi="仿宋" w:eastAsia="仿宋" w:cs="仿宋"/>
          <w:b w:val="0"/>
          <w:bCs/>
          <w:szCs w:val="21"/>
          <w:highlight w:val="none"/>
        </w:rPr>
        <w:t>（2）具有良好的商业信誉和健全的财务会计制度。</w:t>
      </w:r>
    </w:p>
    <w:p>
      <w:pPr>
        <w:spacing w:line="360" w:lineRule="auto"/>
        <w:ind w:firstLine="420" w:firstLineChars="200"/>
        <w:rPr>
          <w:rFonts w:hint="eastAsia" w:ascii="仿宋" w:hAnsi="仿宋" w:eastAsia="仿宋" w:cs="仿宋"/>
          <w:b w:val="0"/>
          <w:bCs/>
          <w:szCs w:val="21"/>
          <w:highlight w:val="none"/>
        </w:rPr>
      </w:pPr>
      <w:r>
        <w:rPr>
          <w:rFonts w:hint="eastAsia" w:ascii="仿宋" w:hAnsi="仿宋" w:eastAsia="仿宋" w:cs="仿宋"/>
          <w:b w:val="0"/>
          <w:bCs/>
          <w:szCs w:val="21"/>
          <w:highlight w:val="none"/>
        </w:rPr>
        <w:t>（3）具有履行合同所必需的设备和专业技术能力。</w:t>
      </w:r>
    </w:p>
    <w:p>
      <w:pPr>
        <w:spacing w:line="360" w:lineRule="auto"/>
        <w:ind w:firstLine="420" w:firstLineChars="200"/>
        <w:rPr>
          <w:rFonts w:hint="eastAsia" w:ascii="仿宋" w:hAnsi="仿宋" w:eastAsia="仿宋" w:cs="仿宋"/>
          <w:b w:val="0"/>
          <w:bCs/>
          <w:szCs w:val="21"/>
          <w:highlight w:val="none"/>
        </w:rPr>
      </w:pPr>
      <w:r>
        <w:rPr>
          <w:rFonts w:hint="eastAsia" w:ascii="仿宋" w:hAnsi="仿宋" w:eastAsia="仿宋" w:cs="仿宋"/>
          <w:b w:val="0"/>
          <w:bCs/>
          <w:szCs w:val="21"/>
          <w:highlight w:val="none"/>
        </w:rPr>
        <w:t>（4）有依法缴纳</w:t>
      </w:r>
      <w:r>
        <w:rPr>
          <w:rFonts w:hint="eastAsia" w:ascii="仿宋" w:hAnsi="仿宋" w:eastAsia="仿宋" w:cs="仿宋"/>
          <w:b w:val="0"/>
          <w:bCs/>
          <w:szCs w:val="21"/>
          <w:highlight w:val="none"/>
        </w:rPr>
        <w:fldChar w:fldCharType="begin"/>
      </w:r>
      <w:r>
        <w:rPr>
          <w:rFonts w:hint="eastAsia" w:ascii="仿宋" w:hAnsi="仿宋" w:eastAsia="仿宋" w:cs="仿宋"/>
          <w:b w:val="0"/>
          <w:bCs/>
          <w:szCs w:val="21"/>
          <w:highlight w:val="none"/>
        </w:rPr>
        <w:instrText xml:space="preserve"> HYPERLINK "http://www.so.com/s?q=%E7%A8%8E%E6%94%B6&amp;ie=utf-8&amp;src=internal_wenda_recommend_textn" \t "_blank" </w:instrText>
      </w:r>
      <w:r>
        <w:rPr>
          <w:rFonts w:hint="eastAsia" w:ascii="仿宋" w:hAnsi="仿宋" w:eastAsia="仿宋" w:cs="仿宋"/>
          <w:b w:val="0"/>
          <w:bCs/>
          <w:szCs w:val="21"/>
          <w:highlight w:val="none"/>
        </w:rPr>
        <w:fldChar w:fldCharType="separate"/>
      </w:r>
      <w:r>
        <w:rPr>
          <w:rFonts w:hint="eastAsia" w:ascii="仿宋" w:hAnsi="仿宋" w:eastAsia="仿宋" w:cs="仿宋"/>
          <w:b w:val="0"/>
          <w:bCs/>
          <w:szCs w:val="21"/>
          <w:highlight w:val="none"/>
        </w:rPr>
        <w:t>税收</w:t>
      </w:r>
      <w:r>
        <w:rPr>
          <w:rFonts w:hint="eastAsia" w:ascii="仿宋" w:hAnsi="仿宋" w:eastAsia="仿宋" w:cs="仿宋"/>
          <w:b w:val="0"/>
          <w:bCs/>
          <w:szCs w:val="21"/>
          <w:highlight w:val="none"/>
        </w:rPr>
        <w:fldChar w:fldCharType="end"/>
      </w:r>
      <w:r>
        <w:rPr>
          <w:rFonts w:hint="eastAsia" w:ascii="仿宋" w:hAnsi="仿宋" w:eastAsia="仿宋" w:cs="仿宋"/>
          <w:b w:val="0"/>
          <w:bCs/>
          <w:szCs w:val="21"/>
          <w:highlight w:val="none"/>
        </w:rPr>
        <w:t>和</w:t>
      </w:r>
      <w:r>
        <w:rPr>
          <w:rFonts w:hint="eastAsia" w:ascii="仿宋" w:hAnsi="仿宋" w:eastAsia="仿宋" w:cs="仿宋"/>
          <w:b w:val="0"/>
          <w:bCs/>
          <w:szCs w:val="21"/>
          <w:highlight w:val="none"/>
        </w:rPr>
        <w:fldChar w:fldCharType="begin"/>
      </w:r>
      <w:r>
        <w:rPr>
          <w:rFonts w:hint="eastAsia" w:ascii="仿宋" w:hAnsi="仿宋" w:eastAsia="仿宋" w:cs="仿宋"/>
          <w:b w:val="0"/>
          <w:bCs/>
          <w:szCs w:val="21"/>
          <w:highlight w:val="none"/>
        </w:rPr>
        <w:instrText xml:space="preserve"> HYPERLINK "http://www.so.com/s?q=%E7%A4%BE%E4%BC%9A%E4%BF%9D%E9%9A%9C%E8%B5%84%E9%87%91&amp;ie=utf-8&amp;src=internal_wenda_recommend_textn" \t "_blank" </w:instrText>
      </w:r>
      <w:r>
        <w:rPr>
          <w:rFonts w:hint="eastAsia" w:ascii="仿宋" w:hAnsi="仿宋" w:eastAsia="仿宋" w:cs="仿宋"/>
          <w:b w:val="0"/>
          <w:bCs/>
          <w:szCs w:val="21"/>
          <w:highlight w:val="none"/>
        </w:rPr>
        <w:fldChar w:fldCharType="separate"/>
      </w:r>
      <w:r>
        <w:rPr>
          <w:rFonts w:hint="eastAsia" w:ascii="仿宋" w:hAnsi="仿宋" w:eastAsia="仿宋" w:cs="仿宋"/>
          <w:b w:val="0"/>
          <w:bCs/>
          <w:szCs w:val="21"/>
          <w:highlight w:val="none"/>
        </w:rPr>
        <w:t>社会保障资金</w:t>
      </w:r>
      <w:r>
        <w:rPr>
          <w:rFonts w:hint="eastAsia" w:ascii="仿宋" w:hAnsi="仿宋" w:eastAsia="仿宋" w:cs="仿宋"/>
          <w:b w:val="0"/>
          <w:bCs/>
          <w:szCs w:val="21"/>
          <w:highlight w:val="none"/>
        </w:rPr>
        <w:fldChar w:fldCharType="end"/>
      </w:r>
      <w:r>
        <w:rPr>
          <w:rFonts w:hint="eastAsia" w:ascii="仿宋" w:hAnsi="仿宋" w:eastAsia="仿宋" w:cs="仿宋"/>
          <w:b w:val="0"/>
          <w:bCs/>
          <w:szCs w:val="21"/>
          <w:highlight w:val="none"/>
        </w:rPr>
        <w:t>的良好记录。</w:t>
      </w:r>
    </w:p>
    <w:p>
      <w:pPr>
        <w:spacing w:line="360" w:lineRule="auto"/>
        <w:ind w:firstLine="420" w:firstLineChars="200"/>
        <w:rPr>
          <w:rFonts w:hint="eastAsia" w:ascii="仿宋" w:hAnsi="仿宋" w:eastAsia="仿宋" w:cs="仿宋"/>
          <w:b w:val="0"/>
          <w:bCs/>
          <w:szCs w:val="21"/>
          <w:highlight w:val="none"/>
        </w:rPr>
      </w:pPr>
      <w:r>
        <w:rPr>
          <w:rFonts w:hint="eastAsia" w:ascii="仿宋" w:hAnsi="仿宋" w:eastAsia="仿宋" w:cs="仿宋"/>
          <w:b w:val="0"/>
          <w:bCs/>
          <w:szCs w:val="21"/>
          <w:highlight w:val="none"/>
        </w:rPr>
        <w:t>（5）参加政府采购活动前三年内，在</w:t>
      </w:r>
      <w:r>
        <w:rPr>
          <w:rFonts w:hint="eastAsia" w:ascii="仿宋" w:hAnsi="仿宋" w:eastAsia="仿宋" w:cs="仿宋"/>
          <w:b w:val="0"/>
          <w:bCs/>
          <w:szCs w:val="21"/>
          <w:highlight w:val="none"/>
        </w:rPr>
        <w:fldChar w:fldCharType="begin"/>
      </w:r>
      <w:r>
        <w:rPr>
          <w:rFonts w:hint="eastAsia" w:ascii="仿宋" w:hAnsi="仿宋" w:eastAsia="仿宋" w:cs="仿宋"/>
          <w:b w:val="0"/>
          <w:bCs/>
          <w:szCs w:val="21"/>
          <w:highlight w:val="none"/>
        </w:rPr>
        <w:instrText xml:space="preserve"> HYPERLINK "http://www.so.com/s?q=%E7%BB%8F%E8%90%A5%E6%B4%BB%E5%8A%A8&amp;ie=utf-8&amp;src=internal_wenda_recommend_textn" \t "_blank" </w:instrText>
      </w:r>
      <w:r>
        <w:rPr>
          <w:rFonts w:hint="eastAsia" w:ascii="仿宋" w:hAnsi="仿宋" w:eastAsia="仿宋" w:cs="仿宋"/>
          <w:b w:val="0"/>
          <w:bCs/>
          <w:szCs w:val="21"/>
          <w:highlight w:val="none"/>
        </w:rPr>
        <w:fldChar w:fldCharType="separate"/>
      </w:r>
      <w:r>
        <w:rPr>
          <w:rFonts w:hint="eastAsia" w:ascii="仿宋" w:hAnsi="仿宋" w:eastAsia="仿宋" w:cs="仿宋"/>
          <w:b w:val="0"/>
          <w:bCs/>
          <w:szCs w:val="21"/>
          <w:highlight w:val="none"/>
        </w:rPr>
        <w:t>经营活动</w:t>
      </w:r>
      <w:r>
        <w:rPr>
          <w:rFonts w:hint="eastAsia" w:ascii="仿宋" w:hAnsi="仿宋" w:eastAsia="仿宋" w:cs="仿宋"/>
          <w:b w:val="0"/>
          <w:bCs/>
          <w:szCs w:val="21"/>
          <w:highlight w:val="none"/>
        </w:rPr>
        <w:fldChar w:fldCharType="end"/>
      </w:r>
      <w:r>
        <w:rPr>
          <w:rFonts w:hint="eastAsia" w:ascii="仿宋" w:hAnsi="仿宋" w:eastAsia="仿宋" w:cs="仿宋"/>
          <w:b w:val="0"/>
          <w:bCs/>
          <w:szCs w:val="21"/>
          <w:highlight w:val="none"/>
        </w:rPr>
        <w:t>中没有重大违法记录。</w:t>
      </w:r>
    </w:p>
    <w:p>
      <w:pPr>
        <w:spacing w:line="360" w:lineRule="auto"/>
        <w:ind w:firstLine="420" w:firstLineChars="200"/>
        <w:rPr>
          <w:rFonts w:hint="eastAsia" w:ascii="仿宋" w:hAnsi="仿宋" w:eastAsia="仿宋" w:cs="仿宋"/>
          <w:b w:val="0"/>
          <w:bCs/>
          <w:szCs w:val="21"/>
          <w:highlight w:val="none"/>
        </w:rPr>
      </w:pPr>
      <w:r>
        <w:rPr>
          <w:rFonts w:hint="eastAsia" w:ascii="仿宋" w:hAnsi="仿宋" w:eastAsia="仿宋" w:cs="仿宋"/>
          <w:b w:val="0"/>
          <w:bCs/>
          <w:szCs w:val="21"/>
          <w:highlight w:val="none"/>
        </w:rPr>
        <w:t>（6）法律、行政法规规定的其他条件。</w:t>
      </w:r>
    </w:p>
    <w:p>
      <w:pPr>
        <w:spacing w:line="360" w:lineRule="auto"/>
        <w:ind w:firstLine="420" w:firstLineChars="200"/>
        <w:rPr>
          <w:rFonts w:hint="eastAsia" w:ascii="仿宋" w:hAnsi="仿宋" w:eastAsia="仿宋" w:cs="仿宋"/>
          <w:b w:val="0"/>
          <w:bCs/>
          <w:szCs w:val="21"/>
          <w:highlight w:val="none"/>
        </w:rPr>
      </w:pPr>
      <w:r>
        <w:rPr>
          <w:rFonts w:hint="eastAsia" w:ascii="仿宋" w:hAnsi="仿宋" w:eastAsia="仿宋" w:cs="仿宋"/>
          <w:b w:val="0"/>
          <w:bCs/>
          <w:szCs w:val="21"/>
          <w:highlight w:val="none"/>
        </w:rPr>
        <w:t>2.单位负责人为同一人或者存在直接控股、管理关系的不同供应商，不得参加同一合同项下的政府采购活动；</w:t>
      </w:r>
    </w:p>
    <w:p>
      <w:pPr>
        <w:spacing w:line="360" w:lineRule="auto"/>
        <w:ind w:firstLine="420" w:firstLineChars="200"/>
        <w:rPr>
          <w:rFonts w:hint="eastAsia" w:ascii="仿宋" w:hAnsi="仿宋" w:eastAsia="仿宋" w:cs="仿宋"/>
          <w:b w:val="0"/>
          <w:bCs/>
          <w:szCs w:val="21"/>
          <w:highlight w:val="none"/>
        </w:rPr>
      </w:pPr>
      <w:r>
        <w:rPr>
          <w:rFonts w:hint="eastAsia" w:ascii="仿宋" w:hAnsi="仿宋" w:eastAsia="仿宋" w:cs="仿宋"/>
          <w:b w:val="0"/>
          <w:bCs/>
          <w:szCs w:val="21"/>
          <w:highlight w:val="none"/>
          <w:lang w:val="en-US" w:eastAsia="zh-CN"/>
        </w:rPr>
        <w:t>3</w:t>
      </w:r>
      <w:r>
        <w:rPr>
          <w:rFonts w:hint="eastAsia" w:ascii="仿宋" w:hAnsi="仿宋" w:eastAsia="仿宋" w:cs="仿宋"/>
          <w:b w:val="0"/>
          <w:bCs/>
          <w:szCs w:val="21"/>
          <w:highlight w:val="none"/>
        </w:rPr>
        <w:t>.本次招标不接受联合体投标。</w:t>
      </w:r>
    </w:p>
    <w:p>
      <w:pPr>
        <w:spacing w:line="360" w:lineRule="auto"/>
        <w:ind w:firstLine="422" w:firstLineChars="200"/>
        <w:rPr>
          <w:rFonts w:hint="eastAsia" w:ascii="仿宋" w:hAnsi="仿宋" w:eastAsia="仿宋" w:cs="仿宋"/>
          <w:b/>
          <w:szCs w:val="21"/>
          <w:highlight w:val="none"/>
        </w:rPr>
      </w:pPr>
      <w:r>
        <w:rPr>
          <w:rFonts w:hint="eastAsia" w:ascii="仿宋" w:hAnsi="仿宋" w:eastAsia="仿宋" w:cs="仿宋"/>
          <w:b/>
          <w:szCs w:val="21"/>
          <w:highlight w:val="none"/>
        </w:rPr>
        <w:t>三、获取</w:t>
      </w:r>
      <w:r>
        <w:rPr>
          <w:rFonts w:hint="eastAsia" w:ascii="仿宋" w:hAnsi="仿宋" w:eastAsia="仿宋" w:cs="仿宋"/>
          <w:b/>
          <w:szCs w:val="21"/>
          <w:highlight w:val="none"/>
          <w:lang w:eastAsia="zh-CN"/>
        </w:rPr>
        <w:t>招标</w:t>
      </w:r>
      <w:r>
        <w:rPr>
          <w:rFonts w:hint="eastAsia" w:ascii="仿宋" w:hAnsi="仿宋" w:eastAsia="仿宋" w:cs="仿宋"/>
          <w:b/>
          <w:szCs w:val="21"/>
          <w:highlight w:val="none"/>
        </w:rPr>
        <w:t>文件</w:t>
      </w:r>
    </w:p>
    <w:p>
      <w:pPr>
        <w:spacing w:line="360"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lang w:val="en-US" w:eastAsia="zh-CN"/>
        </w:rPr>
        <w:t>1.时间：</w:t>
      </w:r>
      <w:r>
        <w:rPr>
          <w:rFonts w:hint="eastAsia" w:ascii="仿宋" w:hAnsi="仿宋" w:eastAsia="仿宋" w:cs="仿宋"/>
          <w:szCs w:val="21"/>
          <w:highlight w:val="none"/>
          <w:lang w:eastAsia="zh-CN"/>
        </w:rPr>
        <w:t>202</w:t>
      </w:r>
      <w:r>
        <w:rPr>
          <w:rFonts w:hint="eastAsia" w:ascii="仿宋" w:hAnsi="仿宋" w:eastAsia="仿宋" w:cs="仿宋"/>
          <w:szCs w:val="21"/>
          <w:highlight w:val="none"/>
          <w:lang w:val="en-US" w:eastAsia="zh-CN"/>
        </w:rPr>
        <w:t>4</w:t>
      </w:r>
      <w:r>
        <w:rPr>
          <w:rFonts w:hint="eastAsia" w:ascii="仿宋" w:hAnsi="仿宋" w:eastAsia="仿宋" w:cs="仿宋"/>
          <w:szCs w:val="21"/>
          <w:highlight w:val="none"/>
          <w:lang w:eastAsia="zh-CN"/>
        </w:rPr>
        <w:t>年</w:t>
      </w:r>
      <w:r>
        <w:rPr>
          <w:rFonts w:hint="eastAsia" w:ascii="仿宋" w:hAnsi="仿宋" w:eastAsia="仿宋" w:cs="仿宋"/>
          <w:szCs w:val="21"/>
          <w:highlight w:val="none"/>
          <w:lang w:val="en-US" w:eastAsia="zh-CN"/>
        </w:rPr>
        <w:t>05</w:t>
      </w:r>
      <w:r>
        <w:rPr>
          <w:rFonts w:hint="eastAsia" w:ascii="仿宋" w:hAnsi="仿宋" w:eastAsia="仿宋" w:cs="仿宋"/>
          <w:szCs w:val="21"/>
          <w:highlight w:val="none"/>
          <w:lang w:eastAsia="zh-CN"/>
        </w:rPr>
        <w:t>月</w:t>
      </w:r>
      <w:r>
        <w:rPr>
          <w:rFonts w:hint="eastAsia" w:ascii="仿宋" w:hAnsi="仿宋" w:eastAsia="仿宋" w:cs="仿宋"/>
          <w:szCs w:val="21"/>
          <w:highlight w:val="none"/>
          <w:lang w:val="en-US" w:eastAsia="zh-CN"/>
        </w:rPr>
        <w:t>17</w:t>
      </w:r>
      <w:r>
        <w:rPr>
          <w:rFonts w:hint="eastAsia" w:ascii="仿宋" w:hAnsi="仿宋" w:eastAsia="仿宋" w:cs="仿宋"/>
          <w:szCs w:val="21"/>
          <w:highlight w:val="none"/>
          <w:lang w:eastAsia="zh-CN"/>
        </w:rPr>
        <w:t>日</w:t>
      </w:r>
      <w:r>
        <w:rPr>
          <w:rFonts w:hint="eastAsia" w:ascii="仿宋" w:hAnsi="仿宋" w:eastAsia="仿宋" w:cs="仿宋"/>
          <w:szCs w:val="21"/>
          <w:highlight w:val="none"/>
        </w:rPr>
        <w:t>至</w:t>
      </w:r>
      <w:r>
        <w:rPr>
          <w:rFonts w:hint="eastAsia" w:ascii="仿宋" w:hAnsi="仿宋" w:eastAsia="仿宋" w:cs="仿宋"/>
          <w:szCs w:val="21"/>
          <w:highlight w:val="none"/>
          <w:lang w:eastAsia="zh-CN"/>
        </w:rPr>
        <w:t>202</w:t>
      </w:r>
      <w:r>
        <w:rPr>
          <w:rFonts w:hint="eastAsia" w:ascii="仿宋" w:hAnsi="仿宋" w:eastAsia="仿宋" w:cs="仿宋"/>
          <w:szCs w:val="21"/>
          <w:highlight w:val="none"/>
          <w:lang w:val="en-US" w:eastAsia="zh-CN"/>
        </w:rPr>
        <w:t>4</w:t>
      </w:r>
      <w:r>
        <w:rPr>
          <w:rFonts w:hint="eastAsia" w:ascii="仿宋" w:hAnsi="仿宋" w:eastAsia="仿宋" w:cs="仿宋"/>
          <w:szCs w:val="21"/>
          <w:highlight w:val="none"/>
          <w:lang w:eastAsia="zh-CN"/>
        </w:rPr>
        <w:t>年</w:t>
      </w:r>
      <w:r>
        <w:rPr>
          <w:rFonts w:hint="eastAsia" w:ascii="仿宋" w:hAnsi="仿宋" w:eastAsia="仿宋" w:cs="仿宋"/>
          <w:szCs w:val="21"/>
          <w:highlight w:val="none"/>
          <w:lang w:val="en-US" w:eastAsia="zh-CN"/>
        </w:rPr>
        <w:t>05</w:t>
      </w:r>
      <w:r>
        <w:rPr>
          <w:rFonts w:hint="eastAsia" w:ascii="仿宋" w:hAnsi="仿宋" w:eastAsia="仿宋" w:cs="仿宋"/>
          <w:szCs w:val="21"/>
          <w:highlight w:val="none"/>
          <w:lang w:eastAsia="zh-CN"/>
        </w:rPr>
        <w:t>月</w:t>
      </w:r>
      <w:r>
        <w:rPr>
          <w:rFonts w:hint="eastAsia" w:ascii="仿宋" w:hAnsi="仿宋" w:eastAsia="仿宋" w:cs="仿宋"/>
          <w:szCs w:val="21"/>
          <w:highlight w:val="none"/>
          <w:lang w:val="en-US" w:eastAsia="zh-CN"/>
        </w:rPr>
        <w:t>23</w:t>
      </w:r>
      <w:r>
        <w:rPr>
          <w:rFonts w:hint="eastAsia" w:ascii="仿宋" w:hAnsi="仿宋" w:eastAsia="仿宋" w:cs="仿宋"/>
          <w:szCs w:val="21"/>
          <w:highlight w:val="none"/>
          <w:lang w:eastAsia="zh-CN"/>
        </w:rPr>
        <w:t>日</w:t>
      </w:r>
      <w:r>
        <w:rPr>
          <w:rFonts w:hint="eastAsia" w:ascii="仿宋" w:hAnsi="仿宋" w:eastAsia="仿宋" w:cs="仿宋"/>
          <w:szCs w:val="21"/>
          <w:highlight w:val="none"/>
        </w:rPr>
        <w:t>，每个工作日上午9:00—11:30时，下午2:00—5:00时（北京时间，法定节假日除外）</w:t>
      </w:r>
      <w:r>
        <w:rPr>
          <w:rFonts w:hint="eastAsia" w:ascii="仿宋" w:hAnsi="仿宋" w:eastAsia="仿宋" w:cs="仿宋"/>
          <w:szCs w:val="21"/>
          <w:highlight w:val="none"/>
          <w:lang w:eastAsia="zh-CN"/>
        </w:rPr>
        <w:t>。</w:t>
      </w:r>
    </w:p>
    <w:p>
      <w:pPr>
        <w:spacing w:line="360" w:lineRule="auto"/>
        <w:ind w:firstLine="420" w:firstLineChars="200"/>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2.方式：邮箱报名（将报名所需材料逐页复印加盖公章并扫描为一个PDF格式文件发送到nmgzszb@163.com邮箱获取招标文件（留有项目名称、单位名称、联系方式，方便工作人员联系）</w:t>
      </w:r>
    </w:p>
    <w:p>
      <w:pPr>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lang w:val="en-US" w:eastAsia="zh-CN"/>
        </w:rPr>
        <w:t>3.售价：免费获取</w:t>
      </w:r>
    </w:p>
    <w:p>
      <w:pPr>
        <w:spacing w:line="360" w:lineRule="auto"/>
        <w:ind w:firstLine="422" w:firstLineChars="200"/>
        <w:rPr>
          <w:rFonts w:hint="eastAsia" w:ascii="仿宋" w:hAnsi="仿宋" w:eastAsia="仿宋" w:cs="仿宋"/>
          <w:b/>
          <w:szCs w:val="21"/>
          <w:highlight w:val="none"/>
          <w:lang w:eastAsia="zh-CN"/>
        </w:rPr>
      </w:pPr>
      <w:r>
        <w:rPr>
          <w:rFonts w:hint="eastAsia" w:ascii="仿宋" w:hAnsi="仿宋" w:eastAsia="仿宋" w:cs="仿宋"/>
          <w:b/>
          <w:szCs w:val="21"/>
          <w:highlight w:val="none"/>
          <w:lang w:eastAsia="zh-CN"/>
        </w:rPr>
        <w:t xml:space="preserve">四、提交投标文件截止时间、开标时间和地点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 xml:space="preserve">时间： </w:t>
      </w:r>
      <w:r>
        <w:rPr>
          <w:rFonts w:hint="eastAsia" w:ascii="仿宋" w:hAnsi="仿宋" w:eastAsia="仿宋" w:cs="仿宋"/>
          <w:color w:val="auto"/>
          <w:szCs w:val="21"/>
          <w:highlight w:val="none"/>
          <w:lang w:eastAsia="zh-CN"/>
        </w:rPr>
        <w:t>202</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lang w:eastAsia="zh-CN"/>
        </w:rPr>
        <w:t>年</w:t>
      </w:r>
      <w:r>
        <w:rPr>
          <w:rFonts w:hint="eastAsia" w:ascii="仿宋" w:hAnsi="仿宋" w:eastAsia="仿宋" w:cs="仿宋"/>
          <w:szCs w:val="21"/>
          <w:highlight w:val="none"/>
          <w:lang w:val="en-US" w:eastAsia="zh-CN"/>
        </w:rPr>
        <w:t>06月07日</w:t>
      </w:r>
      <w:r>
        <w:rPr>
          <w:rFonts w:hint="eastAsia" w:ascii="仿宋" w:hAnsi="仿宋" w:eastAsia="仿宋" w:cs="仿宋"/>
          <w:color w:val="auto"/>
          <w:szCs w:val="21"/>
          <w:highlight w:val="none"/>
          <w:lang w:eastAsia="zh-CN"/>
        </w:rPr>
        <w:t>上午</w:t>
      </w:r>
      <w:r>
        <w:rPr>
          <w:rFonts w:hint="eastAsia" w:ascii="仿宋" w:hAnsi="仿宋" w:eastAsia="仿宋" w:cs="仿宋"/>
          <w:color w:val="auto"/>
          <w:szCs w:val="21"/>
          <w:highlight w:val="none"/>
          <w:lang w:val="en-US" w:eastAsia="zh-CN"/>
        </w:rPr>
        <w:t>09:00</w:t>
      </w:r>
      <w:r>
        <w:rPr>
          <w:rFonts w:hint="eastAsia" w:ascii="仿宋" w:hAnsi="仿宋" w:eastAsia="仿宋" w:cs="仿宋"/>
          <w:b w:val="0"/>
          <w:bCs/>
          <w:color w:val="auto"/>
          <w:szCs w:val="21"/>
          <w:highlight w:val="none"/>
          <w:lang w:eastAsia="zh-CN"/>
        </w:rPr>
        <w:t>（北京时间）</w:t>
      </w:r>
    </w:p>
    <w:p>
      <w:pPr>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 xml:space="preserve">地点： </w:t>
      </w:r>
      <w:r>
        <w:rPr>
          <w:rFonts w:hint="eastAsia" w:ascii="仿宋" w:hAnsi="仿宋" w:eastAsia="仿宋" w:cs="仿宋"/>
          <w:color w:val="auto"/>
          <w:szCs w:val="21"/>
          <w:highlight w:val="none"/>
          <w:lang w:eastAsia="zh-CN"/>
        </w:rPr>
        <w:t>内蒙古呼和浩特市赛罕区鄂尔多斯东街12号银联大厦10层2号会议室。</w:t>
      </w:r>
    </w:p>
    <w:p>
      <w:pPr>
        <w:spacing w:line="360" w:lineRule="auto"/>
        <w:ind w:firstLine="422" w:firstLineChars="200"/>
        <w:rPr>
          <w:rFonts w:hint="eastAsia" w:ascii="仿宋" w:hAnsi="仿宋" w:eastAsia="仿宋" w:cs="仿宋"/>
          <w:b/>
          <w:szCs w:val="21"/>
          <w:highlight w:val="none"/>
          <w:lang w:eastAsia="zh-CN"/>
        </w:rPr>
      </w:pPr>
      <w:r>
        <w:rPr>
          <w:rFonts w:hint="eastAsia" w:ascii="仿宋" w:hAnsi="仿宋" w:eastAsia="仿宋" w:cs="仿宋"/>
          <w:b/>
          <w:szCs w:val="21"/>
          <w:highlight w:val="none"/>
          <w:lang w:eastAsia="zh-CN"/>
        </w:rPr>
        <w:t>五、公告期限</w:t>
      </w:r>
    </w:p>
    <w:p>
      <w:pPr>
        <w:spacing w:line="360" w:lineRule="auto"/>
        <w:ind w:firstLine="420" w:firstLineChars="200"/>
        <w:rPr>
          <w:rFonts w:hint="eastAsia" w:ascii="仿宋" w:hAnsi="仿宋" w:eastAsia="仿宋" w:cs="仿宋"/>
          <w:b w:val="0"/>
          <w:bCs/>
          <w:color w:val="auto"/>
          <w:szCs w:val="21"/>
          <w:highlight w:val="none"/>
          <w:lang w:eastAsia="zh-CN"/>
        </w:rPr>
      </w:pPr>
      <w:r>
        <w:rPr>
          <w:rFonts w:hint="eastAsia" w:ascii="仿宋" w:hAnsi="仿宋" w:eastAsia="仿宋" w:cs="仿宋"/>
          <w:b w:val="0"/>
          <w:bCs/>
          <w:color w:val="auto"/>
          <w:szCs w:val="21"/>
          <w:highlight w:val="none"/>
          <w:lang w:eastAsia="zh-CN"/>
        </w:rPr>
        <w:t>自本公告发布之日起</w:t>
      </w:r>
      <w:r>
        <w:rPr>
          <w:rFonts w:hint="eastAsia" w:ascii="仿宋" w:hAnsi="仿宋" w:eastAsia="仿宋" w:cs="仿宋"/>
          <w:b w:val="0"/>
          <w:bCs/>
          <w:color w:val="auto"/>
          <w:szCs w:val="21"/>
          <w:highlight w:val="none"/>
          <w:lang w:val="en-US" w:eastAsia="zh-CN"/>
        </w:rPr>
        <w:t>5</w:t>
      </w:r>
      <w:r>
        <w:rPr>
          <w:rFonts w:hint="eastAsia" w:ascii="仿宋" w:hAnsi="仿宋" w:eastAsia="仿宋" w:cs="仿宋"/>
          <w:b w:val="0"/>
          <w:bCs/>
          <w:color w:val="auto"/>
          <w:szCs w:val="21"/>
          <w:highlight w:val="none"/>
          <w:lang w:eastAsia="zh-CN"/>
        </w:rPr>
        <w:t>个工作日。</w:t>
      </w:r>
    </w:p>
    <w:p>
      <w:pPr>
        <w:spacing w:line="360" w:lineRule="auto"/>
        <w:ind w:firstLine="422" w:firstLineChars="200"/>
        <w:rPr>
          <w:rFonts w:hint="eastAsia" w:ascii="仿宋" w:hAnsi="仿宋" w:eastAsia="仿宋" w:cs="仿宋"/>
          <w:b/>
          <w:szCs w:val="21"/>
          <w:highlight w:val="none"/>
          <w:lang w:eastAsia="zh-CN"/>
        </w:rPr>
      </w:pPr>
      <w:r>
        <w:rPr>
          <w:rFonts w:hint="eastAsia" w:ascii="仿宋" w:hAnsi="仿宋" w:eastAsia="仿宋" w:cs="仿宋"/>
          <w:b/>
          <w:szCs w:val="21"/>
          <w:highlight w:val="none"/>
          <w:lang w:eastAsia="zh-CN"/>
        </w:rPr>
        <w:t>六、其它补充事宜：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 w:hAnsi="仿宋" w:eastAsia="仿宋" w:cs="仿宋"/>
          <w:b w:val="0"/>
          <w:bCs/>
          <w:szCs w:val="21"/>
          <w:highlight w:val="none"/>
          <w:lang w:eastAsia="zh-CN"/>
        </w:rPr>
      </w:pPr>
      <w:r>
        <w:rPr>
          <w:rFonts w:hint="eastAsia" w:ascii="仿宋" w:hAnsi="仿宋" w:eastAsia="仿宋" w:cs="仿宋"/>
          <w:b w:val="0"/>
          <w:bCs/>
          <w:szCs w:val="21"/>
          <w:highlight w:val="none"/>
          <w:lang w:eastAsia="zh-CN"/>
        </w:rPr>
        <w:t>报名时，报告人需要提供以下材料：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 w:hAnsi="仿宋" w:eastAsia="仿宋" w:cs="仿宋"/>
          <w:b w:val="0"/>
          <w:bCs/>
          <w:color w:val="auto"/>
          <w:szCs w:val="21"/>
          <w:highlight w:val="none"/>
          <w:lang w:val="en-US" w:eastAsia="zh-CN"/>
        </w:rPr>
      </w:pPr>
      <w:r>
        <w:rPr>
          <w:rFonts w:hint="eastAsia" w:ascii="仿宋" w:hAnsi="仿宋" w:eastAsia="仿宋" w:cs="仿宋"/>
          <w:b w:val="0"/>
          <w:bCs/>
          <w:color w:val="auto"/>
          <w:szCs w:val="21"/>
          <w:highlight w:val="none"/>
          <w:lang w:val="en-US" w:eastAsia="zh-CN"/>
        </w:rPr>
        <w:t>1、报名人出具经法定代表人签字、公司盖章的“授权委托书”；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 w:hAnsi="仿宋" w:eastAsia="仿宋" w:cs="仿宋"/>
          <w:b w:val="0"/>
          <w:bCs/>
          <w:color w:val="auto"/>
          <w:szCs w:val="21"/>
          <w:highlight w:val="none"/>
          <w:lang w:val="en-US" w:eastAsia="zh-CN"/>
        </w:rPr>
      </w:pPr>
      <w:r>
        <w:rPr>
          <w:rFonts w:hint="eastAsia" w:ascii="仿宋" w:hAnsi="仿宋" w:eastAsia="仿宋" w:cs="仿宋"/>
          <w:b w:val="0"/>
          <w:bCs/>
          <w:color w:val="auto"/>
          <w:szCs w:val="21"/>
          <w:highlight w:val="none"/>
          <w:lang w:val="en-US" w:eastAsia="zh-CN"/>
        </w:rPr>
        <w:t>2、提供经国家工商机关年检合格有效并加盖投标企业公章的营业执照副本</w:t>
      </w:r>
      <w:r>
        <w:rPr>
          <w:rFonts w:hint="eastAsia" w:ascii="仿宋" w:hAnsi="仿宋" w:eastAsia="仿宋" w:cs="仿宋"/>
          <w:szCs w:val="21"/>
          <w:highlight w:val="none"/>
        </w:rPr>
        <w:t>或其他组织的</w:t>
      </w:r>
      <w:r>
        <w:rPr>
          <w:rFonts w:hint="eastAsia" w:ascii="仿宋" w:hAnsi="仿宋" w:eastAsia="仿宋" w:cs="仿宋"/>
          <w:szCs w:val="21"/>
          <w:highlight w:val="none"/>
          <w:lang w:eastAsia="zh-CN"/>
        </w:rPr>
        <w:t>相关证明材料</w:t>
      </w:r>
      <w:r>
        <w:rPr>
          <w:rFonts w:hint="eastAsia" w:ascii="仿宋" w:hAnsi="仿宋" w:eastAsia="仿宋" w:cs="仿宋"/>
          <w:b w:val="0"/>
          <w:bCs/>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 w:hAnsi="仿宋" w:eastAsia="仿宋" w:cs="仿宋"/>
          <w:b/>
          <w:bCs w:val="0"/>
          <w:color w:val="auto"/>
          <w:szCs w:val="21"/>
          <w:highlight w:val="none"/>
          <w:lang w:val="en-US" w:eastAsia="zh-CN"/>
        </w:rPr>
      </w:pPr>
      <w:r>
        <w:rPr>
          <w:rFonts w:hint="eastAsia" w:ascii="仿宋" w:hAnsi="仿宋" w:eastAsia="仿宋" w:cs="仿宋"/>
          <w:b w:val="0"/>
          <w:bCs/>
          <w:color w:val="auto"/>
          <w:szCs w:val="21"/>
          <w:highlight w:val="none"/>
          <w:lang w:val="en-US" w:eastAsia="zh-CN"/>
        </w:rPr>
        <w:t>注：</w:t>
      </w:r>
      <w:r>
        <w:rPr>
          <w:rFonts w:hint="eastAsia" w:ascii="仿宋" w:hAnsi="仿宋" w:eastAsia="仿宋" w:cs="仿宋"/>
          <w:b/>
          <w:bCs w:val="0"/>
          <w:color w:val="auto"/>
          <w:szCs w:val="21"/>
          <w:highlight w:val="none"/>
          <w:lang w:val="en-US" w:eastAsia="zh-CN"/>
        </w:rPr>
        <w:t>（1）供应商投标时必须在响应文件中提供近一年任意1个月的良好缴纳税收的相关凭据。（以税务机关提供的纳税凭据或银行入账单或承诺为准）；提供近一年任意1个月缴纳社会保险的凭证。（以专用收据或社会保险缴纳清单或承诺为准，如供应商为当年成立企业或工商个体户及自然人，可根据自身情况做出承诺）</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仿宋" w:hAnsi="仿宋" w:eastAsia="仿宋" w:cs="仿宋"/>
          <w:b/>
          <w:bCs w:val="0"/>
          <w:color w:val="auto"/>
          <w:szCs w:val="21"/>
          <w:highlight w:val="none"/>
          <w:lang w:val="en-US" w:eastAsia="zh-CN"/>
        </w:rPr>
      </w:pPr>
      <w:r>
        <w:rPr>
          <w:rFonts w:hint="eastAsia" w:ascii="仿宋" w:hAnsi="仿宋" w:eastAsia="仿宋" w:cs="仿宋"/>
          <w:b/>
          <w:bCs w:val="0"/>
          <w:color w:val="auto"/>
          <w:szCs w:val="21"/>
          <w:highlight w:val="none"/>
          <w:lang w:val="en-US" w:eastAsia="zh-CN"/>
        </w:rPr>
        <w:t>（2）供应商投标时必须在响应文件中提供2022或2023年度经会计师事务所出具的财务审计报告或其基本开户银行出具的近一年内的银行资信证明或财务状况良好的承诺。</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仿宋" w:hAnsi="仿宋" w:eastAsia="仿宋" w:cs="仿宋"/>
          <w:b/>
          <w:bCs w:val="0"/>
          <w:color w:val="auto"/>
          <w:szCs w:val="21"/>
          <w:highlight w:val="none"/>
          <w:lang w:val="en-US" w:eastAsia="zh-CN"/>
        </w:rPr>
      </w:pPr>
      <w:r>
        <w:rPr>
          <w:rFonts w:hint="eastAsia" w:ascii="仿宋" w:hAnsi="仿宋" w:eastAsia="仿宋" w:cs="仿宋"/>
          <w:b/>
          <w:bCs w:val="0"/>
          <w:color w:val="auto"/>
          <w:szCs w:val="21"/>
          <w:highlight w:val="none"/>
          <w:lang w:val="en-US" w:eastAsia="zh-CN"/>
        </w:rPr>
        <w:t>（3）根据《财政部关于在政府采购活动中查询及使用信用记录有关问题的通知》（财库（2016）125号），通过信用中国网站（www.creditchina.gov.cn）、中国政府采购网（www.ccgp.gov.cn）查询，对列入“失信被执行人”、“税收违法黑名单”、“政府采购严重违法失信行为记录名单”及其他不符合《中华人民共和国政府采购法》第二十二条规定条件的供应商，拒绝参与政府采购活动。</w:t>
      </w:r>
    </w:p>
    <w:p>
      <w:pPr>
        <w:spacing w:line="360" w:lineRule="auto"/>
        <w:ind w:firstLine="422" w:firstLineChars="200"/>
        <w:rPr>
          <w:rFonts w:hint="eastAsia" w:ascii="仿宋" w:hAnsi="仿宋" w:eastAsia="仿宋" w:cs="仿宋"/>
          <w:b/>
          <w:szCs w:val="21"/>
          <w:highlight w:val="none"/>
        </w:rPr>
      </w:pPr>
      <w:r>
        <w:rPr>
          <w:rFonts w:hint="eastAsia" w:ascii="仿宋" w:hAnsi="仿宋" w:eastAsia="仿宋" w:cs="仿宋"/>
          <w:b/>
          <w:szCs w:val="21"/>
          <w:highlight w:val="none"/>
          <w:lang w:eastAsia="zh-CN"/>
        </w:rPr>
        <w:t>七</w:t>
      </w:r>
      <w:r>
        <w:rPr>
          <w:rFonts w:hint="eastAsia" w:ascii="仿宋" w:hAnsi="仿宋" w:eastAsia="仿宋" w:cs="仿宋"/>
          <w:b/>
          <w:szCs w:val="21"/>
          <w:highlight w:val="none"/>
        </w:rPr>
        <w:t>、凡对本次采购提出询问，请按以下方式联系。</w:t>
      </w:r>
    </w:p>
    <w:p>
      <w:pPr>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r>
        <w:rPr>
          <w:rFonts w:hint="eastAsia" w:ascii="仿宋" w:hAnsi="仿宋" w:eastAsia="仿宋" w:cs="仿宋"/>
          <w:szCs w:val="21"/>
          <w:highlight w:val="none"/>
        </w:rPr>
        <w:t>采购代理机构名称：内蒙古中实工程招标咨询有限责任公司</w:t>
      </w:r>
    </w:p>
    <w:p>
      <w:pPr>
        <w:spacing w:line="360" w:lineRule="auto"/>
        <w:ind w:firstLine="315" w:firstLineChars="150"/>
        <w:rPr>
          <w:rFonts w:hint="eastAsia" w:ascii="仿宋" w:hAnsi="仿宋" w:eastAsia="仿宋" w:cs="仿宋"/>
          <w:szCs w:val="21"/>
          <w:highlight w:val="none"/>
        </w:rPr>
      </w:pPr>
      <w:r>
        <w:rPr>
          <w:rFonts w:hint="eastAsia" w:ascii="仿宋" w:hAnsi="仿宋" w:eastAsia="仿宋" w:cs="仿宋"/>
          <w:szCs w:val="21"/>
          <w:highlight w:val="none"/>
        </w:rPr>
        <w:t>地址：内蒙古呼和浩特市赛罕区鄂尔多斯东街12号银联大厦10层</w:t>
      </w:r>
    </w:p>
    <w:p>
      <w:pPr>
        <w:spacing w:line="360"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邮政编码：010020</w:t>
      </w:r>
    </w:p>
    <w:p>
      <w:pPr>
        <w:spacing w:line="360"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联系人：闫慧敏、</w:t>
      </w:r>
      <w:r>
        <w:rPr>
          <w:rFonts w:hint="eastAsia" w:ascii="仿宋" w:hAnsi="仿宋" w:eastAsia="仿宋" w:cs="仿宋"/>
          <w:szCs w:val="21"/>
          <w:highlight w:val="none"/>
          <w:lang w:val="en-US" w:eastAsia="zh-CN"/>
        </w:rPr>
        <w:t>窦明烜</w:t>
      </w:r>
    </w:p>
    <w:p>
      <w:pPr>
        <w:spacing w:line="360" w:lineRule="auto"/>
        <w:ind w:firstLine="420" w:firstLineChars="200"/>
        <w:rPr>
          <w:rFonts w:hint="eastAsia" w:ascii="仿宋" w:hAnsi="仿宋" w:eastAsia="仿宋" w:cs="仿宋"/>
          <w:szCs w:val="21"/>
          <w:highlight w:val="none"/>
          <w:lang w:val="en-US" w:eastAsia="zh-CN"/>
        </w:rPr>
      </w:pPr>
      <w:r>
        <w:rPr>
          <w:rFonts w:hint="eastAsia" w:ascii="仿宋" w:hAnsi="仿宋" w:eastAsia="仿宋" w:cs="仿宋"/>
          <w:szCs w:val="21"/>
          <w:highlight w:val="none"/>
          <w:lang w:eastAsia="zh-CN"/>
        </w:rPr>
        <w:t>联系电话：</w:t>
      </w:r>
      <w:r>
        <w:rPr>
          <w:rFonts w:hint="eastAsia" w:ascii="仿宋" w:hAnsi="仿宋" w:eastAsia="仿宋" w:cs="仿宋"/>
          <w:szCs w:val="21"/>
          <w:highlight w:val="none"/>
          <w:lang w:val="en-US" w:eastAsia="zh-CN"/>
        </w:rPr>
        <w:t>0471-5223635</w:t>
      </w:r>
    </w:p>
    <w:p>
      <w:pPr>
        <w:spacing w:line="360" w:lineRule="auto"/>
        <w:ind w:firstLine="420" w:firstLineChars="200"/>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邮箱：nmgzszb@163.com</w:t>
      </w:r>
    </w:p>
    <w:p>
      <w:pPr>
        <w:spacing w:line="360"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采购人名称：</w:t>
      </w:r>
      <w:r>
        <w:rPr>
          <w:rFonts w:hint="eastAsia" w:ascii="仿宋" w:hAnsi="仿宋" w:eastAsia="仿宋" w:cs="仿宋"/>
          <w:szCs w:val="21"/>
          <w:highlight w:val="none"/>
          <w:lang w:eastAsia="zh-CN"/>
        </w:rPr>
        <w:t>内蒙古化工职业学院</w:t>
      </w:r>
    </w:p>
    <w:p>
      <w:pPr>
        <w:spacing w:line="360"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地址：</w:t>
      </w:r>
      <w:r>
        <w:rPr>
          <w:rFonts w:hint="eastAsia" w:ascii="仿宋" w:hAnsi="仿宋" w:eastAsia="仿宋" w:cs="仿宋"/>
          <w:szCs w:val="21"/>
          <w:highlight w:val="none"/>
          <w:lang w:eastAsia="zh-CN"/>
        </w:rPr>
        <w:t>呼和浩特市赛罕区巴彦镇高职园区</w:t>
      </w:r>
    </w:p>
    <w:p>
      <w:pPr>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邮政编码：</w:t>
      </w:r>
      <w:r>
        <w:rPr>
          <w:rFonts w:hint="eastAsia" w:ascii="仿宋" w:hAnsi="仿宋" w:eastAsia="仿宋" w:cs="仿宋"/>
          <w:szCs w:val="21"/>
          <w:highlight w:val="none"/>
          <w:lang w:eastAsia="zh-CN"/>
        </w:rPr>
        <w:t>010070</w:t>
      </w:r>
    </w:p>
    <w:p>
      <w:pPr>
        <w:spacing w:line="360"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联系人：</w:t>
      </w:r>
      <w:r>
        <w:rPr>
          <w:rFonts w:hint="eastAsia" w:ascii="仿宋" w:hAnsi="仿宋" w:eastAsia="仿宋" w:cs="仿宋"/>
          <w:szCs w:val="21"/>
          <w:highlight w:val="none"/>
          <w:lang w:eastAsia="zh-CN"/>
        </w:rPr>
        <w:t>赵  垠</w:t>
      </w:r>
    </w:p>
    <w:p>
      <w:pPr>
        <w:spacing w:line="360" w:lineRule="auto"/>
        <w:ind w:firstLine="420" w:firstLineChars="200"/>
        <w:rPr>
          <w:rFonts w:hint="eastAsia" w:ascii="仿宋" w:hAnsi="仿宋" w:eastAsia="仿宋" w:cs="仿宋"/>
          <w:highlight w:val="none"/>
          <w:lang w:val="en-US" w:eastAsia="zh-CN"/>
        </w:rPr>
      </w:pPr>
      <w:r>
        <w:rPr>
          <w:rFonts w:hint="eastAsia" w:ascii="仿宋" w:hAnsi="仿宋" w:eastAsia="仿宋" w:cs="仿宋"/>
          <w:szCs w:val="21"/>
          <w:highlight w:val="none"/>
        </w:rPr>
        <w:t>电  话：</w:t>
      </w:r>
      <w:r>
        <w:rPr>
          <w:rFonts w:hint="eastAsia" w:ascii="仿宋" w:hAnsi="仿宋" w:eastAsia="仿宋" w:cs="仿宋"/>
          <w:szCs w:val="21"/>
          <w:highlight w:val="none"/>
          <w:lang w:eastAsia="zh-CN"/>
        </w:rPr>
        <w:t>18804710616</w:t>
      </w:r>
    </w:p>
    <w:p>
      <w:pPr>
        <w:spacing w:line="360" w:lineRule="auto"/>
        <w:ind w:firstLine="420" w:firstLineChars="200"/>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3.项目联系方式</w:t>
      </w:r>
    </w:p>
    <w:p>
      <w:pPr>
        <w:spacing w:line="360"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联系人：闫慧敏、</w:t>
      </w:r>
      <w:r>
        <w:rPr>
          <w:rFonts w:hint="eastAsia" w:ascii="仿宋" w:hAnsi="仿宋" w:eastAsia="仿宋" w:cs="仿宋"/>
          <w:szCs w:val="21"/>
          <w:highlight w:val="none"/>
          <w:lang w:val="en-US" w:eastAsia="zh-CN"/>
        </w:rPr>
        <w:t>窦明烜</w:t>
      </w:r>
    </w:p>
    <w:p>
      <w:pPr>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lang w:eastAsia="zh-CN"/>
        </w:rPr>
        <w:t>联系电话：</w:t>
      </w:r>
      <w:r>
        <w:rPr>
          <w:rFonts w:hint="eastAsia" w:ascii="仿宋" w:hAnsi="仿宋" w:eastAsia="仿宋" w:cs="仿宋"/>
          <w:szCs w:val="21"/>
          <w:highlight w:val="none"/>
          <w:lang w:val="en-US" w:eastAsia="zh-CN"/>
        </w:rPr>
        <w:t>0471-5223635</w:t>
      </w:r>
    </w:p>
    <w:p>
      <w:pPr>
        <w:spacing w:line="360" w:lineRule="auto"/>
        <w:ind w:firstLine="420" w:firstLineChars="200"/>
        <w:jc w:val="right"/>
        <w:rPr>
          <w:rFonts w:hint="eastAsia" w:ascii="仿宋" w:hAnsi="仿宋" w:eastAsia="仿宋" w:cs="仿宋"/>
          <w:szCs w:val="21"/>
          <w:highlight w:val="none"/>
        </w:rPr>
      </w:pPr>
      <w:r>
        <w:rPr>
          <w:rFonts w:hint="eastAsia" w:ascii="仿宋" w:hAnsi="仿宋" w:eastAsia="仿宋" w:cs="仿宋"/>
          <w:szCs w:val="21"/>
          <w:highlight w:val="none"/>
        </w:rPr>
        <w:t>内蒙古中实工程招标咨询有限责任公司</w:t>
      </w:r>
    </w:p>
    <w:p>
      <w:pPr>
        <w:jc w:val="right"/>
      </w:pPr>
      <w:r>
        <w:rPr>
          <w:rFonts w:hint="eastAsia" w:ascii="仿宋" w:hAnsi="仿宋" w:eastAsia="仿宋" w:cs="仿宋"/>
          <w:color w:val="auto"/>
          <w:szCs w:val="21"/>
          <w:highlight w:val="none"/>
          <w:lang w:eastAsia="zh-CN"/>
        </w:rPr>
        <w:t>20</w:t>
      </w:r>
      <w:r>
        <w:rPr>
          <w:rFonts w:hint="eastAsia" w:ascii="仿宋" w:hAnsi="仿宋" w:eastAsia="仿宋" w:cs="仿宋"/>
          <w:color w:val="auto"/>
          <w:szCs w:val="21"/>
          <w:highlight w:val="none"/>
          <w:lang w:val="en-US" w:eastAsia="zh-CN"/>
        </w:rPr>
        <w:t>24</w:t>
      </w:r>
      <w:r>
        <w:rPr>
          <w:rFonts w:hint="eastAsia" w:ascii="仿宋" w:hAnsi="仿宋" w:eastAsia="仿宋" w:cs="仿宋"/>
          <w:color w:val="auto"/>
          <w:szCs w:val="21"/>
          <w:highlight w:val="none"/>
          <w:lang w:eastAsia="zh-CN"/>
        </w:rPr>
        <w:t>年</w:t>
      </w:r>
      <w:r>
        <w:rPr>
          <w:rFonts w:hint="eastAsia" w:ascii="仿宋" w:hAnsi="仿宋" w:eastAsia="仿宋" w:cs="仿宋"/>
          <w:color w:val="auto"/>
          <w:szCs w:val="21"/>
          <w:highlight w:val="none"/>
          <w:lang w:val="en-US" w:eastAsia="zh-CN"/>
        </w:rPr>
        <w:t>05</w:t>
      </w:r>
      <w:r>
        <w:rPr>
          <w:rFonts w:hint="eastAsia" w:ascii="仿宋" w:hAnsi="仿宋" w:eastAsia="仿宋" w:cs="仿宋"/>
          <w:color w:val="auto"/>
          <w:szCs w:val="21"/>
          <w:highlight w:val="none"/>
          <w:lang w:eastAsia="zh-CN"/>
        </w:rPr>
        <w:t>月</w:t>
      </w:r>
      <w:r>
        <w:rPr>
          <w:rFonts w:hint="eastAsia" w:ascii="仿宋" w:hAnsi="仿宋" w:eastAsia="仿宋" w:cs="仿宋"/>
          <w:color w:val="auto"/>
          <w:szCs w:val="21"/>
          <w:highlight w:val="none"/>
          <w:lang w:val="en-US" w:eastAsia="zh-CN"/>
        </w:rPr>
        <w:t>16</w:t>
      </w:r>
      <w:r>
        <w:rPr>
          <w:rFonts w:hint="eastAsia" w:ascii="仿宋" w:hAnsi="仿宋" w:eastAsia="仿宋" w:cs="仿宋"/>
          <w:color w:val="auto"/>
          <w:szCs w:val="21"/>
          <w:highlight w:val="none"/>
          <w:lang w:eastAsia="zh-CN"/>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hMTc3ODgyZTA4MWVmMDM1ZmQwYWYzODY4ODBjNmEifQ=="/>
  </w:docVars>
  <w:rsids>
    <w:rsidRoot w:val="00000000"/>
    <w:rsid w:val="35525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coco小姐</cp:lastModifiedBy>
  <dcterms:modified xsi:type="dcterms:W3CDTF">2024-05-16T07:48:38Z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D128BCD6FF0046CF97DBCE8EDA0C26D2_12</vt:lpwstr>
  </property>
</Properties>
</file>