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北大荒集团红兴隆医院各类图板设计、制作、安装费采购项目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竞争性磋商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北大荒集团红兴隆医院各类图板设计、制作、安装费采购项目</w:t>
      </w:r>
      <w:r>
        <w:rPr>
          <w:rFonts w:hint="eastAsia" w:ascii="宋体" w:hAnsi="宋体" w:eastAsia="宋体" w:cs="宋体"/>
          <w:bCs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双鸭山市尖山区时代新城二期56号15号商服</w:t>
      </w:r>
      <w:r>
        <w:rPr>
          <w:rFonts w:hint="eastAsia" w:ascii="宋体" w:hAnsi="宋体" w:eastAsia="宋体" w:cs="宋体"/>
          <w:bCs/>
          <w:sz w:val="24"/>
          <w:szCs w:val="24"/>
        </w:rPr>
        <w:t>获取采购文件，</w:t>
      </w:r>
      <w:r>
        <w:rPr>
          <w:rFonts w:hint="eastAsia" w:ascii="宋体" w:hAnsi="宋体" w:cs="宋体"/>
          <w:sz w:val="24"/>
          <w:szCs w:val="24"/>
          <w:lang w:eastAsia="zh-CN"/>
        </w:rPr>
        <w:t>并于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2024年07月15日09点30分（北</w:t>
      </w:r>
      <w:r>
        <w:rPr>
          <w:rFonts w:hint="eastAsia" w:ascii="宋体" w:hAnsi="宋体" w:cs="宋体"/>
          <w:sz w:val="24"/>
          <w:szCs w:val="24"/>
          <w:lang w:eastAsia="zh-CN"/>
        </w:rPr>
        <w:t>京时间）前提交</w:t>
      </w:r>
      <w:r>
        <w:rPr>
          <w:rFonts w:hint="eastAsia" w:ascii="宋体" w:hAnsi="宋体" w:eastAsia="宋体" w:cs="宋体"/>
          <w:bCs/>
          <w:sz w:val="24"/>
          <w:szCs w:val="24"/>
        </w:rPr>
        <w:t>响应文件。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Toc35393629"/>
      <w:bookmarkStart w:id="1" w:name="_Toc28359089"/>
      <w:bookmarkStart w:id="2" w:name="_Toc28359012"/>
      <w:bookmarkStart w:id="3" w:name="_Toc35393798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ind w:firstLine="480" w:firstLineChars="200"/>
        <w:rPr>
          <w:rFonts w:hint="default" w:ascii="宋体" w:hAnsi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项目编号：ZZ41856FW04690036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bookmarkStart w:id="42" w:name="_GoBack"/>
      <w:r>
        <w:rPr>
          <w:rFonts w:hint="eastAsia" w:ascii="宋体" w:hAnsi="宋体" w:cs="宋体"/>
          <w:sz w:val="24"/>
          <w:szCs w:val="24"/>
          <w:lang w:eastAsia="zh-CN"/>
        </w:rPr>
        <w:t>北大荒集团红兴隆医院各类图板设计、制作、安装费采购项目</w:t>
      </w:r>
      <w:bookmarkEnd w:id="42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0.00元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最高限价（如有）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0.00元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采购需求：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 1(</w:t>
      </w:r>
      <w:r>
        <w:rPr>
          <w:rFonts w:hint="eastAsia" w:ascii="宋体" w:hAnsi="宋体" w:cs="宋体"/>
          <w:sz w:val="24"/>
          <w:szCs w:val="24"/>
          <w:lang w:eastAsia="zh-CN"/>
        </w:rPr>
        <w:t>北大荒集团红兴隆医院各类图板设计、制作、安装费采购项目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35"/>
        <w:gridCol w:w="723"/>
        <w:gridCol w:w="1201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标的名称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技术规格、参数及要求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北大荒集团红兴隆医院各类图板设计、制作、安装费采购项目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u w:val="none"/>
                <w:lang w:val="en-US" w:eastAsia="zh-CN"/>
              </w:rPr>
              <w:t>项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u w:val="none"/>
                <w:lang w:val="en-US" w:eastAsia="zh-CN"/>
              </w:rPr>
              <w:t>对各类图板进行设计、制作、安装等（详见磋商文件）</w:t>
            </w:r>
          </w:p>
        </w:tc>
      </w:tr>
    </w:tbl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合同履行期限：自合同签订后2024年12月30日前完成（按照采购人要求分批完成服务）。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本项目（否）接受联合体。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" w:name="_Toc28359013"/>
      <w:bookmarkStart w:id="5" w:name="_Toc35393630"/>
      <w:bookmarkStart w:id="6" w:name="_Toc35393799"/>
      <w:bookmarkStart w:id="7" w:name="_Toc283590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二、申请人的资格要求：</w:t>
      </w:r>
      <w:bookmarkEnd w:id="4"/>
      <w:bookmarkEnd w:id="5"/>
      <w:bookmarkEnd w:id="6"/>
      <w:bookmarkEnd w:id="7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28359014"/>
      <w:bookmarkStart w:id="9" w:name="_Toc28359091"/>
      <w:bookmarkStart w:id="10" w:name="_Toc35393631"/>
      <w:bookmarkStart w:id="11" w:name="_Toc3539380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2.落实政府采购政策需满足的资格要求：采购包整体专门面向中小企业；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三、获取采购文件</w:t>
      </w:r>
      <w:bookmarkEnd w:id="8"/>
      <w:bookmarkEnd w:id="9"/>
      <w:bookmarkEnd w:id="10"/>
      <w:bookmarkEnd w:id="11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时间：2024年07月05日至2024年07月11日，每天上午09时00分至下午17时00分（北京时间，法定节假日除外）。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地点：双鸭山市尖山区时代新城二期56号15号商服。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方式：现场获取，逾期不予受理，采购代理机构只接受通过以上方式获取招标文件的供应商投标。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2" w:name="_Toc28359015"/>
      <w:bookmarkStart w:id="13" w:name="_Toc35393801"/>
      <w:bookmarkStart w:id="14" w:name="_Toc35393632"/>
      <w:bookmarkStart w:id="15" w:name="_Toc2835909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四、响应文件提交</w:t>
      </w:r>
      <w:bookmarkEnd w:id="12"/>
      <w:bookmarkEnd w:id="13"/>
      <w:bookmarkEnd w:id="14"/>
      <w:bookmarkEnd w:id="15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：2024年07月15日09点30分（北京时间）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地点：双鸭山市尖山区时代新城二期56号16号商服开标大厅。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6" w:name="_Toc28359093"/>
      <w:bookmarkStart w:id="17" w:name="_Toc35393633"/>
      <w:bookmarkStart w:id="18" w:name="_Toc28359016"/>
      <w:bookmarkStart w:id="19" w:name="_Toc353938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五、开启</w:t>
      </w:r>
      <w:bookmarkEnd w:id="16"/>
      <w:bookmarkEnd w:id="17"/>
      <w:bookmarkEnd w:id="18"/>
      <w:bookmarkEnd w:id="19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：2024年07月15日09点30分（北京时间）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地点：双鸭山市尖山区时代新城二期56号16号商服开标大厅。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0" w:name="_Toc35393803"/>
      <w:bookmarkStart w:id="21" w:name="_Toc35393634"/>
      <w:bookmarkStart w:id="22" w:name="_Toc28359017"/>
      <w:bookmarkStart w:id="23" w:name="_Toc283590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六、公告期限</w:t>
      </w:r>
      <w:bookmarkEnd w:id="20"/>
      <w:bookmarkEnd w:id="21"/>
      <w:bookmarkEnd w:id="22"/>
      <w:bookmarkEnd w:id="23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自本公告发布之日起5个工作日。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4" w:name="_Toc35393804"/>
      <w:bookmarkStart w:id="25" w:name="_Toc353936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七、其他补充事宜</w:t>
      </w:r>
      <w:bookmarkEnd w:id="24"/>
      <w:bookmarkEnd w:id="25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35393636"/>
      <w:bookmarkStart w:id="27" w:name="_Toc28359095"/>
      <w:bookmarkStart w:id="28" w:name="_Toc28359018"/>
      <w:bookmarkStart w:id="29" w:name="_Toc3539380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八、凡对本次采</w:t>
      </w:r>
      <w:r>
        <w:rPr>
          <w:rFonts w:hint="eastAsia" w:ascii="宋体" w:hAnsi="宋体" w:eastAsia="宋体" w:cs="宋体"/>
          <w:b w:val="0"/>
          <w:sz w:val="24"/>
          <w:szCs w:val="24"/>
        </w:rPr>
        <w:t>购提出询问，请按以下方式联系。</w:t>
      </w:r>
      <w:bookmarkEnd w:id="26"/>
      <w:bookmarkEnd w:id="27"/>
      <w:bookmarkEnd w:id="28"/>
      <w:bookmarkEnd w:id="29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0" w:name="_Toc28359096"/>
      <w:bookmarkStart w:id="31" w:name="_Toc35393637"/>
      <w:bookmarkStart w:id="32" w:name="_Toc35393806"/>
      <w:bookmarkStart w:id="33" w:name="_Toc283590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  <w:bookmarkEnd w:id="30"/>
      <w:bookmarkEnd w:id="31"/>
      <w:bookmarkEnd w:id="32"/>
      <w:bookmarkEnd w:id="33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4" w:name="_Toc35393807"/>
      <w:bookmarkStart w:id="35" w:name="_Toc28359097"/>
      <w:bookmarkStart w:id="36" w:name="_Toc35393638"/>
      <w:bookmarkStart w:id="37" w:name="_Toc283590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称：北大荒集团红兴隆医院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址：黑龙江省农垦红兴隆管理局局直西两公里处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联系方式：石年/18945770333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  <w:bookmarkEnd w:id="34"/>
      <w:bookmarkEnd w:id="35"/>
      <w:bookmarkEnd w:id="36"/>
      <w:bookmarkEnd w:id="37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称：中资国际工程咨询集团有限责任公司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　　址：双鸭山市尖山区时代新城二期56号15号商服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联系方式：0469-6129066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8" w:name="_Toc35393639"/>
      <w:bookmarkStart w:id="39" w:name="_Toc35393808"/>
      <w:bookmarkStart w:id="40" w:name="_Toc28359098"/>
      <w:bookmarkStart w:id="41" w:name="_Toc2835902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  <w:bookmarkEnd w:id="38"/>
      <w:bookmarkEnd w:id="39"/>
      <w:bookmarkEnd w:id="40"/>
      <w:bookmarkEnd w:id="41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项目联系人：崔先生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　　 话：0469-6129066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jBlM2ExMmE1MWM4ZTllNmNiOTY0MjY1MWU1NjUifQ=="/>
  </w:docVars>
  <w:rsids>
    <w:rsidRoot w:val="7C2843FE"/>
    <w:rsid w:val="7C2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于金弘</dc:creator>
  <cp:lastModifiedBy>于金弘</cp:lastModifiedBy>
  <dcterms:modified xsi:type="dcterms:W3CDTF">2024-07-04T08:33:03Z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17CBD2474304462EA8226ADE03CA2CE7_11</vt:lpwstr>
  </property>
</Properties>
</file>