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北大荒集团红兴隆医院热敏纸、复印纸等物资材料采购项目</w:t>
      </w:r>
    </w:p>
    <w:p>
      <w:pPr>
        <w:jc w:val="center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询价公告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北大荒集团红兴隆医院热敏纸、复印纸等物资材料采购项目</w:t>
      </w:r>
      <w:r>
        <w:rPr>
          <w:rFonts w:hint="eastAsia" w:ascii="宋体" w:hAnsi="宋体" w:eastAsia="宋体" w:cs="宋体"/>
          <w:sz w:val="21"/>
          <w:szCs w:val="21"/>
          <w:u w:val="none"/>
        </w:rPr>
        <w:t>的潜在供应商应在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双鸭山市尖山区时代新城二期56号15号商服</w:t>
      </w:r>
      <w:r>
        <w:rPr>
          <w:rFonts w:hint="eastAsia" w:ascii="宋体" w:hAnsi="宋体" w:eastAsia="宋体" w:cs="宋体"/>
          <w:sz w:val="21"/>
          <w:szCs w:val="21"/>
          <w:u w:val="none"/>
        </w:rPr>
        <w:t>获</w:t>
      </w:r>
      <w:r>
        <w:rPr>
          <w:rFonts w:hint="eastAsia" w:ascii="宋体" w:hAnsi="宋体" w:eastAsia="宋体" w:cs="宋体"/>
          <w:sz w:val="21"/>
          <w:szCs w:val="21"/>
        </w:rPr>
        <w:t>取采购文件，并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于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年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08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01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日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点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分（北</w:t>
      </w:r>
      <w:r>
        <w:rPr>
          <w:rFonts w:hint="eastAsia" w:ascii="宋体" w:hAnsi="宋体" w:eastAsia="宋体" w:cs="宋体"/>
          <w:bCs/>
          <w:sz w:val="21"/>
          <w:szCs w:val="21"/>
        </w:rPr>
        <w:t>京时间）前提交响应文件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bookmarkStart w:id="0" w:name="_Toc28359089"/>
      <w:bookmarkStart w:id="1" w:name="_Toc35393629"/>
      <w:bookmarkStart w:id="2" w:name="_Toc28359012"/>
      <w:bookmarkStart w:id="3" w:name="_Toc35393798"/>
      <w:r>
        <w:rPr>
          <w:rFonts w:hint="eastAsia" w:ascii="宋体" w:hAnsi="宋体" w:eastAsia="宋体" w:cs="宋体"/>
          <w:b/>
          <w:bCs w:val="0"/>
          <w:sz w:val="21"/>
          <w:szCs w:val="21"/>
        </w:rPr>
        <w:t>一、项目基本情况</w:t>
      </w:r>
      <w:bookmarkEnd w:id="0"/>
      <w:bookmarkEnd w:id="1"/>
      <w:bookmarkEnd w:id="2"/>
      <w:bookmarkEnd w:id="3"/>
    </w:p>
    <w:p>
      <w:pPr>
        <w:spacing w:line="240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ZZ42102HW04690042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项目名称：</w:t>
      </w:r>
      <w:bookmarkStart w:id="42" w:name="_GoBack"/>
      <w:r>
        <w:rPr>
          <w:rFonts w:hint="eastAsia" w:ascii="宋体" w:hAnsi="宋体" w:eastAsia="宋体" w:cs="宋体"/>
          <w:sz w:val="21"/>
          <w:szCs w:val="21"/>
          <w:lang w:eastAsia="zh-CN"/>
        </w:rPr>
        <w:t>北大荒集团红兴隆医院热敏纸、复印纸等物资材料采购项目</w:t>
      </w:r>
      <w:bookmarkEnd w:id="42"/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采购方式：询价</w:t>
      </w:r>
    </w:p>
    <w:p>
      <w:pPr>
        <w:spacing w:line="240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预算金额：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150,000.00元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最高限价（如有）：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150,000.00元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采购需求：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医院2024-2025年度热敏纸、复印纸等物资材料采购使用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合同履行期限：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2024年8月至2025年8月（甲方每月按实际采购计划订购，7日内到货）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本项目（否）接受联合体。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</w:rPr>
      </w:pPr>
      <w:bookmarkStart w:id="4" w:name="_Toc28359090"/>
      <w:bookmarkStart w:id="5" w:name="_Toc35393630"/>
      <w:bookmarkStart w:id="6" w:name="_Toc28359013"/>
      <w:bookmarkStart w:id="7" w:name="_Toc35393799"/>
      <w:r>
        <w:rPr>
          <w:rFonts w:hint="eastAsia" w:ascii="宋体" w:hAnsi="宋体" w:eastAsia="宋体" w:cs="宋体"/>
          <w:b/>
          <w:bCs w:val="0"/>
          <w:sz w:val="21"/>
          <w:szCs w:val="21"/>
        </w:rPr>
        <w:t>二、申请人的资格要求</w:t>
      </w:r>
      <w:bookmarkEnd w:id="4"/>
      <w:bookmarkEnd w:id="5"/>
      <w:bookmarkEnd w:id="6"/>
      <w:bookmarkEnd w:id="7"/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bookmarkStart w:id="8" w:name="_Toc28359014"/>
      <w:bookmarkStart w:id="9" w:name="_Toc35393800"/>
      <w:bookmarkStart w:id="10" w:name="_Toc35393631"/>
      <w:bookmarkStart w:id="11" w:name="_Toc28359091"/>
      <w:r>
        <w:rPr>
          <w:rFonts w:hint="eastAsia" w:ascii="宋体" w:hAnsi="宋体" w:eastAsia="宋体" w:cs="宋体"/>
          <w:sz w:val="21"/>
          <w:szCs w:val="21"/>
        </w:rPr>
        <w:t>1.满足《中华人民共和国政府采购法》第二十二条规定；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2.落实政府采购政策需满足的资格要求：采购包整体专门面向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</w:t>
      </w:r>
      <w:r>
        <w:rPr>
          <w:rFonts w:hint="eastAsia" w:ascii="宋体" w:hAnsi="宋体" w:eastAsia="宋体" w:cs="宋体"/>
          <w:sz w:val="21"/>
          <w:szCs w:val="21"/>
        </w:rPr>
        <w:t>小企业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三、获取采购文件</w:t>
      </w:r>
      <w:bookmarkEnd w:id="8"/>
      <w:bookmarkEnd w:id="9"/>
      <w:bookmarkEnd w:id="10"/>
      <w:bookmarkEnd w:id="11"/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时间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2024年07月26日至2024年07月30日，每天上午09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时00分至下午1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时00分（北京时间，法定节假日除外）。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地点：双鸭山市尖山区时代新城</w:t>
      </w:r>
      <w:r>
        <w:rPr>
          <w:rFonts w:hint="eastAsia" w:ascii="宋体" w:hAnsi="宋体" w:eastAsia="宋体" w:cs="宋体"/>
          <w:sz w:val="21"/>
          <w:szCs w:val="21"/>
        </w:rPr>
        <w:t>二期56号15号商服。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方式：现场获取，逾期不予受理，采购代理机构只接受通过以上方式获取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询价通知书</w:t>
      </w:r>
      <w:r>
        <w:rPr>
          <w:rFonts w:hint="eastAsia" w:ascii="宋体" w:hAnsi="宋体" w:eastAsia="宋体" w:cs="宋体"/>
          <w:sz w:val="21"/>
          <w:szCs w:val="21"/>
        </w:rPr>
        <w:t>的供应商的投标。售后不退。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售价：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免费获取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bookmarkStart w:id="12" w:name="_Toc35393801"/>
      <w:bookmarkStart w:id="13" w:name="_Toc28359015"/>
      <w:bookmarkStart w:id="14" w:name="_Toc35393632"/>
      <w:bookmarkStart w:id="15" w:name="_Toc28359092"/>
      <w:r>
        <w:rPr>
          <w:rFonts w:hint="eastAsia" w:ascii="宋体" w:hAnsi="宋体" w:eastAsia="宋体" w:cs="宋体"/>
          <w:b/>
          <w:bCs w:val="0"/>
          <w:sz w:val="21"/>
          <w:szCs w:val="21"/>
        </w:rPr>
        <w:t>四、响应文件提交</w:t>
      </w:r>
      <w:bookmarkEnd w:id="12"/>
      <w:bookmarkEnd w:id="13"/>
      <w:bookmarkEnd w:id="14"/>
      <w:bookmarkEnd w:id="15"/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16" w:name="_Toc35393633"/>
      <w:bookmarkStart w:id="17" w:name="_Toc28359016"/>
      <w:bookmarkStart w:id="18" w:name="_Toc28359093"/>
      <w:bookmarkStart w:id="19" w:name="_Toc35393802"/>
      <w:r>
        <w:rPr>
          <w:rFonts w:hint="eastAsia" w:ascii="宋体" w:hAnsi="宋体" w:eastAsia="宋体" w:cs="宋体"/>
          <w:sz w:val="21"/>
          <w:szCs w:val="21"/>
        </w:rPr>
        <w:t>截止时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间：202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08月01日09点30分（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北京时间）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地点：双鸭山市尖山区时代新城二期56号16号商服开标大厅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五、开启</w:t>
      </w:r>
      <w:bookmarkEnd w:id="16"/>
      <w:bookmarkEnd w:id="17"/>
      <w:bookmarkEnd w:id="18"/>
      <w:bookmarkEnd w:id="19"/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时间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08月01日09点30分（北京时间）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bCs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地点：双鸭山市尖山区时代新城二期56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号16号商服开标大厅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</w:rPr>
      </w:pPr>
      <w:bookmarkStart w:id="20" w:name="_Toc35393634"/>
      <w:bookmarkStart w:id="21" w:name="_Toc28359094"/>
      <w:bookmarkStart w:id="22" w:name="_Toc28359017"/>
      <w:bookmarkStart w:id="23" w:name="_Toc35393803"/>
      <w:r>
        <w:rPr>
          <w:rFonts w:hint="eastAsia" w:ascii="宋体" w:hAnsi="宋体" w:eastAsia="宋体" w:cs="宋体"/>
          <w:b/>
          <w:bCs w:val="0"/>
          <w:sz w:val="21"/>
          <w:szCs w:val="21"/>
        </w:rPr>
        <w:t>六、公告期限</w:t>
      </w:r>
      <w:bookmarkEnd w:id="20"/>
      <w:bookmarkEnd w:id="21"/>
      <w:bookmarkEnd w:id="22"/>
      <w:bookmarkEnd w:id="23"/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自本公告发布之日起3个工作日。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</w:rPr>
      </w:pPr>
      <w:bookmarkStart w:id="24" w:name="_Toc35393635"/>
      <w:bookmarkStart w:id="25" w:name="_Toc35393804"/>
      <w:r>
        <w:rPr>
          <w:rFonts w:hint="eastAsia" w:ascii="宋体" w:hAnsi="宋体" w:eastAsia="宋体" w:cs="宋体"/>
          <w:b/>
          <w:bCs w:val="0"/>
          <w:sz w:val="21"/>
          <w:szCs w:val="21"/>
        </w:rPr>
        <w:t>七、其他补充事宜</w:t>
      </w:r>
      <w:bookmarkEnd w:id="24"/>
      <w:bookmarkEnd w:id="25"/>
    </w:p>
    <w:p>
      <w:pPr>
        <w:spacing w:line="240" w:lineRule="auto"/>
        <w:ind w:firstLine="5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本项目在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中国政府</w:t>
      </w:r>
      <w:r>
        <w:rPr>
          <w:rFonts w:hint="eastAsia" w:ascii="宋体" w:hAnsi="宋体" w:eastAsia="宋体" w:cs="宋体"/>
          <w:sz w:val="21"/>
          <w:szCs w:val="21"/>
        </w:rPr>
        <w:t>采购网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sz w:val="21"/>
          <w:szCs w:val="21"/>
        </w:rPr>
        <w:t>进行发布。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</w:rPr>
      </w:pPr>
      <w:bookmarkStart w:id="26" w:name="_Toc28359018"/>
      <w:bookmarkStart w:id="27" w:name="_Toc35393636"/>
      <w:bookmarkStart w:id="28" w:name="_Toc35393805"/>
      <w:bookmarkStart w:id="29" w:name="_Toc28359095"/>
      <w:r>
        <w:rPr>
          <w:rFonts w:hint="eastAsia" w:ascii="宋体" w:hAnsi="宋体" w:eastAsia="宋体" w:cs="宋体"/>
          <w:b/>
          <w:bCs w:val="0"/>
          <w:sz w:val="21"/>
          <w:szCs w:val="21"/>
        </w:rPr>
        <w:t>八、凡对本次采购提出询问，请按以下方式联系。</w:t>
      </w:r>
      <w:bookmarkEnd w:id="26"/>
      <w:bookmarkEnd w:id="27"/>
      <w:bookmarkEnd w:id="28"/>
      <w:bookmarkEnd w:id="29"/>
    </w:p>
    <w:p>
      <w:pPr>
        <w:spacing w:line="240" w:lineRule="auto"/>
        <w:ind w:firstLine="540"/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</w:pPr>
      <w:bookmarkStart w:id="30" w:name="_Toc28359096"/>
      <w:bookmarkStart w:id="31" w:name="_Toc35393637"/>
      <w:bookmarkStart w:id="32" w:name="_Toc35393806"/>
      <w:bookmarkStart w:id="33" w:name="_Toc28359019"/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1.采购人信息</w:t>
      </w:r>
      <w:bookmarkEnd w:id="30"/>
      <w:bookmarkEnd w:id="31"/>
      <w:bookmarkEnd w:id="32"/>
      <w:bookmarkEnd w:id="33"/>
    </w:p>
    <w:p>
      <w:pPr>
        <w:spacing w:line="240" w:lineRule="auto"/>
        <w:ind w:firstLine="540"/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</w:pPr>
      <w:bookmarkStart w:id="34" w:name="_Toc28359097"/>
      <w:bookmarkStart w:id="35" w:name="_Toc35393638"/>
      <w:bookmarkStart w:id="36" w:name="_Toc28359020"/>
      <w:bookmarkStart w:id="37" w:name="_Toc35393807"/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名    称：北大荒集团红兴隆医院</w:t>
      </w:r>
    </w:p>
    <w:p>
      <w:pPr>
        <w:spacing w:line="240" w:lineRule="auto"/>
        <w:ind w:firstLine="540"/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地    址：黑龙江省农垦红兴隆管理局局直西两公里处</w:t>
      </w:r>
    </w:p>
    <w:p>
      <w:pPr>
        <w:spacing w:line="240" w:lineRule="auto"/>
        <w:ind w:firstLine="540"/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联系方式：0469-5862419</w:t>
      </w:r>
    </w:p>
    <w:p>
      <w:pPr>
        <w:spacing w:line="240" w:lineRule="auto"/>
        <w:ind w:firstLine="540"/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2.采购代理机构信息</w:t>
      </w:r>
      <w:bookmarkEnd w:id="34"/>
      <w:bookmarkEnd w:id="35"/>
      <w:bookmarkEnd w:id="36"/>
      <w:bookmarkEnd w:id="37"/>
    </w:p>
    <w:p>
      <w:pPr>
        <w:spacing w:line="240" w:lineRule="auto"/>
        <w:ind w:firstLine="540"/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名    称：中资国际工程咨询集团有限责任公司</w:t>
      </w:r>
    </w:p>
    <w:p>
      <w:pPr>
        <w:spacing w:line="240" w:lineRule="auto"/>
        <w:ind w:firstLine="540"/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地　　址：双鸭山市尖山区时代新城二期56号15号商服</w:t>
      </w:r>
    </w:p>
    <w:p>
      <w:pPr>
        <w:spacing w:line="240" w:lineRule="auto"/>
        <w:ind w:firstLine="540"/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联系方式：0469-6129066</w:t>
      </w:r>
    </w:p>
    <w:p>
      <w:pPr>
        <w:spacing w:line="240" w:lineRule="auto"/>
        <w:ind w:firstLine="540"/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</w:pPr>
      <w:bookmarkStart w:id="38" w:name="_Toc28359098"/>
      <w:bookmarkStart w:id="39" w:name="_Toc35393639"/>
      <w:bookmarkStart w:id="40" w:name="_Toc28359021"/>
      <w:bookmarkStart w:id="41" w:name="_Toc35393808"/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3.项目联系方式</w:t>
      </w:r>
      <w:bookmarkEnd w:id="38"/>
      <w:bookmarkEnd w:id="39"/>
      <w:bookmarkEnd w:id="40"/>
      <w:bookmarkEnd w:id="41"/>
    </w:p>
    <w:p>
      <w:pPr>
        <w:spacing w:line="240" w:lineRule="auto"/>
        <w:ind w:firstLine="540"/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项目联系人：崔先生</w:t>
      </w:r>
    </w:p>
    <w:p>
      <w:pPr>
        <w:spacing w:line="240" w:lineRule="auto"/>
        <w:ind w:firstLine="540"/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电　　 话：0469-6129066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YjBlM2ExMmE1MWM4ZTllNmNiOTY0MjY1MWU1NjUifQ=="/>
  </w:docVars>
  <w:rsids>
    <w:rsidRoot w:val="6A7625EE"/>
    <w:rsid w:val="6A76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8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2024-07-25T07:42:00Z</dcterms:created>
  <dc:creator>于金弘</dc:creator>
  <cp:lastModifiedBy>于金弘</cp:lastModifiedBy>
  <dcterms:modified xsi:type="dcterms:W3CDTF">2024-07-25T07:43:57Z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1CF0922AE9384E549DB1A82F7458BECB_11</vt:lpwstr>
  </property>
</Properties>
</file>