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62ED4">
      <w:pPr>
        <w:pStyle w:val="2"/>
        <w:keepNext w:val="0"/>
        <w:keepLines w:val="0"/>
        <w:pageBreakBefore w:val="0"/>
        <w:kinsoku/>
        <w:wordWrap/>
        <w:overflowPunct/>
        <w:autoSpaceDE w:val="0"/>
        <w:autoSpaceDN/>
        <w:bidi w:val="0"/>
        <w:adjustRightInd/>
        <w:spacing w:line="324"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w:t>
      </w:r>
    </w:p>
    <w:p w14:paraId="64ECC31D">
      <w:pPr>
        <w:spacing w:line="360" w:lineRule="auto"/>
        <w:jc w:val="center"/>
        <w:rPr>
          <w:rFonts w:hint="eastAsia" w:ascii="宋体" w:hAnsi="宋体" w:cs="宋体"/>
          <w:b/>
          <w:kern w:val="0"/>
          <w:sz w:val="32"/>
          <w:szCs w:val="32"/>
          <w:highlight w:val="none"/>
          <w:lang w:val="en-US" w:eastAsia="zh-CN"/>
        </w:rPr>
      </w:pPr>
      <w:r>
        <w:rPr>
          <w:rFonts w:hint="eastAsia" w:ascii="宋体" w:hAnsi="宋体" w:cs="宋体"/>
          <w:b/>
          <w:kern w:val="0"/>
          <w:sz w:val="32"/>
          <w:szCs w:val="32"/>
          <w:highlight w:val="none"/>
          <w:lang w:val="en-US" w:eastAsia="zh-CN"/>
        </w:rPr>
        <w:t>联合体投标协议书</w:t>
      </w:r>
    </w:p>
    <w:p w14:paraId="24628226">
      <w:pPr>
        <w:keepNext w:val="0"/>
        <w:keepLines w:val="0"/>
        <w:pageBreakBefore w:val="0"/>
        <w:kinsoku/>
        <w:wordWrap/>
        <w:overflowPunct/>
        <w:autoSpaceDE w:val="0"/>
        <w:autoSpaceDN/>
        <w:bidi w:val="0"/>
        <w:adjustRightInd/>
        <w:spacing w:line="32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(满足施工资质要求的单位名称)、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(满足设计资质要求的单位名称)自愿组成联合体，共同参加</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投标。现就联合体投标事宜订立如下协议。</w:t>
      </w:r>
    </w:p>
    <w:p w14:paraId="7D63511F">
      <w:pPr>
        <w:keepNext w:val="0"/>
        <w:keepLines w:val="0"/>
        <w:pageBreakBefore w:val="0"/>
        <w:kinsoku/>
        <w:wordWrap/>
        <w:overflowPunct/>
        <w:topLinePunct/>
        <w:autoSpaceDE w:val="0"/>
        <w:autoSpaceDN/>
        <w:bidi w:val="0"/>
        <w:adjustRightInd/>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为联合体牵头方。</w:t>
      </w:r>
    </w:p>
    <w:p w14:paraId="76562844">
      <w:pPr>
        <w:keepNext w:val="0"/>
        <w:keepLines w:val="0"/>
        <w:pageBreakBefore w:val="0"/>
        <w:kinsoku/>
        <w:wordWrap/>
        <w:overflowPunct/>
        <w:topLinePunct/>
        <w:autoSpaceDE w:val="0"/>
        <w:autoSpaceDN/>
        <w:bidi w:val="0"/>
        <w:adjustRightInd/>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牵头方合法代表联合体各成员负责本招标项目投标文件编制和合同谈判活动，并代表联合体提交和接收相关的资料、信息及指示，并处理与之有关的一切事务，负责合同实施阶段的主办、组织和协调工作。</w:t>
      </w:r>
    </w:p>
    <w:p w14:paraId="5B871386">
      <w:pPr>
        <w:keepNext w:val="0"/>
        <w:keepLines w:val="0"/>
        <w:pageBreakBefore w:val="0"/>
        <w:kinsoku/>
        <w:wordWrap/>
        <w:overflowPunct/>
        <w:topLinePunct/>
        <w:autoSpaceDE w:val="0"/>
        <w:autoSpaceDN/>
        <w:bidi w:val="0"/>
        <w:adjustRightInd/>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3、联合体将严格按照招标文件的各项要求，递交投标文件，履行合同，并对外承担连带责任。</w:t>
      </w:r>
    </w:p>
    <w:p w14:paraId="004AB24E">
      <w:pPr>
        <w:keepNext w:val="0"/>
        <w:keepLines w:val="0"/>
        <w:pageBreakBefore w:val="0"/>
        <w:kinsoku/>
        <w:wordWrap/>
        <w:overflowPunct/>
        <w:topLinePunct/>
        <w:autoSpaceDE w:val="0"/>
        <w:autoSpaceDN/>
        <w:bidi w:val="0"/>
        <w:adjustRightInd/>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协议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D1BB8FA">
      <w:pPr>
        <w:keepNext w:val="0"/>
        <w:keepLines w:val="0"/>
        <w:pageBreakBefore w:val="0"/>
        <w:kinsoku/>
        <w:wordWrap/>
        <w:overflowPunct/>
        <w:topLinePunct/>
        <w:autoSpaceDN/>
        <w:bidi w:val="0"/>
        <w:adjustRightInd/>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5、联合体各成员单位内部的职责分工如下：</w:t>
      </w:r>
    </w:p>
    <w:p w14:paraId="572424CA">
      <w:pPr>
        <w:keepNext w:val="0"/>
        <w:keepLines w:val="0"/>
        <w:pageBreakBefore w:val="0"/>
        <w:widowControl/>
        <w:shd w:val="clear" w:color="auto" w:fill="FFFFFF"/>
        <w:kinsoku/>
        <w:wordWrap/>
        <w:overflowPunct/>
        <w:topLinePunct/>
        <w:autoSpaceDN/>
        <w:bidi w:val="0"/>
        <w:adjustRightInd/>
        <w:snapToGrid w:val="0"/>
        <w:spacing w:line="324" w:lineRule="auto"/>
        <w:ind w:left="141" w:leftChars="67"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满足施工资质要求的单位名称）：作为本项目总负责单位，除承担本项目的施工外，还对本招标项目的进度、质量、安全、投资控制、管理、协调等负全责，具体按合同要求。</w:t>
      </w:r>
    </w:p>
    <w:p w14:paraId="22B9FAE9">
      <w:pPr>
        <w:keepNext w:val="0"/>
        <w:keepLines w:val="0"/>
        <w:pageBreakBefore w:val="0"/>
        <w:widowControl/>
        <w:shd w:val="clear" w:color="auto" w:fill="FFFFFF"/>
        <w:kinsoku/>
        <w:wordWrap/>
        <w:overflowPunct/>
        <w:topLinePunct/>
        <w:autoSpaceDN/>
        <w:bidi w:val="0"/>
        <w:adjustRightInd/>
        <w:snapToGrid w:val="0"/>
        <w:spacing w:line="324" w:lineRule="auto"/>
        <w:ind w:left="141" w:leftChars="67"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（满足设计资质要求的单位名称）：主要承担本项目的设计工作，具体按合同要求。</w:t>
      </w:r>
    </w:p>
    <w:p w14:paraId="629D99BF">
      <w:pPr>
        <w:keepNext w:val="0"/>
        <w:keepLines w:val="0"/>
        <w:pageBreakBefore w:val="0"/>
        <w:kinsoku/>
        <w:wordWrap/>
        <w:overflowPunct/>
        <w:topLinePunct/>
        <w:autoSpaceDE w:val="0"/>
        <w:autoSpaceDN/>
        <w:bidi w:val="0"/>
        <w:adjustRightInd/>
        <w:spacing w:line="32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6、本协议书自签署之日起生效，合同履行完毕后自动失效。 </w:t>
      </w:r>
    </w:p>
    <w:p w14:paraId="5EFEF898">
      <w:pPr>
        <w:keepNext w:val="0"/>
        <w:keepLines w:val="0"/>
        <w:pageBreakBefore w:val="0"/>
        <w:kinsoku/>
        <w:wordWrap/>
        <w:overflowPunct/>
        <w:topLinePunct/>
        <w:autoSpaceDE w:val="0"/>
        <w:autoSpaceDN/>
        <w:bidi w:val="0"/>
        <w:adjustRightInd/>
        <w:spacing w:line="324" w:lineRule="auto"/>
        <w:ind w:firstLine="480" w:firstLineChars="200"/>
        <w:textAlignment w:val="auto"/>
        <w:rPr>
          <w:rFonts w:hint="eastAsia" w:ascii="宋体" w:hAnsi="宋体" w:eastAsia="宋体" w:cs="宋体"/>
          <w:sz w:val="24"/>
          <w:szCs w:val="24"/>
          <w:highlight w:val="none"/>
        </w:rPr>
      </w:pPr>
    </w:p>
    <w:p w14:paraId="38EE017A">
      <w:pPr>
        <w:keepNext w:val="0"/>
        <w:keepLines w:val="0"/>
        <w:pageBreakBefore w:val="0"/>
        <w:kinsoku/>
        <w:wordWrap/>
        <w:overflowPunct/>
        <w:topLinePunct/>
        <w:autoSpaceDE w:val="0"/>
        <w:autoSpaceDN/>
        <w:bidi w:val="0"/>
        <w:adjustRightInd/>
        <w:spacing w:line="32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联合体牵头方名称：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1F4BA401">
      <w:pPr>
        <w:keepNext w:val="0"/>
        <w:keepLines w:val="0"/>
        <w:pageBreakBefore w:val="0"/>
        <w:kinsoku/>
        <w:wordWrap/>
        <w:overflowPunct/>
        <w:topLinePunct/>
        <w:autoSpaceDE w:val="0"/>
        <w:autoSpaceDN/>
        <w:bidi w:val="0"/>
        <w:adjustRightInd/>
        <w:spacing w:line="32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0B4646BB">
      <w:pPr>
        <w:keepNext w:val="0"/>
        <w:keepLines w:val="0"/>
        <w:pageBreakBefore w:val="0"/>
        <w:kinsoku/>
        <w:wordWrap/>
        <w:overflowPunct/>
        <w:topLinePunct/>
        <w:autoSpaceDE w:val="0"/>
        <w:autoSpaceDN/>
        <w:bidi w:val="0"/>
        <w:adjustRightInd/>
        <w:spacing w:line="32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EFB571B">
      <w:pPr>
        <w:keepNext w:val="0"/>
        <w:keepLines w:val="0"/>
        <w:pageBreakBefore w:val="0"/>
        <w:kinsoku/>
        <w:wordWrap/>
        <w:overflowPunct/>
        <w:topLinePunct/>
        <w:autoSpaceDE w:val="0"/>
        <w:autoSpaceDN/>
        <w:bidi w:val="0"/>
        <w:adjustRightInd/>
        <w:spacing w:line="32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联合体成员名称：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4CAFF7A6">
      <w:pPr>
        <w:keepNext w:val="0"/>
        <w:keepLines w:val="0"/>
        <w:pageBreakBefore w:val="0"/>
        <w:kinsoku/>
        <w:wordWrap/>
        <w:overflowPunct/>
        <w:topLinePunct/>
        <w:autoSpaceDE w:val="0"/>
        <w:autoSpaceDN/>
        <w:bidi w:val="0"/>
        <w:adjustRightInd/>
        <w:spacing w:line="32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65F5DD1F">
      <w:pPr>
        <w:topLinePunct/>
        <w:autoSpaceDE w:val="0"/>
        <w:spacing w:line="360" w:lineRule="auto"/>
        <w:rPr>
          <w:rFonts w:hint="eastAsia" w:ascii="宋体" w:hAnsi="宋体" w:eastAsia="宋体" w:cs="宋体"/>
          <w:sz w:val="24"/>
          <w:szCs w:val="24"/>
          <w:highlight w:val="none"/>
        </w:rPr>
      </w:pPr>
    </w:p>
    <w:p w14:paraId="20903071">
      <w:pPr>
        <w:autoSpaceDE w:val="0"/>
        <w:spacing w:line="360" w:lineRule="auto"/>
        <w:ind w:firstLine="3290" w:firstLineChars="1371"/>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6452239">
      <w:pPr>
        <w:widowControl/>
        <w:autoSpaceDE w:val="0"/>
        <w:snapToGrid w:val="0"/>
        <w:spacing w:line="360" w:lineRule="auto"/>
        <w:ind w:right="1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注：单独投标的，无需提交本协议书。</w:t>
      </w:r>
    </w:p>
    <w:p w14:paraId="05C7E18B">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399716E">
      <w:pPr>
        <w:pStyle w:val="2"/>
        <w:autoSpaceDE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w:t>
      </w:r>
    </w:p>
    <w:p w14:paraId="5D31C14F">
      <w:pPr>
        <w:spacing w:line="360" w:lineRule="auto"/>
        <w:jc w:val="center"/>
        <w:rPr>
          <w:rFonts w:hint="eastAsia" w:ascii="宋体" w:hAnsi="宋体" w:cs="宋体"/>
          <w:b/>
          <w:kern w:val="0"/>
          <w:sz w:val="32"/>
          <w:szCs w:val="32"/>
          <w:highlight w:val="none"/>
          <w:lang w:val="en-US" w:eastAsia="zh-CN"/>
        </w:rPr>
      </w:pPr>
      <w:r>
        <w:rPr>
          <w:rFonts w:hint="eastAsia" w:ascii="宋体" w:hAnsi="宋体" w:cs="宋体"/>
          <w:b/>
          <w:kern w:val="0"/>
          <w:sz w:val="32"/>
          <w:szCs w:val="32"/>
          <w:highlight w:val="none"/>
          <w:lang w:val="en-US" w:eastAsia="zh-CN"/>
        </w:rPr>
        <w:t>投标申请公函</w:t>
      </w:r>
    </w:p>
    <w:p w14:paraId="73705D9D">
      <w:pPr>
        <w:widowControl/>
        <w:spacing w:line="360" w:lineRule="auto"/>
        <w:rPr>
          <w:rFonts w:hint="eastAsia" w:ascii="宋体" w:hAnsi="宋体" w:eastAsia="宋体" w:cs="宋体"/>
          <w:sz w:val="24"/>
          <w:szCs w:val="24"/>
          <w:highlight w:val="none"/>
        </w:rPr>
      </w:pPr>
    </w:p>
    <w:p w14:paraId="2E1F4AE9">
      <w:pPr>
        <w:widowControl/>
        <w:spacing w:line="360" w:lineRule="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致：</w:t>
      </w:r>
      <w:r>
        <w:rPr>
          <w:rFonts w:hint="eastAsia" w:ascii="宋体" w:hAnsi="宋体" w:cs="宋体"/>
          <w:sz w:val="24"/>
          <w:szCs w:val="24"/>
          <w:highlight w:val="none"/>
          <w:lang w:eastAsia="zh-CN"/>
        </w:rPr>
        <w:t>广州市长实嘉星物业管理有限公司</w:t>
      </w:r>
    </w:p>
    <w:p w14:paraId="343AD0AC">
      <w:pPr>
        <w:widowControl/>
        <w:spacing w:line="360" w:lineRule="auto"/>
        <w:rPr>
          <w:rFonts w:hint="eastAsia" w:ascii="宋体" w:hAnsi="宋体" w:eastAsia="宋体" w:cs="宋体"/>
          <w:sz w:val="24"/>
          <w:szCs w:val="24"/>
          <w:highlight w:val="none"/>
        </w:rPr>
      </w:pPr>
    </w:p>
    <w:p w14:paraId="04F88214">
      <w:pPr>
        <w:widowControl/>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cs="宋体"/>
          <w:sz w:val="24"/>
          <w:szCs w:val="24"/>
          <w:highlight w:val="none"/>
          <w:u w:val="single"/>
          <w:lang w:eastAsia="zh-CN"/>
        </w:rPr>
        <w:t>长湴村东区住宅加装电梯改造工程</w:t>
      </w:r>
      <w:r>
        <w:rPr>
          <w:rFonts w:hint="eastAsia" w:ascii="宋体" w:hAnsi="宋体" w:eastAsia="宋体" w:cs="宋体"/>
          <w:sz w:val="24"/>
          <w:szCs w:val="24"/>
          <w:highlight w:val="none"/>
          <w:u w:val="single"/>
        </w:rPr>
        <w:t>设计施工总承包的招标公告和招标文件</w:t>
      </w:r>
      <w:r>
        <w:rPr>
          <w:rFonts w:hint="eastAsia" w:ascii="宋体" w:hAnsi="宋体" w:eastAsia="宋体" w:cs="宋体"/>
          <w:sz w:val="24"/>
          <w:szCs w:val="24"/>
          <w:highlight w:val="none"/>
        </w:rPr>
        <w:t>》对资格审查文件的要求，我们递交有关资格审查的资料文件，以便贵单位审查我们参加</w:t>
      </w:r>
      <w:r>
        <w:rPr>
          <w:rFonts w:hint="eastAsia" w:ascii="宋体" w:hAnsi="宋体" w:cs="宋体"/>
          <w:sz w:val="24"/>
          <w:szCs w:val="24"/>
          <w:highlight w:val="none"/>
          <w:u w:val="single"/>
          <w:lang w:eastAsia="zh-CN"/>
        </w:rPr>
        <w:t>长湴村东区住宅加装电梯改造工程</w:t>
      </w:r>
      <w:r>
        <w:rPr>
          <w:rFonts w:hint="eastAsia" w:ascii="宋体" w:hAnsi="宋体" w:eastAsia="宋体" w:cs="宋体"/>
          <w:sz w:val="24"/>
          <w:szCs w:val="24"/>
          <w:highlight w:val="none"/>
          <w:u w:val="single"/>
        </w:rPr>
        <w:t>设计施工总承包</w:t>
      </w:r>
      <w:r>
        <w:rPr>
          <w:rFonts w:hint="eastAsia" w:ascii="宋体" w:hAnsi="宋体" w:eastAsia="宋体" w:cs="宋体"/>
          <w:sz w:val="24"/>
          <w:szCs w:val="24"/>
          <w:highlight w:val="none"/>
        </w:rPr>
        <w:t>项目的投标资格。</w:t>
      </w:r>
    </w:p>
    <w:p w14:paraId="69DF470B">
      <w:pPr>
        <w:widowControl/>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此申请是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单位名称）以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人名）为全权代表身份递交的。</w:t>
      </w:r>
    </w:p>
    <w:p w14:paraId="5DB6E8AE">
      <w:pPr>
        <w:widowControl/>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我们保证所有提交的资料是真实可靠的，并为提交资料的真实性负有相应的法律责任。</w:t>
      </w:r>
    </w:p>
    <w:p w14:paraId="491CC97B">
      <w:pPr>
        <w:widowControl/>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我们理解招标人有权拒绝任何申请，而无需由招标人承担任何责任。</w:t>
      </w:r>
    </w:p>
    <w:p w14:paraId="6B5EE36D">
      <w:pPr>
        <w:widowControl/>
        <w:spacing w:line="360" w:lineRule="auto"/>
        <w:rPr>
          <w:rFonts w:hint="eastAsia" w:ascii="宋体" w:hAnsi="宋体" w:eastAsia="宋体" w:cs="宋体"/>
          <w:sz w:val="24"/>
          <w:szCs w:val="24"/>
          <w:highlight w:val="none"/>
        </w:rPr>
      </w:pPr>
    </w:p>
    <w:p w14:paraId="58770897">
      <w:pPr>
        <w:widowControl/>
        <w:spacing w:line="360" w:lineRule="auto"/>
        <w:ind w:firstLine="645"/>
        <w:rPr>
          <w:rFonts w:hint="eastAsia" w:ascii="宋体" w:hAnsi="宋体" w:eastAsia="宋体" w:cs="宋体"/>
          <w:sz w:val="24"/>
          <w:szCs w:val="24"/>
          <w:highlight w:val="none"/>
        </w:rPr>
      </w:pPr>
    </w:p>
    <w:p w14:paraId="303CBC00">
      <w:pPr>
        <w:widowControl/>
        <w:spacing w:line="360" w:lineRule="auto"/>
        <w:ind w:firstLine="4320"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             （盖章）</w:t>
      </w:r>
    </w:p>
    <w:p w14:paraId="19FE0322">
      <w:pPr>
        <w:widowControl/>
        <w:spacing w:line="360" w:lineRule="auto"/>
        <w:ind w:firstLine="3240" w:firstLineChars="1350"/>
        <w:rPr>
          <w:rFonts w:hint="eastAsia" w:ascii="宋体" w:hAnsi="宋体" w:eastAsia="宋体" w:cs="宋体"/>
          <w:sz w:val="24"/>
          <w:szCs w:val="24"/>
          <w:highlight w:val="none"/>
        </w:rPr>
      </w:pPr>
    </w:p>
    <w:p w14:paraId="12319F3C">
      <w:pPr>
        <w:widowControl/>
        <w:spacing w:line="360" w:lineRule="auto"/>
        <w:ind w:firstLine="4320"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7424466E">
      <w:pPr>
        <w:widowControl/>
        <w:spacing w:line="360" w:lineRule="auto"/>
        <w:ind w:firstLine="3240" w:firstLineChars="1350"/>
        <w:rPr>
          <w:rFonts w:hint="eastAsia" w:ascii="宋体" w:hAnsi="宋体" w:eastAsia="宋体" w:cs="宋体"/>
          <w:sz w:val="24"/>
          <w:szCs w:val="24"/>
          <w:highlight w:val="none"/>
        </w:rPr>
      </w:pPr>
    </w:p>
    <w:p w14:paraId="7F61CE96">
      <w:pPr>
        <w:spacing w:line="360" w:lineRule="auto"/>
        <w:ind w:firstLine="4320"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rPr>
        <w:t>投标日期：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093DC68">
      <w:pPr>
        <w:widowControl/>
        <w:autoSpaceDE w:val="0"/>
        <w:snapToGrid w:val="0"/>
        <w:spacing w:line="360" w:lineRule="auto"/>
        <w:ind w:right="102"/>
        <w:jc w:val="left"/>
        <w:rPr>
          <w:rFonts w:ascii="宋体" w:hAnsi="宋体"/>
          <w:sz w:val="24"/>
          <w:szCs w:val="24"/>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5BC9063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w:t>
      </w:r>
    </w:p>
    <w:p w14:paraId="2770A4EA">
      <w:pPr>
        <w:spacing w:line="360" w:lineRule="auto"/>
        <w:jc w:val="center"/>
        <w:rPr>
          <w:rFonts w:hint="eastAsia" w:ascii="宋体" w:hAnsi="宋体" w:cs="宋体"/>
          <w:b/>
          <w:kern w:val="0"/>
          <w:sz w:val="32"/>
          <w:szCs w:val="32"/>
          <w:highlight w:val="none"/>
          <w:lang w:val="en-US" w:eastAsia="zh-CN"/>
        </w:rPr>
      </w:pPr>
      <w:r>
        <w:rPr>
          <w:rFonts w:hint="eastAsia" w:ascii="宋体" w:hAnsi="宋体" w:cs="宋体"/>
          <w:b/>
          <w:kern w:val="0"/>
          <w:sz w:val="32"/>
          <w:szCs w:val="32"/>
          <w:highlight w:val="none"/>
          <w:lang w:val="en-US" w:eastAsia="zh-CN"/>
        </w:rPr>
        <w:t>投标人声明</w:t>
      </w:r>
    </w:p>
    <w:p w14:paraId="29774B21">
      <w:pPr>
        <w:spacing w:line="360" w:lineRule="auto"/>
        <w:jc w:val="center"/>
        <w:rPr>
          <w:rFonts w:hint="eastAsia" w:ascii="宋体" w:hAnsi="宋体" w:eastAsia="宋体" w:cs="宋体"/>
          <w:b/>
          <w:sz w:val="24"/>
          <w:szCs w:val="24"/>
          <w:highlight w:val="none"/>
        </w:rPr>
      </w:pPr>
    </w:p>
    <w:p w14:paraId="5CD4C5EE">
      <w:pPr>
        <w:pStyle w:val="8"/>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w:t>
      </w:r>
    </w:p>
    <w:p w14:paraId="4DEC6F70">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14:paraId="04523B87">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一、本公司保证投标登记及其后提供的一切材料都是真实的。如我司成为本项目中标候选人，我司同意并授权招标人将我司投标文件商务部分的报价清单、人员、业绩、奖项等资料进行公开。</w:t>
      </w:r>
    </w:p>
    <w:p w14:paraId="42348C21">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二、本公司保证在本项目投标中不与其他单位围标、串标，不出让投标资格，不向招标人或评标委员会成员行贿。</w:t>
      </w:r>
    </w:p>
    <w:p w14:paraId="5DBDA354">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22B82209">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（1）为招标人不具有独立法人资格的附属机构（单位）； </w:t>
      </w:r>
    </w:p>
    <w:p w14:paraId="18C239D8">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（2）为招标项目前期工作提供咨询服务的；</w:t>
      </w:r>
    </w:p>
    <w:p w14:paraId="5FC40C79">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（3）为本招标项目的监理人；</w:t>
      </w:r>
    </w:p>
    <w:p w14:paraId="67322714">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（4）为本招标项目的代建人； </w:t>
      </w:r>
    </w:p>
    <w:p w14:paraId="738E12E6">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（5）为本招标项目提供招标代理服务的； </w:t>
      </w:r>
    </w:p>
    <w:p w14:paraId="3635334D">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（6）被责令停业的； </w:t>
      </w:r>
    </w:p>
    <w:p w14:paraId="597CDF42">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（7）被暂停或取消投标资格的； </w:t>
      </w:r>
    </w:p>
    <w:p w14:paraId="77687A7C">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14:paraId="3D02C8C5">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（9）在最近三年内有骗取中标或严重违约或重大工程质量问题的；</w:t>
      </w:r>
    </w:p>
    <w:p w14:paraId="207F2B15">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（10）与本招标项目的监理人或代建人或招标代理机构同为一个法定代表人的；</w:t>
      </w:r>
    </w:p>
    <w:p w14:paraId="4232D39D">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（11）与本招标项目的监理人或代建人或招标代理机构相互控股或参股的；</w:t>
      </w:r>
    </w:p>
    <w:p w14:paraId="475BD33D">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（12）与本招标项目的监理人或代建人或招标代理机构相互任职或工作的。</w:t>
      </w:r>
    </w:p>
    <w:p w14:paraId="3B5E7715">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四、本公司保证本项目拟派的项目负责人和安全员没有在其他在建项目中任职。</w:t>
      </w:r>
    </w:p>
    <w:p w14:paraId="29AB9A6F">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 工人工资。</w:t>
      </w:r>
    </w:p>
    <w:p w14:paraId="5EE2B601">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1B88A781">
      <w:pPr>
        <w:pStyle w:val="8"/>
        <w:spacing w:line="360" w:lineRule="auto"/>
        <w:jc w:val="left"/>
        <w:rPr>
          <w:rFonts w:hint="eastAsia" w:ascii="宋体" w:hAnsi="宋体" w:eastAsia="宋体" w:cs="宋体"/>
          <w:color w:val="auto"/>
          <w:sz w:val="24"/>
          <w:szCs w:val="24"/>
          <w:highlight w:val="none"/>
        </w:rPr>
      </w:pPr>
    </w:p>
    <w:p w14:paraId="39F6716F">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F9652BE">
      <w:pPr>
        <w:pStyle w:val="9"/>
        <w:spacing w:line="360" w:lineRule="auto"/>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301CCCF">
      <w:pPr>
        <w:pStyle w:val="9"/>
        <w:spacing w:line="360" w:lineRule="auto"/>
        <w:ind w:left="629" w:right="1449"/>
        <w:jc w:val="both"/>
        <w:rPr>
          <w:rFonts w:hint="eastAsia" w:ascii="宋体" w:hAnsi="宋体" w:eastAsia="宋体" w:cs="宋体"/>
          <w:color w:val="auto"/>
          <w:sz w:val="24"/>
          <w:szCs w:val="24"/>
          <w:highlight w:val="none"/>
        </w:rPr>
      </w:pPr>
    </w:p>
    <w:p w14:paraId="70C1CDB5">
      <w:pPr>
        <w:pStyle w:val="9"/>
        <w:spacing w:line="360" w:lineRule="auto"/>
        <w:ind w:left="629" w:right="1449"/>
        <w:jc w:val="both"/>
        <w:rPr>
          <w:rFonts w:hint="eastAsia" w:ascii="宋体" w:hAnsi="宋体" w:eastAsia="宋体" w:cs="宋体"/>
          <w:color w:val="auto"/>
          <w:sz w:val="24"/>
          <w:szCs w:val="24"/>
          <w:highlight w:val="none"/>
        </w:rPr>
      </w:pPr>
    </w:p>
    <w:p w14:paraId="1CD0A114">
      <w:pPr>
        <w:pStyle w:val="9"/>
        <w:spacing w:line="360" w:lineRule="auto"/>
        <w:ind w:left="630" w:leftChars="300" w:right="1449"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声明企业（企业公章）：</w:t>
      </w:r>
    </w:p>
    <w:p w14:paraId="72D6B5CB">
      <w:pPr>
        <w:pStyle w:val="9"/>
        <w:spacing w:line="360" w:lineRule="auto"/>
        <w:ind w:left="630" w:leftChars="300" w:right="1449" w:firstLine="2640" w:firstLineChars="1100"/>
        <w:jc w:val="both"/>
        <w:rPr>
          <w:rFonts w:hint="eastAsia" w:ascii="宋体" w:hAnsi="宋体" w:eastAsia="宋体" w:cs="宋体"/>
          <w:color w:val="auto"/>
          <w:sz w:val="24"/>
          <w:szCs w:val="24"/>
          <w:highlight w:val="none"/>
        </w:rPr>
      </w:pPr>
    </w:p>
    <w:p w14:paraId="39247CDB">
      <w:pPr>
        <w:pStyle w:val="8"/>
        <w:spacing w:line="360" w:lineRule="auto"/>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p>
    <w:p w14:paraId="05B20CD0">
      <w:pPr>
        <w:pStyle w:val="8"/>
        <w:spacing w:line="360" w:lineRule="auto"/>
        <w:ind w:right="1179" w:firstLine="0"/>
        <w:rPr>
          <w:rFonts w:hint="eastAsia" w:ascii="宋体" w:hAnsi="宋体" w:eastAsia="宋体" w:cs="宋体"/>
          <w:color w:val="auto"/>
          <w:sz w:val="24"/>
          <w:szCs w:val="24"/>
          <w:highlight w:val="none"/>
        </w:rPr>
      </w:pPr>
    </w:p>
    <w:p w14:paraId="2D94E11D">
      <w:pPr>
        <w:pStyle w:val="8"/>
        <w:spacing w:line="360" w:lineRule="auto"/>
        <w:ind w:right="1299" w:firstLine="3357" w:firstLineChars="13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07A5A65">
      <w:pPr>
        <w:pStyle w:val="2"/>
        <w:autoSpaceDE w:val="0"/>
        <w:spacing w:line="360" w:lineRule="auto"/>
        <w:rPr>
          <w:rFonts w:hint="eastAsia" w:ascii="宋体" w:hAnsi="宋体" w:eastAsia="宋体" w:cs="宋体"/>
          <w:sz w:val="24"/>
          <w:szCs w:val="24"/>
          <w:highlight w:val="none"/>
        </w:rPr>
      </w:pPr>
    </w:p>
    <w:p w14:paraId="15F16AE1">
      <w:pPr>
        <w:pStyle w:val="2"/>
        <w:autoSpaceDE w:val="0"/>
        <w:spacing w:line="360" w:lineRule="auto"/>
        <w:rPr>
          <w:rFonts w:hint="eastAsia" w:ascii="宋体" w:hAnsi="宋体" w:eastAsia="宋体" w:cs="宋体"/>
          <w:sz w:val="24"/>
          <w:szCs w:val="24"/>
          <w:highlight w:val="none"/>
        </w:rPr>
      </w:pPr>
    </w:p>
    <w:p w14:paraId="7B62EE60">
      <w:pPr>
        <w:pStyle w:val="2"/>
        <w:autoSpaceDE w:val="0"/>
        <w:spacing w:line="360" w:lineRule="auto"/>
        <w:rPr>
          <w:rFonts w:hint="eastAsia" w:ascii="宋体" w:hAnsi="宋体" w:eastAsia="宋体" w:cs="宋体"/>
          <w:sz w:val="24"/>
          <w:szCs w:val="24"/>
          <w:highlight w:val="none"/>
        </w:rPr>
      </w:pPr>
    </w:p>
    <w:p w14:paraId="64E1C445">
      <w:pPr>
        <w:pStyle w:val="2"/>
        <w:autoSpaceDE w:val="0"/>
        <w:spacing w:line="360" w:lineRule="auto"/>
        <w:rPr>
          <w:rFonts w:hint="eastAsia" w:ascii="宋体" w:hAnsi="宋体" w:eastAsia="宋体" w:cs="宋体"/>
          <w:sz w:val="24"/>
          <w:szCs w:val="24"/>
          <w:highlight w:val="none"/>
        </w:rPr>
      </w:pPr>
    </w:p>
    <w:p w14:paraId="0E939A15">
      <w:pPr>
        <w:spacing w:line="360" w:lineRule="auto"/>
        <w:ind w:right="-130" w:rightChars="-62"/>
        <w:rPr>
          <w:rFonts w:hint="eastAsia" w:ascii="宋体" w:hAnsi="宋体" w:eastAsia="宋体" w:cs="宋体"/>
          <w:sz w:val="24"/>
          <w:szCs w:val="24"/>
          <w:highlight w:val="none"/>
        </w:rPr>
      </w:pPr>
    </w:p>
    <w:p w14:paraId="7437734F">
      <w:pPr>
        <w:spacing w:line="360" w:lineRule="auto"/>
        <w:ind w:right="-130" w:rightChars="-62"/>
        <w:rPr>
          <w:rFonts w:hint="eastAsia" w:ascii="宋体" w:hAnsi="宋体" w:eastAsia="宋体" w:cs="宋体"/>
          <w:sz w:val="24"/>
          <w:szCs w:val="24"/>
          <w:highlight w:val="none"/>
        </w:rPr>
      </w:pPr>
    </w:p>
    <w:p w14:paraId="599DB4E0">
      <w:pPr>
        <w:spacing w:line="360" w:lineRule="auto"/>
        <w:ind w:right="-130" w:rightChars="-62"/>
        <w:rPr>
          <w:rFonts w:hint="eastAsia" w:ascii="宋体" w:hAnsi="宋体" w:eastAsia="宋体" w:cs="宋体"/>
          <w:sz w:val="24"/>
          <w:szCs w:val="24"/>
          <w:highlight w:val="none"/>
        </w:rPr>
      </w:pPr>
    </w:p>
    <w:p w14:paraId="5F85F737">
      <w:pPr>
        <w:spacing w:line="360" w:lineRule="auto"/>
        <w:ind w:right="-130" w:rightChars="-62"/>
        <w:rPr>
          <w:rFonts w:hint="eastAsia" w:ascii="宋体" w:hAnsi="宋体" w:eastAsia="宋体" w:cs="宋体"/>
          <w:sz w:val="24"/>
          <w:szCs w:val="24"/>
          <w:highlight w:val="none"/>
        </w:rPr>
      </w:pPr>
    </w:p>
    <w:p w14:paraId="7661E2ED">
      <w:pPr>
        <w:spacing w:line="360" w:lineRule="auto"/>
        <w:ind w:right="-130" w:rightChars="-62"/>
        <w:rPr>
          <w:rFonts w:hint="eastAsia" w:ascii="宋体" w:hAnsi="宋体" w:eastAsia="宋体" w:cs="宋体"/>
          <w:sz w:val="24"/>
          <w:szCs w:val="24"/>
          <w:highlight w:val="none"/>
        </w:rPr>
      </w:pPr>
    </w:p>
    <w:p w14:paraId="2D881B74">
      <w:pPr>
        <w:spacing w:line="360" w:lineRule="auto"/>
        <w:ind w:right="-130" w:rightChars="-62"/>
        <w:rPr>
          <w:rFonts w:hint="eastAsia" w:ascii="宋体" w:hAnsi="宋体" w:eastAsia="宋体" w:cs="宋体"/>
          <w:sz w:val="24"/>
          <w:szCs w:val="24"/>
          <w:highlight w:val="none"/>
        </w:rPr>
      </w:pPr>
    </w:p>
    <w:p w14:paraId="2E90D0A5">
      <w:pPr>
        <w:spacing w:line="360" w:lineRule="auto"/>
        <w:ind w:right="-130" w:rightChars="-62"/>
        <w:rPr>
          <w:rFonts w:hint="eastAsia" w:ascii="宋体" w:hAnsi="宋体" w:eastAsia="宋体" w:cs="宋体"/>
          <w:sz w:val="24"/>
          <w:szCs w:val="24"/>
          <w:highlight w:val="none"/>
        </w:rPr>
      </w:pPr>
    </w:p>
    <w:p w14:paraId="5A66AF9A">
      <w:pPr>
        <w:spacing w:line="360" w:lineRule="auto"/>
        <w:ind w:right="-130" w:rightChars="-62"/>
        <w:rPr>
          <w:rFonts w:hint="eastAsia" w:ascii="宋体" w:hAnsi="宋体" w:eastAsia="宋体" w:cs="宋体"/>
          <w:sz w:val="24"/>
          <w:szCs w:val="24"/>
          <w:highlight w:val="none"/>
        </w:rPr>
      </w:pPr>
    </w:p>
    <w:p w14:paraId="41189BC7">
      <w:pPr>
        <w:spacing w:line="360" w:lineRule="auto"/>
        <w:ind w:right="-130" w:rightChars="-62"/>
        <w:rPr>
          <w:rFonts w:hint="eastAsia" w:ascii="宋体" w:hAnsi="宋体" w:eastAsia="宋体" w:cs="宋体"/>
          <w:sz w:val="24"/>
          <w:szCs w:val="24"/>
          <w:highlight w:val="none"/>
        </w:rPr>
      </w:pPr>
    </w:p>
    <w:p w14:paraId="656E61A8">
      <w:pPr>
        <w:spacing w:line="360" w:lineRule="auto"/>
        <w:ind w:right="-130" w:rightChars="-62"/>
        <w:rPr>
          <w:rFonts w:hint="eastAsia" w:ascii="宋体" w:hAnsi="宋体" w:eastAsia="宋体" w:cs="宋体"/>
          <w:b/>
          <w:sz w:val="24"/>
          <w:szCs w:val="24"/>
          <w:highlight w:val="none"/>
        </w:rPr>
      </w:pPr>
      <w:r>
        <w:rPr>
          <w:rFonts w:hint="eastAsia" w:ascii="宋体" w:hAnsi="宋体" w:eastAsia="宋体" w:cs="宋体"/>
          <w:sz w:val="24"/>
          <w:szCs w:val="24"/>
          <w:highlight w:val="none"/>
        </w:rPr>
        <w:t>注：联合体投标的，“声明企业”一栏需书写所有联合体成员的单位全称，可由联合体牵头人签署、盖章</w:t>
      </w:r>
    </w:p>
    <w:p w14:paraId="04CAA98A">
      <w:pPr>
        <w:pStyle w:val="2"/>
        <w:autoSpaceDE w:val="0"/>
        <w:spacing w:line="360" w:lineRule="auto"/>
        <w:rPr>
          <w:rFonts w:hint="eastAsia" w:ascii="宋体" w:hAnsi="宋体" w:eastAsia="宋体" w:cs="宋体"/>
          <w:highlight w:val="none"/>
        </w:rPr>
      </w:pPr>
    </w:p>
    <w:p w14:paraId="201F2719">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附件四：承诺函</w:t>
      </w:r>
    </w:p>
    <w:p w14:paraId="2D2A722D">
      <w:pPr>
        <w:pStyle w:val="2"/>
        <w:autoSpaceDE w:val="0"/>
        <w:spacing w:line="360" w:lineRule="auto"/>
        <w:rPr>
          <w:rFonts w:hint="eastAsia" w:ascii="宋体" w:hAnsi="宋体" w:cs="宋体"/>
          <w:highlight w:val="none"/>
          <w:lang w:val="en-US" w:eastAsia="zh-CN"/>
        </w:rPr>
      </w:pPr>
    </w:p>
    <w:p w14:paraId="6430E49F">
      <w:pPr>
        <w:spacing w:line="360" w:lineRule="auto"/>
        <w:jc w:val="center"/>
        <w:rPr>
          <w:rFonts w:hint="eastAsia" w:ascii="宋体" w:hAnsi="宋体" w:eastAsia="宋体" w:cs="宋体"/>
          <w:b/>
          <w:sz w:val="44"/>
          <w:szCs w:val="44"/>
          <w:highlight w:val="none"/>
          <w:lang w:eastAsia="zh-CN"/>
        </w:rPr>
      </w:pPr>
      <w:r>
        <w:rPr>
          <w:rFonts w:hint="eastAsia" w:ascii="宋体" w:hAnsi="宋体" w:cs="宋体"/>
          <w:b/>
          <w:kern w:val="0"/>
          <w:sz w:val="32"/>
          <w:szCs w:val="32"/>
          <w:highlight w:val="none"/>
          <w:lang w:val="en-US" w:eastAsia="zh-CN"/>
        </w:rPr>
        <w:t>承诺函</w:t>
      </w:r>
    </w:p>
    <w:p w14:paraId="66019556">
      <w:pPr>
        <w:pStyle w:val="8"/>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w:t>
      </w:r>
    </w:p>
    <w:p w14:paraId="3F275827">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rPr>
        <w:t>：</w:t>
      </w:r>
    </w:p>
    <w:p w14:paraId="0B2BF2A8">
      <w:pPr>
        <w:pStyle w:val="10"/>
        <w:spacing w:line="360" w:lineRule="auto"/>
        <w:ind w:firstLine="436"/>
        <w:rPr>
          <w:rFonts w:hint="default" w:ascii="宋体" w:hAnsi="宋体"/>
          <w:sz w:val="24"/>
          <w:szCs w:val="24"/>
          <w:highlight w:val="none"/>
          <w:lang w:val="en-US" w:eastAsia="zh-CN"/>
        </w:rPr>
      </w:pPr>
      <w:r>
        <w:rPr>
          <w:rFonts w:hint="eastAsia" w:ascii="宋体" w:hAnsi="宋体"/>
          <w:sz w:val="24"/>
          <w:szCs w:val="24"/>
          <w:highlight w:val="none"/>
          <w:lang w:val="en-US" w:eastAsia="zh-CN"/>
        </w:rPr>
        <w:t>1、本公司所投电梯设备的制造商需满足下列要求之一：</w:t>
      </w:r>
    </w:p>
    <w:p w14:paraId="37A955B4">
      <w:pPr>
        <w:pStyle w:val="10"/>
        <w:spacing w:line="360" w:lineRule="auto"/>
        <w:ind w:firstLine="436"/>
        <w:rPr>
          <w:rFonts w:hint="eastAsia" w:ascii="宋体" w:hAnsi="宋体"/>
          <w:sz w:val="24"/>
          <w:szCs w:val="24"/>
          <w:highlight w:val="none"/>
          <w:lang w:val="en-US" w:eastAsia="zh-CN"/>
        </w:rPr>
      </w:pPr>
      <w:r>
        <w:rPr>
          <w:rFonts w:hint="eastAsia" w:ascii="宋体" w:hAnsi="宋体"/>
          <w:sz w:val="24"/>
          <w:szCs w:val="24"/>
          <w:highlight w:val="none"/>
          <w:lang w:val="en-US" w:eastAsia="zh-CN"/>
        </w:rPr>
        <w:t>（1）取得有效的《中华人民共和国特种设备制造许可证》，制造许可明细表包含曳引式客梯C级或以上；并取得有效的《中华人民共和国特种设备安装改造维修许可证》电梯C级或以上；</w:t>
      </w:r>
    </w:p>
    <w:p w14:paraId="46FB78A3">
      <w:pPr>
        <w:pStyle w:val="10"/>
        <w:spacing w:line="360" w:lineRule="auto"/>
        <w:ind w:firstLine="436"/>
        <w:rPr>
          <w:rFonts w:hint="eastAsia" w:ascii="宋体" w:hAnsi="宋体"/>
          <w:sz w:val="24"/>
          <w:szCs w:val="24"/>
          <w:highlight w:val="none"/>
          <w:lang w:val="en-US" w:eastAsia="zh-CN"/>
        </w:rPr>
      </w:pPr>
      <w:r>
        <w:rPr>
          <w:rFonts w:hint="eastAsia" w:ascii="宋体" w:hAnsi="宋体"/>
          <w:sz w:val="24"/>
          <w:szCs w:val="24"/>
          <w:highlight w:val="none"/>
          <w:lang w:val="en-US" w:eastAsia="zh-CN"/>
        </w:rPr>
        <w:t>（2）取得有效的《中华人民共和国特种设备生产许可证》，许可项目包含电梯制造（含安装、修理、改造），许可子项目包含曳引驱动乘客电梯（含消防员电梯）B级或以上，其中曳引驱动乘客电梯（含消防员电梯）未标明等级的，需提供完全满足本项目电梯规格并符合《电梯型式试验报告》（TSGT7007-2016）的《特种设备型式试验证书（电梯）》。</w:t>
      </w:r>
    </w:p>
    <w:p w14:paraId="56CE1AB9">
      <w:pPr>
        <w:pStyle w:val="10"/>
        <w:spacing w:line="360" w:lineRule="auto"/>
        <w:ind w:firstLine="436"/>
        <w:rPr>
          <w:rFonts w:hint="eastAsia" w:ascii="宋体" w:hAnsi="宋体"/>
          <w:sz w:val="24"/>
          <w:szCs w:val="24"/>
          <w:highlight w:val="none"/>
          <w:lang w:val="en-US" w:eastAsia="zh-CN"/>
        </w:rPr>
      </w:pPr>
      <w:r>
        <w:rPr>
          <w:rFonts w:hint="eastAsia" w:ascii="宋体" w:hAnsi="宋体"/>
          <w:sz w:val="24"/>
          <w:szCs w:val="24"/>
          <w:highlight w:val="none"/>
          <w:lang w:val="en-US" w:eastAsia="zh-CN"/>
        </w:rPr>
        <w:t>2、本公司拟投入设备安装、维修保养、操作等作业的人员均持有相关资格证书。</w:t>
      </w:r>
    </w:p>
    <w:p w14:paraId="2DADCCE7">
      <w:pPr>
        <w:pStyle w:val="10"/>
        <w:spacing w:line="360" w:lineRule="auto"/>
        <w:ind w:firstLine="436"/>
        <w:rPr>
          <w:rFonts w:hint="default" w:ascii="宋体" w:hAnsi="宋体"/>
          <w:sz w:val="24"/>
          <w:szCs w:val="24"/>
          <w:highlight w:val="none"/>
          <w:lang w:val="en-US" w:eastAsia="zh-CN"/>
        </w:rPr>
      </w:pPr>
      <w:r>
        <w:rPr>
          <w:rFonts w:hint="eastAsia" w:ascii="宋体" w:hAnsi="宋体"/>
          <w:sz w:val="24"/>
          <w:szCs w:val="24"/>
          <w:highlight w:val="none"/>
          <w:lang w:val="en-US" w:eastAsia="zh-CN"/>
        </w:rPr>
        <w:t>3、投标人所采用的设备的技术、质量保证、安全保障及售后服务优于或者等同于日立品牌。</w:t>
      </w:r>
    </w:p>
    <w:p w14:paraId="029EF70B">
      <w:pPr>
        <w:pStyle w:val="8"/>
        <w:spacing w:line="360" w:lineRule="auto"/>
        <w:jc w:val="left"/>
        <w:rPr>
          <w:rFonts w:hint="eastAsia" w:ascii="宋体" w:hAnsi="宋体" w:eastAsia="宋体" w:cs="宋体"/>
          <w:color w:val="auto"/>
          <w:sz w:val="24"/>
          <w:szCs w:val="24"/>
          <w:highlight w:val="none"/>
        </w:rPr>
      </w:pPr>
    </w:p>
    <w:p w14:paraId="69443F8C">
      <w:pPr>
        <w:pStyle w:val="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特此</w:t>
      </w:r>
      <w:r>
        <w:rPr>
          <w:rFonts w:hint="eastAsia" w:ascii="宋体" w:hAnsi="宋体" w:eastAsia="宋体" w:cs="宋体"/>
          <w:color w:val="auto"/>
          <w:sz w:val="24"/>
          <w:szCs w:val="24"/>
          <w:highlight w:val="none"/>
          <w:lang w:val="en-US" w:eastAsia="zh-CN"/>
        </w:rPr>
        <w:t>承诺</w:t>
      </w:r>
    </w:p>
    <w:p w14:paraId="6CB9874B">
      <w:pPr>
        <w:pStyle w:val="9"/>
        <w:spacing w:line="360" w:lineRule="auto"/>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3AB4430">
      <w:pPr>
        <w:pStyle w:val="9"/>
        <w:spacing w:line="360" w:lineRule="auto"/>
        <w:ind w:left="629" w:right="1449"/>
        <w:jc w:val="both"/>
        <w:rPr>
          <w:rFonts w:hint="eastAsia" w:ascii="宋体" w:hAnsi="宋体" w:eastAsia="宋体" w:cs="宋体"/>
          <w:color w:val="auto"/>
          <w:sz w:val="24"/>
          <w:szCs w:val="24"/>
          <w:highlight w:val="none"/>
        </w:rPr>
      </w:pPr>
    </w:p>
    <w:p w14:paraId="6FCB205C">
      <w:pPr>
        <w:pStyle w:val="9"/>
        <w:spacing w:line="360" w:lineRule="auto"/>
        <w:ind w:left="629" w:right="1449"/>
        <w:jc w:val="both"/>
        <w:rPr>
          <w:rFonts w:hint="eastAsia" w:ascii="宋体" w:hAnsi="宋体" w:eastAsia="宋体" w:cs="宋体"/>
          <w:color w:val="auto"/>
          <w:sz w:val="24"/>
          <w:szCs w:val="24"/>
          <w:highlight w:val="none"/>
        </w:rPr>
      </w:pPr>
    </w:p>
    <w:p w14:paraId="0D962ED2">
      <w:pPr>
        <w:pStyle w:val="9"/>
        <w:spacing w:line="360" w:lineRule="auto"/>
        <w:ind w:left="630" w:leftChars="300" w:right="1449"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企业（企业公章）：</w:t>
      </w:r>
    </w:p>
    <w:p w14:paraId="20D844DA">
      <w:pPr>
        <w:pStyle w:val="9"/>
        <w:spacing w:line="360" w:lineRule="auto"/>
        <w:ind w:left="630" w:leftChars="300" w:right="1449" w:firstLine="2640" w:firstLineChars="1100"/>
        <w:jc w:val="both"/>
        <w:rPr>
          <w:rFonts w:hint="eastAsia" w:ascii="宋体" w:hAnsi="宋体" w:eastAsia="宋体" w:cs="宋体"/>
          <w:color w:val="auto"/>
          <w:sz w:val="24"/>
          <w:szCs w:val="24"/>
          <w:highlight w:val="none"/>
        </w:rPr>
      </w:pPr>
    </w:p>
    <w:p w14:paraId="27B3ECE3">
      <w:pPr>
        <w:pStyle w:val="8"/>
        <w:spacing w:line="360" w:lineRule="auto"/>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法定代表人签字或盖章：</w:t>
      </w:r>
    </w:p>
    <w:p w14:paraId="15AD842A">
      <w:pPr>
        <w:pStyle w:val="8"/>
        <w:spacing w:line="360" w:lineRule="auto"/>
        <w:ind w:right="1179" w:firstLine="0"/>
        <w:rPr>
          <w:rFonts w:hint="eastAsia" w:ascii="宋体" w:hAnsi="宋体" w:eastAsia="宋体" w:cs="宋体"/>
          <w:color w:val="auto"/>
          <w:sz w:val="24"/>
          <w:szCs w:val="24"/>
          <w:highlight w:val="none"/>
        </w:rPr>
      </w:pPr>
    </w:p>
    <w:p w14:paraId="6F9078DA">
      <w:pPr>
        <w:pStyle w:val="8"/>
        <w:spacing w:line="360" w:lineRule="auto"/>
        <w:ind w:right="1299" w:firstLine="3352" w:firstLineChars="13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235AB784">
      <w:pPr>
        <w:pStyle w:val="2"/>
        <w:autoSpaceDE w:val="0"/>
        <w:spacing w:line="360" w:lineRule="auto"/>
        <w:rPr>
          <w:rFonts w:hint="eastAsia" w:ascii="宋体" w:hAnsi="宋体" w:cs="宋体"/>
          <w:sz w:val="24"/>
          <w:szCs w:val="24"/>
          <w:highlight w:val="non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p>
    <w:p w14:paraId="2450F74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附件五：</w:t>
      </w:r>
    </w:p>
    <w:p w14:paraId="3B772D82">
      <w:pPr>
        <w:jc w:val="center"/>
        <w:rPr>
          <w:highlight w:val="none"/>
        </w:rPr>
      </w:pPr>
      <w:r>
        <w:rPr>
          <w:rFonts w:hint="eastAsia" w:ascii="微软雅黑" w:hAnsi="微软雅黑"/>
          <w:b/>
          <w:sz w:val="32"/>
          <w:szCs w:val="32"/>
          <w:highlight w:val="none"/>
        </w:rPr>
        <w:t>购买招标文件登记表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2BA3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3CA82801">
            <w:pPr>
              <w:spacing w:after="0" w:line="220" w:lineRule="atLeast"/>
              <w:jc w:val="center"/>
              <w:rPr>
                <w:sz w:val="24"/>
                <w:szCs w:val="24"/>
                <w:highlight w:val="none"/>
              </w:rPr>
            </w:pPr>
            <w:r>
              <w:rPr>
                <w:rFonts w:hint="eastAsia"/>
                <w:sz w:val="24"/>
                <w:szCs w:val="24"/>
                <w:highlight w:val="none"/>
              </w:rPr>
              <w:t>项 目 名 称</w:t>
            </w:r>
          </w:p>
        </w:tc>
        <w:tc>
          <w:tcPr>
            <w:tcW w:w="6004" w:type="dxa"/>
            <w:vAlign w:val="center"/>
          </w:tcPr>
          <w:p w14:paraId="74A7004D">
            <w:pPr>
              <w:spacing w:after="0" w:line="220" w:lineRule="atLeast"/>
              <w:jc w:val="center"/>
              <w:rPr>
                <w:sz w:val="24"/>
                <w:szCs w:val="24"/>
                <w:highlight w:val="none"/>
              </w:rPr>
            </w:pPr>
          </w:p>
        </w:tc>
      </w:tr>
      <w:tr w14:paraId="1E6D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4B520939">
            <w:pPr>
              <w:spacing w:after="0" w:line="220" w:lineRule="atLeast"/>
              <w:jc w:val="center"/>
              <w:rPr>
                <w:sz w:val="24"/>
                <w:szCs w:val="24"/>
                <w:highlight w:val="none"/>
              </w:rPr>
            </w:pPr>
            <w:r>
              <w:rPr>
                <w:rFonts w:hint="eastAsia"/>
                <w:sz w:val="24"/>
                <w:szCs w:val="24"/>
                <w:highlight w:val="none"/>
              </w:rPr>
              <w:t>报名单位名称</w:t>
            </w:r>
          </w:p>
        </w:tc>
        <w:tc>
          <w:tcPr>
            <w:tcW w:w="6004" w:type="dxa"/>
            <w:vAlign w:val="center"/>
          </w:tcPr>
          <w:p w14:paraId="1C96C02C">
            <w:pPr>
              <w:spacing w:after="0" w:line="220" w:lineRule="atLeast"/>
              <w:jc w:val="center"/>
              <w:rPr>
                <w:sz w:val="24"/>
                <w:szCs w:val="24"/>
                <w:highlight w:val="none"/>
              </w:rPr>
            </w:pPr>
          </w:p>
        </w:tc>
      </w:tr>
      <w:tr w14:paraId="5F20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49B2D251">
            <w:pPr>
              <w:spacing w:after="0" w:line="220" w:lineRule="atLeast"/>
              <w:jc w:val="center"/>
              <w:rPr>
                <w:sz w:val="24"/>
                <w:szCs w:val="24"/>
                <w:highlight w:val="none"/>
              </w:rPr>
            </w:pPr>
            <w:r>
              <w:rPr>
                <w:rFonts w:hint="eastAsia"/>
                <w:sz w:val="24"/>
                <w:szCs w:val="24"/>
                <w:highlight w:val="none"/>
              </w:rPr>
              <w:t>联 系 人 姓 名</w:t>
            </w:r>
          </w:p>
        </w:tc>
        <w:tc>
          <w:tcPr>
            <w:tcW w:w="6004" w:type="dxa"/>
            <w:vAlign w:val="center"/>
          </w:tcPr>
          <w:p w14:paraId="10814324">
            <w:pPr>
              <w:spacing w:after="0" w:line="220" w:lineRule="atLeast"/>
              <w:jc w:val="center"/>
              <w:rPr>
                <w:sz w:val="24"/>
                <w:szCs w:val="24"/>
                <w:highlight w:val="none"/>
              </w:rPr>
            </w:pPr>
          </w:p>
        </w:tc>
      </w:tr>
      <w:tr w14:paraId="7E43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579BA0B1">
            <w:pPr>
              <w:spacing w:after="0" w:line="220" w:lineRule="atLeast"/>
              <w:jc w:val="center"/>
              <w:rPr>
                <w:rFonts w:hint="eastAsia"/>
                <w:sz w:val="24"/>
                <w:szCs w:val="24"/>
                <w:highlight w:val="none"/>
              </w:rPr>
            </w:pPr>
            <w:r>
              <w:rPr>
                <w:rFonts w:hint="eastAsia"/>
                <w:sz w:val="24"/>
                <w:szCs w:val="24"/>
                <w:highlight w:val="none"/>
              </w:rPr>
              <w:t>身 份 证 号 码</w:t>
            </w:r>
          </w:p>
        </w:tc>
        <w:tc>
          <w:tcPr>
            <w:tcW w:w="6004" w:type="dxa"/>
            <w:vAlign w:val="center"/>
          </w:tcPr>
          <w:p w14:paraId="2CD91992">
            <w:pPr>
              <w:spacing w:after="0" w:line="220" w:lineRule="atLeast"/>
              <w:jc w:val="center"/>
              <w:rPr>
                <w:sz w:val="24"/>
                <w:szCs w:val="24"/>
                <w:highlight w:val="none"/>
              </w:rPr>
            </w:pPr>
          </w:p>
        </w:tc>
      </w:tr>
      <w:tr w14:paraId="186A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795A5525">
            <w:pPr>
              <w:spacing w:after="0" w:line="220" w:lineRule="atLeast"/>
              <w:jc w:val="center"/>
              <w:rPr>
                <w:rFonts w:hint="eastAsia"/>
                <w:sz w:val="24"/>
                <w:szCs w:val="24"/>
                <w:highlight w:val="none"/>
              </w:rPr>
            </w:pPr>
            <w:r>
              <w:rPr>
                <w:rFonts w:hint="eastAsia"/>
                <w:sz w:val="24"/>
                <w:szCs w:val="24"/>
                <w:highlight w:val="none"/>
              </w:rPr>
              <w:t>办 公 电 话</w:t>
            </w:r>
          </w:p>
        </w:tc>
        <w:tc>
          <w:tcPr>
            <w:tcW w:w="6004" w:type="dxa"/>
            <w:vAlign w:val="center"/>
          </w:tcPr>
          <w:p w14:paraId="1DCCDE92">
            <w:pPr>
              <w:spacing w:after="0" w:line="220" w:lineRule="atLeast"/>
              <w:jc w:val="center"/>
              <w:rPr>
                <w:sz w:val="24"/>
                <w:szCs w:val="24"/>
                <w:highlight w:val="none"/>
              </w:rPr>
            </w:pPr>
          </w:p>
        </w:tc>
      </w:tr>
      <w:tr w14:paraId="23EC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46297787">
            <w:pPr>
              <w:spacing w:after="0" w:line="220" w:lineRule="atLeast"/>
              <w:jc w:val="center"/>
              <w:rPr>
                <w:sz w:val="24"/>
                <w:szCs w:val="24"/>
                <w:highlight w:val="none"/>
              </w:rPr>
            </w:pPr>
            <w:r>
              <w:rPr>
                <w:rFonts w:hint="eastAsia"/>
                <w:sz w:val="24"/>
                <w:szCs w:val="24"/>
                <w:highlight w:val="none"/>
              </w:rPr>
              <w:t>手 机 号 码</w:t>
            </w:r>
          </w:p>
        </w:tc>
        <w:tc>
          <w:tcPr>
            <w:tcW w:w="6004" w:type="dxa"/>
            <w:vAlign w:val="center"/>
          </w:tcPr>
          <w:p w14:paraId="70111DA2">
            <w:pPr>
              <w:spacing w:after="0" w:line="220" w:lineRule="atLeast"/>
              <w:jc w:val="center"/>
              <w:rPr>
                <w:sz w:val="24"/>
                <w:szCs w:val="24"/>
                <w:highlight w:val="none"/>
              </w:rPr>
            </w:pPr>
          </w:p>
        </w:tc>
      </w:tr>
      <w:tr w14:paraId="1D97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75D9CC83">
            <w:pPr>
              <w:spacing w:after="0" w:line="220" w:lineRule="atLeast"/>
              <w:jc w:val="center"/>
              <w:rPr>
                <w:rFonts w:hint="eastAsia"/>
                <w:sz w:val="24"/>
                <w:szCs w:val="24"/>
                <w:highlight w:val="none"/>
              </w:rPr>
            </w:pPr>
            <w:r>
              <w:rPr>
                <w:rFonts w:hint="eastAsia"/>
                <w:sz w:val="24"/>
                <w:szCs w:val="24"/>
                <w:highlight w:val="none"/>
              </w:rPr>
              <w:t>传 真 号 码</w:t>
            </w:r>
          </w:p>
        </w:tc>
        <w:tc>
          <w:tcPr>
            <w:tcW w:w="6004" w:type="dxa"/>
            <w:vAlign w:val="center"/>
          </w:tcPr>
          <w:p w14:paraId="0239FE2F">
            <w:pPr>
              <w:spacing w:after="0" w:line="220" w:lineRule="atLeast"/>
              <w:jc w:val="center"/>
              <w:rPr>
                <w:sz w:val="24"/>
                <w:szCs w:val="24"/>
                <w:highlight w:val="none"/>
              </w:rPr>
            </w:pPr>
          </w:p>
        </w:tc>
      </w:tr>
      <w:tr w14:paraId="1675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61E49AC1">
            <w:pPr>
              <w:spacing w:after="0" w:line="220" w:lineRule="atLeast"/>
              <w:jc w:val="center"/>
              <w:rPr>
                <w:sz w:val="24"/>
                <w:szCs w:val="24"/>
                <w:highlight w:val="none"/>
              </w:rPr>
            </w:pPr>
            <w:r>
              <w:rPr>
                <w:rFonts w:hint="eastAsia"/>
                <w:sz w:val="24"/>
                <w:szCs w:val="24"/>
                <w:highlight w:val="none"/>
              </w:rPr>
              <w:t>电 子 邮 箱</w:t>
            </w:r>
          </w:p>
        </w:tc>
        <w:tc>
          <w:tcPr>
            <w:tcW w:w="6004" w:type="dxa"/>
            <w:vAlign w:val="center"/>
          </w:tcPr>
          <w:p w14:paraId="56B8B497">
            <w:pPr>
              <w:spacing w:after="0" w:line="220" w:lineRule="atLeast"/>
              <w:jc w:val="center"/>
              <w:rPr>
                <w:sz w:val="24"/>
                <w:szCs w:val="24"/>
                <w:highlight w:val="none"/>
              </w:rPr>
            </w:pPr>
          </w:p>
        </w:tc>
      </w:tr>
      <w:tr w14:paraId="329D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557C35A4">
            <w:pPr>
              <w:spacing w:after="0" w:line="220" w:lineRule="atLeast"/>
              <w:jc w:val="center"/>
              <w:rPr>
                <w:sz w:val="24"/>
                <w:szCs w:val="24"/>
                <w:highlight w:val="none"/>
              </w:rPr>
            </w:pPr>
            <w:r>
              <w:rPr>
                <w:rFonts w:hint="eastAsia"/>
                <w:sz w:val="24"/>
                <w:szCs w:val="24"/>
                <w:highlight w:val="none"/>
              </w:rPr>
              <w:t>报 名 日 期</w:t>
            </w:r>
          </w:p>
        </w:tc>
        <w:tc>
          <w:tcPr>
            <w:tcW w:w="6004" w:type="dxa"/>
            <w:vAlign w:val="center"/>
          </w:tcPr>
          <w:p w14:paraId="0053E029">
            <w:pPr>
              <w:spacing w:after="0" w:line="220" w:lineRule="atLeast"/>
              <w:jc w:val="center"/>
              <w:rPr>
                <w:sz w:val="24"/>
                <w:szCs w:val="24"/>
                <w:highlight w:val="none"/>
              </w:rPr>
            </w:pPr>
          </w:p>
        </w:tc>
      </w:tr>
      <w:tr w14:paraId="5AF3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62597B2C">
            <w:pPr>
              <w:spacing w:after="0" w:line="220" w:lineRule="atLeast"/>
              <w:jc w:val="center"/>
              <w:rPr>
                <w:sz w:val="24"/>
                <w:szCs w:val="24"/>
                <w:highlight w:val="none"/>
              </w:rPr>
            </w:pPr>
            <w:r>
              <w:rPr>
                <w:rFonts w:hint="eastAsia"/>
                <w:sz w:val="24"/>
                <w:szCs w:val="24"/>
                <w:highlight w:val="none"/>
              </w:rPr>
              <w:t>招标文件售价</w:t>
            </w:r>
          </w:p>
        </w:tc>
        <w:tc>
          <w:tcPr>
            <w:tcW w:w="6004" w:type="dxa"/>
            <w:vAlign w:val="center"/>
          </w:tcPr>
          <w:p w14:paraId="75B65F0E">
            <w:pPr>
              <w:spacing w:after="0" w:line="220" w:lineRule="atLeast"/>
              <w:jc w:val="center"/>
              <w:rPr>
                <w:sz w:val="24"/>
                <w:szCs w:val="24"/>
                <w:highlight w:val="none"/>
              </w:rPr>
            </w:pPr>
            <w:r>
              <w:rPr>
                <w:rFonts w:hint="eastAsia"/>
                <w:sz w:val="24"/>
                <w:szCs w:val="24"/>
                <w:highlight w:val="none"/>
                <w:lang w:val="en-US" w:eastAsia="zh-CN"/>
              </w:rPr>
              <w:t>8</w:t>
            </w:r>
            <w:r>
              <w:rPr>
                <w:rFonts w:hint="eastAsia"/>
                <w:sz w:val="24"/>
                <w:szCs w:val="24"/>
                <w:highlight w:val="none"/>
              </w:rPr>
              <w:t>00元</w:t>
            </w:r>
          </w:p>
        </w:tc>
      </w:tr>
    </w:tbl>
    <w:p w14:paraId="1D0DCB63">
      <w:pPr>
        <w:jc w:val="center"/>
        <w:rPr>
          <w:rFonts w:hint="eastAsia" w:ascii="微软雅黑" w:hAnsi="微软雅黑"/>
          <w:b/>
          <w:sz w:val="32"/>
          <w:szCs w:val="32"/>
          <w:highlight w:val="none"/>
          <w:lang w:val="en-US" w:eastAsia="zh-CN"/>
        </w:rPr>
      </w:pPr>
      <w:r>
        <w:rPr>
          <w:rFonts w:hint="eastAsia" w:ascii="宋体" w:hAnsi="宋体" w:eastAsia="宋体" w:cs="宋体"/>
          <w:highlight w:val="none"/>
        </w:rPr>
        <w:br w:type="page"/>
      </w:r>
      <w:r>
        <w:rPr>
          <w:rFonts w:hint="eastAsia" w:ascii="微软雅黑" w:hAnsi="微软雅黑"/>
          <w:b/>
          <w:sz w:val="32"/>
          <w:szCs w:val="32"/>
          <w:highlight w:val="none"/>
          <w:lang w:val="en-US" w:eastAsia="zh-CN"/>
        </w:rPr>
        <w:t>开票信息页</w:t>
      </w:r>
    </w:p>
    <w:p w14:paraId="1FEF3C34">
      <w:pPr>
        <w:pStyle w:val="2"/>
        <w:rPr>
          <w:rFonts w:hint="eastAsia"/>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2F81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5BEA93B8">
            <w:pPr>
              <w:spacing w:after="0" w:line="220" w:lineRule="atLeast"/>
              <w:jc w:val="center"/>
              <w:rPr>
                <w:rFonts w:hint="eastAsia" w:eastAsia="宋体"/>
                <w:sz w:val="24"/>
                <w:szCs w:val="24"/>
                <w:highlight w:val="none"/>
                <w:lang w:eastAsia="zh-CN"/>
              </w:rPr>
            </w:pPr>
            <w:r>
              <w:rPr>
                <w:rFonts w:hint="eastAsia"/>
                <w:sz w:val="24"/>
                <w:szCs w:val="24"/>
                <w:highlight w:val="none"/>
                <w:lang w:val="en-US" w:eastAsia="zh-CN"/>
              </w:rPr>
              <w:t>发票抬头</w:t>
            </w:r>
          </w:p>
        </w:tc>
        <w:tc>
          <w:tcPr>
            <w:tcW w:w="6004" w:type="dxa"/>
            <w:vAlign w:val="center"/>
          </w:tcPr>
          <w:p w14:paraId="07A4E66F">
            <w:pPr>
              <w:spacing w:after="0" w:line="220" w:lineRule="atLeast"/>
              <w:jc w:val="center"/>
              <w:rPr>
                <w:sz w:val="24"/>
                <w:szCs w:val="24"/>
                <w:highlight w:val="none"/>
              </w:rPr>
            </w:pPr>
          </w:p>
        </w:tc>
      </w:tr>
      <w:tr w14:paraId="7CD9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5B8F7FAC">
            <w:pPr>
              <w:spacing w:after="0" w:line="220" w:lineRule="atLeast"/>
              <w:jc w:val="center"/>
              <w:rPr>
                <w:sz w:val="24"/>
                <w:szCs w:val="24"/>
                <w:highlight w:val="none"/>
              </w:rPr>
            </w:pPr>
            <w:r>
              <w:rPr>
                <w:rFonts w:hint="eastAsia"/>
                <w:sz w:val="24"/>
                <w:szCs w:val="24"/>
                <w:highlight w:val="none"/>
              </w:rPr>
              <w:t>纳税人识别号</w:t>
            </w:r>
          </w:p>
        </w:tc>
        <w:tc>
          <w:tcPr>
            <w:tcW w:w="6004" w:type="dxa"/>
            <w:vAlign w:val="center"/>
          </w:tcPr>
          <w:p w14:paraId="01CD7BA3">
            <w:pPr>
              <w:spacing w:after="0" w:line="220" w:lineRule="atLeast"/>
              <w:jc w:val="center"/>
              <w:rPr>
                <w:sz w:val="24"/>
                <w:szCs w:val="24"/>
                <w:highlight w:val="none"/>
              </w:rPr>
            </w:pPr>
          </w:p>
        </w:tc>
      </w:tr>
      <w:tr w14:paraId="7B85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408C81AE">
            <w:pPr>
              <w:spacing w:after="0" w:line="220" w:lineRule="atLeast"/>
              <w:jc w:val="center"/>
              <w:rPr>
                <w:sz w:val="24"/>
                <w:szCs w:val="24"/>
                <w:highlight w:val="none"/>
              </w:rPr>
            </w:pPr>
            <w:r>
              <w:rPr>
                <w:rFonts w:hint="eastAsia"/>
                <w:sz w:val="24"/>
                <w:szCs w:val="24"/>
                <w:highlight w:val="none"/>
              </w:rPr>
              <w:t>开户银行</w:t>
            </w:r>
          </w:p>
        </w:tc>
        <w:tc>
          <w:tcPr>
            <w:tcW w:w="6004" w:type="dxa"/>
            <w:vAlign w:val="center"/>
          </w:tcPr>
          <w:p w14:paraId="63DE7F6E">
            <w:pPr>
              <w:spacing w:after="0" w:line="220" w:lineRule="atLeast"/>
              <w:jc w:val="center"/>
              <w:rPr>
                <w:sz w:val="24"/>
                <w:szCs w:val="24"/>
                <w:highlight w:val="none"/>
              </w:rPr>
            </w:pPr>
          </w:p>
        </w:tc>
      </w:tr>
      <w:tr w14:paraId="339B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6F9426EA">
            <w:pPr>
              <w:spacing w:after="0" w:line="220" w:lineRule="atLeast"/>
              <w:jc w:val="center"/>
              <w:rPr>
                <w:rFonts w:hint="default" w:eastAsia="宋体"/>
                <w:sz w:val="24"/>
                <w:szCs w:val="24"/>
                <w:highlight w:val="none"/>
                <w:lang w:val="en-US" w:eastAsia="zh-CN"/>
              </w:rPr>
            </w:pPr>
            <w:r>
              <w:rPr>
                <w:rFonts w:hint="eastAsia"/>
                <w:sz w:val="24"/>
                <w:szCs w:val="24"/>
                <w:highlight w:val="none"/>
                <w:lang w:val="en-US" w:eastAsia="zh-CN"/>
              </w:rPr>
              <w:t>账号</w:t>
            </w:r>
          </w:p>
        </w:tc>
        <w:tc>
          <w:tcPr>
            <w:tcW w:w="6004" w:type="dxa"/>
            <w:vAlign w:val="center"/>
          </w:tcPr>
          <w:p w14:paraId="35D185A3">
            <w:pPr>
              <w:spacing w:after="0" w:line="220" w:lineRule="atLeast"/>
              <w:jc w:val="center"/>
              <w:rPr>
                <w:sz w:val="24"/>
                <w:szCs w:val="24"/>
                <w:highlight w:val="none"/>
              </w:rPr>
            </w:pPr>
          </w:p>
        </w:tc>
      </w:tr>
      <w:tr w14:paraId="4F6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5748478F">
            <w:pPr>
              <w:spacing w:after="0" w:line="220" w:lineRule="atLeast"/>
              <w:jc w:val="center"/>
              <w:rPr>
                <w:rFonts w:hint="eastAsia" w:eastAsia="宋体"/>
                <w:sz w:val="24"/>
                <w:szCs w:val="24"/>
                <w:highlight w:val="none"/>
                <w:lang w:eastAsia="zh-CN"/>
              </w:rPr>
            </w:pPr>
            <w:r>
              <w:rPr>
                <w:rFonts w:hint="eastAsia"/>
                <w:sz w:val="24"/>
                <w:szCs w:val="24"/>
                <w:highlight w:val="none"/>
                <w:lang w:val="en-US" w:eastAsia="zh-CN"/>
              </w:rPr>
              <w:t>开票地址</w:t>
            </w:r>
          </w:p>
        </w:tc>
        <w:tc>
          <w:tcPr>
            <w:tcW w:w="6004" w:type="dxa"/>
            <w:vAlign w:val="center"/>
          </w:tcPr>
          <w:p w14:paraId="658FF09C">
            <w:pPr>
              <w:spacing w:after="0" w:line="220" w:lineRule="atLeast"/>
              <w:jc w:val="center"/>
              <w:rPr>
                <w:sz w:val="24"/>
                <w:szCs w:val="24"/>
                <w:highlight w:val="none"/>
              </w:rPr>
            </w:pPr>
          </w:p>
        </w:tc>
      </w:tr>
      <w:tr w14:paraId="6375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518" w:type="dxa"/>
            <w:vAlign w:val="center"/>
          </w:tcPr>
          <w:p w14:paraId="7A4B7026">
            <w:pPr>
              <w:spacing w:after="0" w:line="220" w:lineRule="atLeast"/>
              <w:jc w:val="center"/>
              <w:rPr>
                <w:rFonts w:hint="default"/>
                <w:sz w:val="24"/>
                <w:szCs w:val="24"/>
                <w:highlight w:val="none"/>
                <w:lang w:val="en-US" w:eastAsia="zh-CN"/>
              </w:rPr>
            </w:pPr>
            <w:r>
              <w:rPr>
                <w:rFonts w:hint="eastAsia"/>
                <w:sz w:val="24"/>
                <w:szCs w:val="24"/>
                <w:highlight w:val="none"/>
                <w:lang w:val="en-US" w:eastAsia="zh-CN"/>
              </w:rPr>
              <w:t>电话</w:t>
            </w:r>
          </w:p>
        </w:tc>
        <w:tc>
          <w:tcPr>
            <w:tcW w:w="6004" w:type="dxa"/>
            <w:vAlign w:val="center"/>
          </w:tcPr>
          <w:p w14:paraId="6FC5471F">
            <w:pPr>
              <w:spacing w:after="0" w:line="220" w:lineRule="atLeast"/>
              <w:jc w:val="center"/>
              <w:rPr>
                <w:sz w:val="24"/>
                <w:szCs w:val="24"/>
                <w:highlight w:val="none"/>
              </w:rPr>
            </w:pPr>
          </w:p>
        </w:tc>
      </w:tr>
    </w:tbl>
    <w:p w14:paraId="7AC2350B">
      <w:pPr>
        <w:pStyle w:val="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A31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F40D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FF40D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A3A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CC9F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BCC9F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ZWExZjM2NmM2MjRlZjgwNWRkNzU2ZmVhMThhZmUifQ=="/>
  </w:docVars>
  <w:rsids>
    <w:rsidRoot w:val="00000000"/>
    <w:rsid w:val="49186A2C"/>
    <w:rsid w:val="5C62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
    <w:name w:val="发文落款"/>
    <w:basedOn w:val="8"/>
    <w:qFormat/>
    <w:uiPriority w:val="0"/>
    <w:pPr>
      <w:ind w:left="4094" w:right="607" w:firstLine="0"/>
      <w:jc w:val="center"/>
    </w:pPr>
  </w:style>
  <w:style w:type="paragraph" w:customStyle="1" w:styleId="10">
    <w:name w:val="文一"/>
    <w:basedOn w:val="1"/>
    <w:qFormat/>
    <w:uiPriority w:val="0"/>
    <w:pPr>
      <w:topLinePunct/>
      <w:adjustRightInd w:val="0"/>
      <w:snapToGrid w:val="0"/>
      <w:spacing w:line="360" w:lineRule="auto"/>
      <w:ind w:firstLine="200" w:firstLineChars="200"/>
    </w:pPr>
    <w:rPr>
      <w:spacing w:val="4"/>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2024-07-25T07:20:17Z</dcterms:created>
  <dc:creator>cgqgc01</dc:creator>
  <cp:lastModifiedBy>饭</cp:lastModifiedBy>
  <dcterms:modified xsi:type="dcterms:W3CDTF">2024-07-25T07:23:37Z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C04D9A9C17C0429AA105BB9674969EE1_12</vt:lpwstr>
  </property>
</Properties>
</file>