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C48" w:rsidRPr="00D94C48" w:rsidRDefault="00D94C48" w:rsidP="00D94C48">
      <w:pPr>
        <w:spacing w:line="360" w:lineRule="auto"/>
        <w:ind w:left="425"/>
        <w:rPr>
          <w:rFonts w:ascii="宋体" w:eastAsia="宋体" w:hAnsi="宋体" w:cs="Times New Roman" w:hint="eastAsia"/>
          <w:b/>
          <w:sz w:val="24"/>
          <w:szCs w:val="24"/>
        </w:rPr>
      </w:pPr>
      <w:r w:rsidRPr="00D94C48">
        <w:rPr>
          <w:rFonts w:ascii="宋体" w:eastAsia="宋体" w:hAnsi="宋体" w:cs="Times New Roman" w:hint="eastAsia"/>
          <w:b/>
          <w:sz w:val="24"/>
          <w:szCs w:val="24"/>
        </w:rPr>
        <w:t>本项目标的名称：哈尔滨工业大学高速红外热成像仪</w:t>
      </w:r>
    </w:p>
    <w:p w:rsidR="00D94C48" w:rsidRPr="00D94C48" w:rsidRDefault="00D94C48" w:rsidP="00D94C48">
      <w:pPr>
        <w:spacing w:line="360" w:lineRule="auto"/>
        <w:ind w:left="425"/>
        <w:rPr>
          <w:rFonts w:ascii="微软雅黑" w:eastAsia="微软雅黑" w:hAnsi="微软雅黑" w:cs="宋体"/>
          <w:b/>
          <w:bCs/>
          <w:sz w:val="24"/>
        </w:rPr>
      </w:pPr>
      <w:r w:rsidRPr="00D94C48">
        <w:rPr>
          <w:rFonts w:ascii="宋体" w:eastAsia="宋体" w:hAnsi="宋体" w:cs="Times New Roman" w:hint="eastAsia"/>
          <w:b/>
          <w:sz w:val="24"/>
          <w:szCs w:val="24"/>
        </w:rPr>
        <w:t>所属行业为：工业</w:t>
      </w:r>
    </w:p>
    <w:p w:rsidR="00D94C48" w:rsidRPr="00D94C48" w:rsidRDefault="00D94C48" w:rsidP="00D94C48">
      <w:pPr>
        <w:spacing w:line="360" w:lineRule="auto"/>
        <w:jc w:val="left"/>
        <w:rPr>
          <w:rFonts w:ascii="宋体" w:eastAsia="宋体" w:hAnsi="宋体" w:cs="Times New Roman" w:hint="eastAsia"/>
          <w:b/>
          <w:szCs w:val="21"/>
        </w:rPr>
      </w:pPr>
      <w:r w:rsidRPr="00D94C48">
        <w:rPr>
          <w:rFonts w:ascii="宋体" w:eastAsia="宋体" w:hAnsi="宋体" w:cs="Times New Roman" w:hint="eastAsia"/>
          <w:b/>
          <w:szCs w:val="21"/>
        </w:rPr>
        <w:t>1、采购内容、数量</w:t>
      </w: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16"/>
        <w:gridCol w:w="1171"/>
        <w:gridCol w:w="743"/>
        <w:gridCol w:w="5346"/>
      </w:tblGrid>
      <w:tr w:rsidR="00D94C48" w:rsidRPr="00D94C48" w:rsidTr="00B4507F">
        <w:tc>
          <w:tcPr>
            <w:tcW w:w="664" w:type="dxa"/>
          </w:tcPr>
          <w:p w:rsidR="00D94C48" w:rsidRPr="00D94C48" w:rsidRDefault="00D94C48" w:rsidP="00D94C48">
            <w:pPr>
              <w:spacing w:line="360" w:lineRule="auto"/>
              <w:jc w:val="left"/>
              <w:rPr>
                <w:rFonts w:ascii="宋体" w:eastAsia="宋体" w:hAnsi="宋体" w:cs="Times New Roman"/>
                <w:b/>
                <w:szCs w:val="21"/>
              </w:rPr>
            </w:pPr>
            <w:r w:rsidRPr="00D94C48">
              <w:rPr>
                <w:rFonts w:ascii="宋体" w:eastAsia="宋体" w:hAnsi="宋体" w:cs="Times New Roman"/>
                <w:b/>
                <w:szCs w:val="21"/>
              </w:rPr>
              <w:t>序号</w:t>
            </w:r>
          </w:p>
        </w:tc>
        <w:tc>
          <w:tcPr>
            <w:tcW w:w="1357" w:type="dxa"/>
          </w:tcPr>
          <w:p w:rsidR="00D94C48" w:rsidRPr="00D94C48" w:rsidRDefault="00D94C48" w:rsidP="00D94C48">
            <w:pPr>
              <w:spacing w:line="360" w:lineRule="auto"/>
              <w:jc w:val="center"/>
              <w:rPr>
                <w:rFonts w:ascii="宋体" w:eastAsia="宋体" w:hAnsi="宋体" w:cs="Times New Roman"/>
                <w:b/>
                <w:szCs w:val="21"/>
              </w:rPr>
            </w:pPr>
            <w:r w:rsidRPr="00D94C48">
              <w:rPr>
                <w:rFonts w:ascii="宋体" w:eastAsia="宋体" w:hAnsi="宋体" w:cs="Times New Roman" w:hint="eastAsia"/>
                <w:b/>
                <w:szCs w:val="21"/>
              </w:rPr>
              <w:t>设备</w:t>
            </w:r>
            <w:r w:rsidRPr="00D94C48">
              <w:rPr>
                <w:rFonts w:ascii="宋体" w:eastAsia="宋体" w:hAnsi="宋体" w:cs="Times New Roman"/>
                <w:b/>
                <w:szCs w:val="21"/>
              </w:rPr>
              <w:t>名称</w:t>
            </w:r>
          </w:p>
        </w:tc>
        <w:tc>
          <w:tcPr>
            <w:tcW w:w="822" w:type="dxa"/>
          </w:tcPr>
          <w:p w:rsidR="00D94C48" w:rsidRPr="00D94C48" w:rsidRDefault="00D94C48" w:rsidP="00D94C48">
            <w:pPr>
              <w:spacing w:line="360" w:lineRule="auto"/>
              <w:jc w:val="center"/>
              <w:rPr>
                <w:rFonts w:ascii="宋体" w:eastAsia="宋体" w:hAnsi="宋体" w:cs="Times New Roman"/>
                <w:b/>
                <w:szCs w:val="21"/>
              </w:rPr>
            </w:pPr>
            <w:r w:rsidRPr="00D94C48">
              <w:rPr>
                <w:rFonts w:ascii="宋体" w:eastAsia="宋体" w:hAnsi="宋体" w:cs="Times New Roman"/>
                <w:b/>
                <w:szCs w:val="21"/>
              </w:rPr>
              <w:t>数量</w:t>
            </w:r>
          </w:p>
        </w:tc>
        <w:tc>
          <w:tcPr>
            <w:tcW w:w="6343" w:type="dxa"/>
          </w:tcPr>
          <w:p w:rsidR="00D94C48" w:rsidRPr="00D94C48" w:rsidRDefault="00D94C48" w:rsidP="00D94C48">
            <w:pPr>
              <w:spacing w:line="360" w:lineRule="auto"/>
              <w:jc w:val="center"/>
              <w:rPr>
                <w:rFonts w:ascii="宋体" w:eastAsia="宋体" w:hAnsi="宋体" w:cs="Times New Roman"/>
                <w:b/>
                <w:szCs w:val="21"/>
              </w:rPr>
            </w:pPr>
            <w:r w:rsidRPr="00D94C48">
              <w:rPr>
                <w:rFonts w:ascii="宋体" w:eastAsia="宋体" w:hAnsi="宋体" w:cs="Times New Roman"/>
                <w:b/>
                <w:szCs w:val="21"/>
              </w:rPr>
              <w:t>详细技术参数</w:t>
            </w:r>
          </w:p>
        </w:tc>
      </w:tr>
      <w:tr w:rsidR="00D94C48" w:rsidRPr="00D94C48" w:rsidTr="00B4507F">
        <w:trPr>
          <w:trHeight w:val="60"/>
        </w:trPr>
        <w:tc>
          <w:tcPr>
            <w:tcW w:w="664" w:type="dxa"/>
            <w:vAlign w:val="center"/>
          </w:tcPr>
          <w:p w:rsidR="00D94C48" w:rsidRPr="00D94C48" w:rsidRDefault="00D94C48" w:rsidP="00D94C48">
            <w:pPr>
              <w:spacing w:line="360" w:lineRule="auto"/>
              <w:jc w:val="center"/>
              <w:rPr>
                <w:rFonts w:ascii="宋体" w:eastAsia="宋体" w:hAnsi="宋体" w:cs="Times New Roman"/>
                <w:b/>
                <w:szCs w:val="21"/>
              </w:rPr>
            </w:pPr>
            <w:r w:rsidRPr="00D94C48">
              <w:rPr>
                <w:rFonts w:ascii="宋体" w:eastAsia="宋体" w:hAnsi="宋体" w:cs="Times New Roman" w:hint="eastAsia"/>
                <w:b/>
                <w:szCs w:val="21"/>
              </w:rPr>
              <w:t>1</w:t>
            </w:r>
          </w:p>
        </w:tc>
        <w:tc>
          <w:tcPr>
            <w:tcW w:w="1357" w:type="dxa"/>
            <w:vAlign w:val="center"/>
          </w:tcPr>
          <w:p w:rsidR="00D94C48" w:rsidRPr="00D94C48" w:rsidRDefault="00D94C48" w:rsidP="00D94C48">
            <w:pPr>
              <w:spacing w:line="360" w:lineRule="auto"/>
              <w:jc w:val="center"/>
              <w:rPr>
                <w:rFonts w:ascii="宋体" w:eastAsia="宋体" w:hAnsi="宋体" w:cs="Times New Roman" w:hint="eastAsia"/>
                <w:b/>
                <w:szCs w:val="21"/>
              </w:rPr>
            </w:pPr>
            <w:r w:rsidRPr="00D94C48">
              <w:rPr>
                <w:rFonts w:ascii="宋体" w:eastAsia="宋体" w:hAnsi="宋体" w:cs="Times New Roman" w:hint="eastAsia"/>
                <w:b/>
                <w:szCs w:val="21"/>
              </w:rPr>
              <w:t>高速红外热成像仪</w:t>
            </w:r>
          </w:p>
        </w:tc>
        <w:tc>
          <w:tcPr>
            <w:tcW w:w="822" w:type="dxa"/>
            <w:vAlign w:val="center"/>
          </w:tcPr>
          <w:p w:rsidR="00D94C48" w:rsidRPr="00D94C48" w:rsidRDefault="00D94C48" w:rsidP="00D94C48">
            <w:pPr>
              <w:spacing w:line="360" w:lineRule="auto"/>
              <w:jc w:val="center"/>
              <w:rPr>
                <w:rFonts w:ascii="宋体" w:eastAsia="宋体" w:hAnsi="宋体" w:cs="Times New Roman"/>
                <w:b/>
                <w:szCs w:val="21"/>
              </w:rPr>
            </w:pPr>
            <w:r w:rsidRPr="00D94C48">
              <w:rPr>
                <w:rFonts w:ascii="宋体" w:eastAsia="宋体" w:hAnsi="宋体" w:cs="Times New Roman" w:hint="eastAsia"/>
                <w:b/>
                <w:szCs w:val="21"/>
              </w:rPr>
              <w:t>1套</w:t>
            </w:r>
          </w:p>
        </w:tc>
        <w:tc>
          <w:tcPr>
            <w:tcW w:w="6343" w:type="dxa"/>
          </w:tcPr>
          <w:p w:rsidR="00D94C48" w:rsidRPr="00D94C48" w:rsidRDefault="00D94C48" w:rsidP="00D94C48">
            <w:pPr>
              <w:spacing w:line="360" w:lineRule="auto"/>
              <w:ind w:firstLineChars="200" w:firstLine="420"/>
              <w:jc w:val="left"/>
              <w:rPr>
                <w:rFonts w:ascii="宋体" w:eastAsia="宋体" w:hAnsi="宋体" w:cs="Times New Roman" w:hint="eastAsia"/>
                <w:bCs/>
                <w:szCs w:val="21"/>
              </w:rPr>
            </w:pPr>
            <w:r w:rsidRPr="00D94C48">
              <w:rPr>
                <w:rFonts w:ascii="宋体" w:eastAsia="宋体" w:hAnsi="宋体" w:cs="Times New Roman" w:hint="eastAsia"/>
                <w:bCs/>
                <w:szCs w:val="21"/>
              </w:rPr>
              <w:t>高速红外热成像仪是</w:t>
            </w:r>
            <w:r w:rsidRPr="00D94C48">
              <w:rPr>
                <w:rFonts w:ascii="宋体" w:eastAsia="宋体" w:hAnsi="宋体" w:cs="Times New Roman" w:hint="eastAsia"/>
                <w:bCs/>
                <w:color w:val="000000"/>
                <w:szCs w:val="21"/>
              </w:rPr>
              <w:t>具备高精度的测温功能、高帧频的图像输出功能，可以抓取瞬间温度发生变化的</w:t>
            </w:r>
            <w:r w:rsidRPr="00D94C48">
              <w:rPr>
                <w:rFonts w:ascii="宋体" w:eastAsia="宋体" w:hAnsi="宋体" w:cs="Times New Roman" w:hint="eastAsia"/>
                <w:bCs/>
                <w:szCs w:val="21"/>
              </w:rPr>
              <w:t>设备，用于机电组件工作及短路分断保护过程中的温升性能测试与分析。其主要技术指标如下：</w:t>
            </w:r>
          </w:p>
          <w:p w:rsidR="00D94C48" w:rsidRPr="00D94C48" w:rsidRDefault="00D94C48" w:rsidP="00D94C48">
            <w:pPr>
              <w:numPr>
                <w:ilvl w:val="0"/>
                <w:numId w:val="1"/>
              </w:numPr>
              <w:spacing w:line="360" w:lineRule="auto"/>
              <w:jc w:val="left"/>
              <w:rPr>
                <w:rFonts w:ascii="宋体" w:eastAsia="宋体" w:hAnsi="宋体" w:cs="Times New Roman"/>
                <w:bCs/>
                <w:szCs w:val="21"/>
              </w:rPr>
            </w:pPr>
            <w:r w:rsidRPr="00D94C48">
              <w:rPr>
                <w:rFonts w:ascii="宋体" w:eastAsia="宋体" w:hAnsi="宋体" w:cs="Times New Roman"/>
                <w:bCs/>
                <w:szCs w:val="21"/>
              </w:rPr>
              <w:t>指标及功能要求</w:t>
            </w:r>
          </w:p>
          <w:p w:rsidR="00D94C48" w:rsidRPr="00D94C48" w:rsidRDefault="00D94C48" w:rsidP="00D94C48">
            <w:pPr>
              <w:spacing w:line="360" w:lineRule="auto"/>
              <w:jc w:val="left"/>
              <w:rPr>
                <w:rFonts w:ascii="宋体" w:eastAsia="宋体" w:hAnsi="宋体" w:cs="Times New Roman"/>
                <w:szCs w:val="21"/>
              </w:rPr>
            </w:pPr>
            <w:r w:rsidRPr="00D94C48">
              <w:rPr>
                <w:rFonts w:ascii="宋体" w:eastAsia="宋体" w:hAnsi="宋体" w:cs="仿宋" w:hint="eastAsia"/>
                <w:szCs w:val="21"/>
              </w:rPr>
              <w:t>1）★</w:t>
            </w:r>
            <w:r w:rsidRPr="00D94C48">
              <w:rPr>
                <w:rFonts w:ascii="宋体" w:eastAsia="宋体" w:hAnsi="宋体" w:cs="Times New Roman"/>
                <w:szCs w:val="21"/>
              </w:rPr>
              <w:t>分辨率（</w:t>
            </w:r>
            <w:r w:rsidRPr="00D94C48">
              <w:rPr>
                <w:rFonts w:ascii="宋体" w:eastAsia="宋体" w:hAnsi="宋体" w:cs="Times New Roman" w:hint="eastAsia"/>
                <w:szCs w:val="21"/>
              </w:rPr>
              <w:t>像素</w:t>
            </w:r>
            <w:r w:rsidRPr="00D94C48">
              <w:rPr>
                <w:rFonts w:ascii="宋体" w:eastAsia="宋体" w:hAnsi="宋体" w:cs="Times New Roman"/>
                <w:szCs w:val="21"/>
              </w:rPr>
              <w:t>）</w:t>
            </w:r>
            <w:r w:rsidRPr="00D94C48">
              <w:rPr>
                <w:rFonts w:ascii="宋体" w:eastAsia="宋体" w:hAnsi="宋体" w:cs="Times New Roman" w:hint="eastAsia"/>
                <w:szCs w:val="21"/>
              </w:rPr>
              <w:t>≥384</w:t>
            </w:r>
            <w:r w:rsidRPr="00D94C48">
              <w:rPr>
                <w:rFonts w:ascii="宋体" w:eastAsia="宋体" w:hAnsi="宋体" w:cs="Times New Roman"/>
                <w:szCs w:val="21"/>
              </w:rPr>
              <w:t>×</w:t>
            </w:r>
            <w:r w:rsidRPr="00D94C48">
              <w:rPr>
                <w:rFonts w:ascii="宋体" w:eastAsia="宋体" w:hAnsi="宋体" w:cs="Times New Roman" w:hint="eastAsia"/>
                <w:szCs w:val="21"/>
              </w:rPr>
              <w:t>288；</w:t>
            </w:r>
          </w:p>
          <w:p w:rsidR="00D94C48" w:rsidRPr="00D94C48" w:rsidRDefault="00D94C48" w:rsidP="00D94C48">
            <w:pPr>
              <w:spacing w:line="360" w:lineRule="auto"/>
              <w:rPr>
                <w:rFonts w:ascii="宋体" w:eastAsia="宋体" w:hAnsi="宋体" w:cs="Times New Roman"/>
                <w:szCs w:val="21"/>
              </w:rPr>
            </w:pPr>
            <w:r w:rsidRPr="00D94C48">
              <w:rPr>
                <w:rFonts w:ascii="宋体" w:eastAsia="宋体" w:hAnsi="宋体" w:cs="仿宋"/>
                <w:szCs w:val="21"/>
              </w:rPr>
              <w:t>2</w:t>
            </w:r>
            <w:r w:rsidRPr="00D94C48">
              <w:rPr>
                <w:rFonts w:ascii="宋体" w:eastAsia="宋体" w:hAnsi="宋体" w:cs="仿宋" w:hint="eastAsia"/>
                <w:szCs w:val="21"/>
              </w:rPr>
              <w:t>）★</w:t>
            </w:r>
            <w:r w:rsidRPr="00D94C48">
              <w:rPr>
                <w:rFonts w:ascii="宋体" w:eastAsia="宋体" w:hAnsi="宋体" w:cs="Times New Roman"/>
                <w:szCs w:val="21"/>
              </w:rPr>
              <w:t>反应时间</w:t>
            </w:r>
            <w:r w:rsidRPr="00D94C48">
              <w:rPr>
                <w:rFonts w:ascii="宋体" w:eastAsia="宋体" w:hAnsi="宋体" w:cs="Times New Roman" w:hint="eastAsia"/>
                <w:bCs/>
                <w:szCs w:val="21"/>
              </w:rPr>
              <w:t>≤</w:t>
            </w:r>
            <w:r w:rsidRPr="00D94C48">
              <w:rPr>
                <w:rFonts w:ascii="宋体" w:eastAsia="宋体" w:hAnsi="宋体" w:cs="Times New Roman"/>
                <w:szCs w:val="21"/>
              </w:rPr>
              <w:t>1</w:t>
            </w:r>
            <w:r w:rsidRPr="00D94C48">
              <w:rPr>
                <w:rFonts w:ascii="宋体" w:eastAsia="宋体" w:hAnsi="宋体" w:cs="Times New Roman"/>
                <w:szCs w:val="21"/>
              </w:rPr>
              <w:sym w:font="Symbol" w:char="F06D"/>
            </w:r>
            <w:r w:rsidRPr="00D94C48">
              <w:rPr>
                <w:rFonts w:ascii="宋体" w:eastAsia="宋体" w:hAnsi="宋体" w:cs="Times New Roman"/>
                <w:szCs w:val="21"/>
              </w:rPr>
              <w:t>s</w:t>
            </w:r>
            <w:r w:rsidRPr="00D94C48">
              <w:rPr>
                <w:rFonts w:ascii="宋体" w:eastAsia="宋体" w:hAnsi="宋体" w:cs="Times New Roman" w:hint="eastAsia"/>
                <w:szCs w:val="21"/>
              </w:rPr>
              <w:t>；</w:t>
            </w:r>
          </w:p>
          <w:p w:rsidR="00D94C48" w:rsidRPr="00D94C48" w:rsidRDefault="00D94C48" w:rsidP="00D94C48">
            <w:pPr>
              <w:spacing w:line="360" w:lineRule="auto"/>
              <w:rPr>
                <w:rFonts w:ascii="宋体" w:eastAsia="宋体" w:hAnsi="宋体" w:cs="Times New Roman"/>
                <w:szCs w:val="21"/>
              </w:rPr>
            </w:pPr>
            <w:r w:rsidRPr="00D94C48">
              <w:rPr>
                <w:rFonts w:ascii="宋体" w:eastAsia="宋体" w:hAnsi="宋体" w:cs="仿宋"/>
                <w:szCs w:val="21"/>
              </w:rPr>
              <w:t>3</w:t>
            </w:r>
            <w:r w:rsidRPr="00D94C48">
              <w:rPr>
                <w:rFonts w:ascii="宋体" w:eastAsia="宋体" w:hAnsi="宋体" w:cs="仿宋" w:hint="eastAsia"/>
                <w:szCs w:val="21"/>
              </w:rPr>
              <w:t>）★</w:t>
            </w:r>
            <w:r w:rsidRPr="00D94C48">
              <w:rPr>
                <w:rFonts w:ascii="宋体" w:eastAsia="宋体" w:hAnsi="宋体" w:cs="Times New Roman" w:hint="eastAsia"/>
                <w:szCs w:val="21"/>
              </w:rPr>
              <w:t>帧数≥100fps；</w:t>
            </w:r>
          </w:p>
          <w:p w:rsidR="00D94C48" w:rsidRPr="00D94C48" w:rsidRDefault="00D94C48" w:rsidP="00D94C48">
            <w:pPr>
              <w:spacing w:line="360" w:lineRule="auto"/>
              <w:rPr>
                <w:rFonts w:ascii="宋体" w:eastAsia="宋体" w:hAnsi="宋体" w:cs="Times New Roman"/>
                <w:szCs w:val="21"/>
              </w:rPr>
            </w:pPr>
            <w:r w:rsidRPr="00D94C48">
              <w:rPr>
                <w:rFonts w:ascii="宋体" w:eastAsia="宋体" w:hAnsi="宋体" w:cs="仿宋"/>
                <w:szCs w:val="21"/>
              </w:rPr>
              <w:t>4</w:t>
            </w:r>
            <w:r w:rsidRPr="00D94C48">
              <w:rPr>
                <w:rFonts w:ascii="宋体" w:eastAsia="宋体" w:hAnsi="宋体" w:cs="仿宋" w:hint="eastAsia"/>
                <w:szCs w:val="21"/>
              </w:rPr>
              <w:t>）★</w:t>
            </w:r>
            <w:r w:rsidRPr="00D94C48">
              <w:rPr>
                <w:rFonts w:ascii="宋体" w:eastAsia="宋体" w:hAnsi="宋体" w:cs="Times New Roman"/>
                <w:szCs w:val="21"/>
              </w:rPr>
              <w:t>测温范围：室温~1000</w:t>
            </w:r>
            <w:r w:rsidRPr="00D94C48">
              <w:rPr>
                <w:rFonts w:ascii="宋体" w:eastAsia="宋体" w:hAnsi="宋体" w:cs="宋体" w:hint="eastAsia"/>
                <w:szCs w:val="21"/>
              </w:rPr>
              <w:t>℃</w:t>
            </w:r>
            <w:r w:rsidRPr="00D94C48">
              <w:rPr>
                <w:rFonts w:ascii="宋体" w:eastAsia="宋体" w:hAnsi="宋体" w:cs="Times New Roman" w:hint="eastAsia"/>
                <w:szCs w:val="21"/>
              </w:rPr>
              <w:t>；</w:t>
            </w:r>
          </w:p>
          <w:p w:rsidR="00D94C48" w:rsidRPr="00D94C48" w:rsidRDefault="00D94C48" w:rsidP="00D94C48">
            <w:pPr>
              <w:spacing w:line="360" w:lineRule="auto"/>
              <w:rPr>
                <w:rFonts w:ascii="宋体" w:eastAsia="宋体" w:hAnsi="宋体" w:cs="Times New Roman" w:hint="eastAsia"/>
                <w:szCs w:val="21"/>
              </w:rPr>
            </w:pPr>
            <w:r w:rsidRPr="00D94C48">
              <w:rPr>
                <w:rFonts w:ascii="宋体" w:eastAsia="宋体" w:hAnsi="宋体" w:cs="仿宋"/>
                <w:szCs w:val="21"/>
              </w:rPr>
              <w:t>5</w:t>
            </w:r>
            <w:r w:rsidRPr="00D94C48">
              <w:rPr>
                <w:rFonts w:ascii="宋体" w:eastAsia="宋体" w:hAnsi="宋体" w:cs="仿宋" w:hint="eastAsia"/>
                <w:szCs w:val="21"/>
              </w:rPr>
              <w:t>）★</w:t>
            </w:r>
            <w:r w:rsidRPr="00D94C48">
              <w:rPr>
                <w:rFonts w:ascii="宋体" w:eastAsia="宋体" w:hAnsi="宋体" w:cs="Times New Roman" w:hint="eastAsia"/>
                <w:bCs/>
                <w:szCs w:val="21"/>
              </w:rPr>
              <w:t>测温精度：±1℃或读数的±1</w:t>
            </w:r>
            <w:r w:rsidRPr="00D94C48">
              <w:rPr>
                <w:rFonts w:ascii="宋体" w:eastAsia="宋体" w:hAnsi="宋体" w:cs="Times New Roman"/>
                <w:bCs/>
                <w:szCs w:val="21"/>
              </w:rPr>
              <w:t>%</w:t>
            </w:r>
            <w:r w:rsidRPr="00D94C48">
              <w:rPr>
                <w:rFonts w:ascii="宋体" w:eastAsia="宋体" w:hAnsi="宋体" w:cs="Times New Roman" w:hint="eastAsia"/>
                <w:bCs/>
                <w:szCs w:val="21"/>
              </w:rPr>
              <w:t>；</w:t>
            </w:r>
          </w:p>
          <w:p w:rsidR="00D94C48" w:rsidRPr="00D94C48" w:rsidRDefault="00D94C48" w:rsidP="00D94C48">
            <w:pPr>
              <w:spacing w:line="360" w:lineRule="auto"/>
              <w:jc w:val="left"/>
              <w:rPr>
                <w:rFonts w:ascii="宋体" w:eastAsia="宋体" w:hAnsi="宋体" w:cs="Times New Roman"/>
                <w:bCs/>
                <w:szCs w:val="21"/>
              </w:rPr>
            </w:pPr>
            <w:r w:rsidRPr="00D94C48">
              <w:rPr>
                <w:rFonts w:ascii="宋体" w:eastAsia="宋体" w:hAnsi="宋体" w:cs="仿宋"/>
                <w:szCs w:val="21"/>
              </w:rPr>
              <w:t>6</w:t>
            </w:r>
            <w:r w:rsidRPr="00D94C48">
              <w:rPr>
                <w:rFonts w:ascii="宋体" w:eastAsia="宋体" w:hAnsi="宋体" w:cs="仿宋" w:hint="eastAsia"/>
                <w:szCs w:val="21"/>
              </w:rPr>
              <w:t>）★</w:t>
            </w:r>
            <w:r w:rsidRPr="00D94C48">
              <w:rPr>
                <w:rFonts w:ascii="宋体" w:eastAsia="宋体" w:hAnsi="宋体" w:cs="Times New Roman" w:hint="eastAsia"/>
                <w:bCs/>
                <w:szCs w:val="21"/>
              </w:rPr>
              <w:t>焦平面阵列： InSb</w:t>
            </w:r>
            <w:r w:rsidRPr="00D94C48">
              <w:rPr>
                <w:rFonts w:ascii="宋体" w:eastAsia="宋体" w:hAnsi="宋体" w:cs="Times New Roman"/>
                <w:bCs/>
                <w:szCs w:val="21"/>
              </w:rPr>
              <w:t xml:space="preserve"> </w:t>
            </w:r>
            <w:r w:rsidRPr="00D94C48">
              <w:rPr>
                <w:rFonts w:ascii="宋体" w:eastAsia="宋体" w:hAnsi="宋体" w:cs="Times New Roman" w:hint="eastAsia"/>
                <w:bCs/>
                <w:szCs w:val="21"/>
              </w:rPr>
              <w:t>或MCT</w:t>
            </w:r>
          </w:p>
          <w:p w:rsidR="00D94C48" w:rsidRPr="00D94C48" w:rsidRDefault="00D94C48" w:rsidP="00D94C48">
            <w:pPr>
              <w:spacing w:line="360" w:lineRule="auto"/>
              <w:jc w:val="left"/>
              <w:rPr>
                <w:rFonts w:ascii="宋体" w:eastAsia="宋体" w:hAnsi="宋体" w:cs="Times New Roman"/>
                <w:bCs/>
                <w:szCs w:val="21"/>
              </w:rPr>
            </w:pPr>
            <w:r w:rsidRPr="00D94C48">
              <w:rPr>
                <w:rFonts w:ascii="宋体" w:eastAsia="宋体" w:hAnsi="宋体" w:cs="仿宋"/>
                <w:szCs w:val="21"/>
              </w:rPr>
              <w:t>7</w:t>
            </w:r>
            <w:r w:rsidRPr="00D94C48">
              <w:rPr>
                <w:rFonts w:ascii="宋体" w:eastAsia="宋体" w:hAnsi="宋体" w:cs="仿宋" w:hint="eastAsia"/>
                <w:szCs w:val="21"/>
              </w:rPr>
              <w:t>）</w:t>
            </w:r>
            <w:r w:rsidRPr="00D94C48">
              <w:rPr>
                <w:rFonts w:ascii="宋体" w:eastAsia="宋体" w:hAnsi="宋体" w:cs="Times New Roman" w:hint="eastAsia"/>
                <w:bCs/>
                <w:szCs w:val="21"/>
              </w:rPr>
              <w:t>制冷方式：斯特林循环制冷,</w:t>
            </w:r>
            <w:r w:rsidRPr="00D94C48">
              <w:rPr>
                <w:rFonts w:ascii="宋体" w:eastAsia="宋体" w:hAnsi="宋体" w:cs="Times New Roman"/>
                <w:bCs/>
                <w:szCs w:val="21"/>
              </w:rPr>
              <w:t>20000</w:t>
            </w:r>
            <w:r w:rsidRPr="00D94C48">
              <w:rPr>
                <w:rFonts w:ascii="宋体" w:eastAsia="宋体" w:hAnsi="宋体" w:cs="Times New Roman" w:hint="eastAsia"/>
                <w:bCs/>
                <w:szCs w:val="21"/>
              </w:rPr>
              <w:t>小时寿命；</w:t>
            </w:r>
          </w:p>
          <w:p w:rsidR="00D94C48" w:rsidRPr="00D94C48" w:rsidRDefault="00D94C48" w:rsidP="00D94C48">
            <w:pPr>
              <w:spacing w:line="360" w:lineRule="auto"/>
              <w:jc w:val="left"/>
              <w:rPr>
                <w:rFonts w:ascii="宋体" w:eastAsia="宋体" w:hAnsi="宋体" w:cs="Times New Roman"/>
                <w:bCs/>
                <w:szCs w:val="21"/>
              </w:rPr>
            </w:pPr>
            <w:r w:rsidRPr="00D94C48">
              <w:rPr>
                <w:rFonts w:ascii="宋体" w:eastAsia="宋体" w:hAnsi="宋体" w:cs="仿宋"/>
                <w:szCs w:val="21"/>
              </w:rPr>
              <w:t>8</w:t>
            </w:r>
            <w:r w:rsidRPr="00D94C48">
              <w:rPr>
                <w:rFonts w:ascii="宋体" w:eastAsia="宋体" w:hAnsi="宋体" w:cs="仿宋" w:hint="eastAsia"/>
                <w:szCs w:val="21"/>
              </w:rPr>
              <w:t>）</w:t>
            </w:r>
            <w:r w:rsidRPr="00D94C48">
              <w:rPr>
                <w:rFonts w:ascii="宋体" w:eastAsia="宋体" w:hAnsi="宋体" w:cs="Times New Roman" w:hint="eastAsia"/>
                <w:bCs/>
                <w:szCs w:val="21"/>
              </w:rPr>
              <w:t>像元尺寸：15</w:t>
            </w:r>
            <w:r w:rsidRPr="00D94C48">
              <w:rPr>
                <w:rFonts w:ascii="宋体" w:eastAsia="宋体" w:hAnsi="宋体" w:cs="Times New Roman"/>
                <w:bCs/>
                <w:szCs w:val="21"/>
              </w:rPr>
              <w:t>μm</w:t>
            </w:r>
            <w:r w:rsidRPr="00D94C48">
              <w:rPr>
                <w:rFonts w:ascii="宋体" w:eastAsia="宋体" w:hAnsi="宋体" w:cs="Times New Roman" w:hint="eastAsia"/>
                <w:bCs/>
                <w:szCs w:val="21"/>
              </w:rPr>
              <w:t>；</w:t>
            </w:r>
          </w:p>
          <w:p w:rsidR="00D94C48" w:rsidRPr="00D94C48" w:rsidRDefault="00D94C48" w:rsidP="00D94C48">
            <w:pPr>
              <w:spacing w:line="360" w:lineRule="auto"/>
              <w:jc w:val="left"/>
              <w:rPr>
                <w:rFonts w:ascii="宋体" w:eastAsia="宋体" w:hAnsi="宋体" w:cs="Times New Roman"/>
                <w:bCs/>
                <w:szCs w:val="21"/>
              </w:rPr>
            </w:pPr>
            <w:r w:rsidRPr="00D94C48">
              <w:rPr>
                <w:rFonts w:ascii="宋体" w:eastAsia="宋体" w:hAnsi="宋体" w:cs="仿宋"/>
                <w:szCs w:val="21"/>
              </w:rPr>
              <w:t>9</w:t>
            </w:r>
            <w:r w:rsidRPr="00D94C48">
              <w:rPr>
                <w:rFonts w:ascii="宋体" w:eastAsia="宋体" w:hAnsi="宋体" w:cs="仿宋" w:hint="eastAsia"/>
                <w:szCs w:val="21"/>
              </w:rPr>
              <w:t>）★</w:t>
            </w:r>
            <w:r w:rsidRPr="00D94C48">
              <w:rPr>
                <w:rFonts w:ascii="宋体" w:eastAsia="宋体" w:hAnsi="宋体" w:cs="Times New Roman" w:hint="eastAsia"/>
                <w:bCs/>
                <w:szCs w:val="21"/>
              </w:rPr>
              <w:t>波段：3.7</w:t>
            </w:r>
            <w:r w:rsidRPr="00D94C48">
              <w:rPr>
                <w:rFonts w:ascii="宋体" w:eastAsia="宋体" w:hAnsi="宋体" w:cs="Times New Roman"/>
                <w:bCs/>
                <w:szCs w:val="21"/>
              </w:rPr>
              <w:t>μm</w:t>
            </w:r>
            <w:r w:rsidRPr="00D94C48">
              <w:rPr>
                <w:rFonts w:ascii="宋体" w:eastAsia="宋体" w:hAnsi="宋体" w:cs="Times New Roman" w:hint="eastAsia"/>
                <w:bCs/>
                <w:szCs w:val="21"/>
              </w:rPr>
              <w:t>～4.8</w:t>
            </w:r>
            <w:r w:rsidRPr="00D94C48">
              <w:rPr>
                <w:rFonts w:ascii="宋体" w:eastAsia="宋体" w:hAnsi="宋体" w:cs="Times New Roman"/>
                <w:bCs/>
                <w:szCs w:val="21"/>
              </w:rPr>
              <w:t>μm</w:t>
            </w:r>
            <w:r w:rsidRPr="00D94C48">
              <w:rPr>
                <w:rFonts w:ascii="宋体" w:eastAsia="宋体" w:hAnsi="宋体" w:cs="Times New Roman" w:hint="eastAsia"/>
                <w:bCs/>
                <w:szCs w:val="21"/>
              </w:rPr>
              <w:t>；</w:t>
            </w:r>
          </w:p>
          <w:p w:rsidR="00D94C48" w:rsidRPr="00D94C48" w:rsidRDefault="00D94C48" w:rsidP="00D94C48">
            <w:pPr>
              <w:spacing w:line="360" w:lineRule="auto"/>
              <w:jc w:val="left"/>
              <w:rPr>
                <w:rFonts w:ascii="宋体" w:eastAsia="宋体" w:hAnsi="宋体" w:cs="Times New Roman"/>
                <w:bCs/>
                <w:szCs w:val="21"/>
              </w:rPr>
            </w:pPr>
            <w:r w:rsidRPr="00D94C48">
              <w:rPr>
                <w:rFonts w:ascii="宋体" w:eastAsia="宋体" w:hAnsi="宋体" w:cs="仿宋"/>
                <w:szCs w:val="21"/>
              </w:rPr>
              <w:t>10</w:t>
            </w:r>
            <w:r w:rsidRPr="00D94C48">
              <w:rPr>
                <w:rFonts w:ascii="宋体" w:eastAsia="宋体" w:hAnsi="宋体" w:cs="仿宋" w:hint="eastAsia"/>
                <w:szCs w:val="21"/>
              </w:rPr>
              <w:t>）★</w:t>
            </w:r>
            <w:r w:rsidRPr="00D94C48">
              <w:rPr>
                <w:rFonts w:ascii="宋体" w:eastAsia="宋体" w:hAnsi="宋体" w:cs="Times New Roman" w:hint="eastAsia"/>
                <w:bCs/>
                <w:szCs w:val="21"/>
              </w:rPr>
              <w:t>N</w:t>
            </w:r>
            <w:r w:rsidRPr="00D94C48">
              <w:rPr>
                <w:rFonts w:ascii="宋体" w:eastAsia="宋体" w:hAnsi="宋体" w:cs="Times New Roman"/>
                <w:bCs/>
                <w:szCs w:val="21"/>
              </w:rPr>
              <w:t>ETD</w:t>
            </w:r>
            <w:r w:rsidRPr="00D94C48">
              <w:rPr>
                <w:rFonts w:ascii="宋体" w:eastAsia="宋体" w:hAnsi="宋体" w:cs="Times New Roman" w:hint="eastAsia"/>
                <w:bCs/>
                <w:szCs w:val="21"/>
              </w:rPr>
              <w:t>：≤20m</w:t>
            </w:r>
            <w:r w:rsidRPr="00D94C48">
              <w:rPr>
                <w:rFonts w:ascii="宋体" w:eastAsia="宋体" w:hAnsi="宋体" w:cs="Times New Roman"/>
                <w:bCs/>
                <w:szCs w:val="21"/>
              </w:rPr>
              <w:t>K</w:t>
            </w:r>
            <w:r w:rsidRPr="00D94C48">
              <w:rPr>
                <w:rFonts w:ascii="宋体" w:eastAsia="宋体" w:hAnsi="宋体" w:cs="Times New Roman" w:hint="eastAsia"/>
                <w:bCs/>
                <w:szCs w:val="21"/>
              </w:rPr>
              <w:t>；</w:t>
            </w:r>
          </w:p>
          <w:p w:rsidR="00D94C48" w:rsidRPr="00D94C48" w:rsidRDefault="00D94C48" w:rsidP="00D94C48">
            <w:pPr>
              <w:spacing w:line="360" w:lineRule="auto"/>
              <w:jc w:val="left"/>
              <w:rPr>
                <w:rFonts w:ascii="宋体" w:eastAsia="宋体" w:hAnsi="宋体" w:cs="Times New Roman"/>
                <w:bCs/>
                <w:szCs w:val="21"/>
              </w:rPr>
            </w:pPr>
            <w:r w:rsidRPr="00D94C48">
              <w:rPr>
                <w:rFonts w:ascii="宋体" w:eastAsia="宋体" w:hAnsi="宋体" w:cs="仿宋"/>
                <w:szCs w:val="21"/>
              </w:rPr>
              <w:t>11</w:t>
            </w:r>
            <w:r w:rsidRPr="00D94C48">
              <w:rPr>
                <w:rFonts w:ascii="宋体" w:eastAsia="宋体" w:hAnsi="宋体" w:cs="仿宋" w:hint="eastAsia"/>
                <w:szCs w:val="21"/>
              </w:rPr>
              <w:t>）</w:t>
            </w:r>
            <w:r w:rsidRPr="00D94C48">
              <w:rPr>
                <w:rFonts w:ascii="宋体" w:eastAsia="宋体" w:hAnsi="宋体" w:cs="Times New Roman" w:hint="eastAsia"/>
                <w:bCs/>
                <w:szCs w:val="21"/>
              </w:rPr>
              <w:t>帧频：≥</w:t>
            </w:r>
            <w:r w:rsidRPr="00D94C48">
              <w:rPr>
                <w:rFonts w:ascii="宋体" w:eastAsia="宋体" w:hAnsi="宋体" w:cs="Times New Roman"/>
                <w:bCs/>
                <w:szCs w:val="21"/>
              </w:rPr>
              <w:t>1</w:t>
            </w:r>
            <w:r w:rsidRPr="00D94C48">
              <w:rPr>
                <w:rFonts w:ascii="宋体" w:eastAsia="宋体" w:hAnsi="宋体" w:cs="Times New Roman" w:hint="eastAsia"/>
                <w:bCs/>
                <w:szCs w:val="21"/>
              </w:rPr>
              <w:t>1</w:t>
            </w:r>
            <w:r w:rsidRPr="00D94C48">
              <w:rPr>
                <w:rFonts w:ascii="宋体" w:eastAsia="宋体" w:hAnsi="宋体" w:cs="Times New Roman"/>
                <w:bCs/>
                <w:szCs w:val="21"/>
              </w:rPr>
              <w:t>0Hz@640</w:t>
            </w:r>
            <w:r w:rsidRPr="00D94C48">
              <w:rPr>
                <w:rFonts w:ascii="宋体" w:eastAsia="宋体" w:hAnsi="宋体" w:cs="Times New Roman" w:hint="eastAsia"/>
                <w:bCs/>
                <w:szCs w:val="21"/>
              </w:rPr>
              <w:t>×</w:t>
            </w:r>
            <w:r w:rsidRPr="00D94C48">
              <w:rPr>
                <w:rFonts w:ascii="宋体" w:eastAsia="宋体" w:hAnsi="宋体" w:cs="Times New Roman"/>
                <w:bCs/>
                <w:szCs w:val="21"/>
              </w:rPr>
              <w:t>512</w:t>
            </w:r>
            <w:r w:rsidRPr="00D94C48">
              <w:rPr>
                <w:rFonts w:ascii="宋体" w:eastAsia="宋体" w:hAnsi="宋体" w:cs="Times New Roman" w:hint="eastAsia"/>
                <w:bCs/>
                <w:szCs w:val="21"/>
              </w:rPr>
              <w:t>、≥3</w:t>
            </w:r>
            <w:r w:rsidRPr="00D94C48">
              <w:rPr>
                <w:rFonts w:ascii="宋体" w:eastAsia="宋体" w:hAnsi="宋体" w:cs="Times New Roman"/>
                <w:bCs/>
                <w:szCs w:val="21"/>
              </w:rPr>
              <w:t>00H</w:t>
            </w:r>
            <w:r w:rsidRPr="00D94C48">
              <w:rPr>
                <w:rFonts w:ascii="宋体" w:eastAsia="宋体" w:hAnsi="宋体" w:cs="Times New Roman" w:hint="eastAsia"/>
                <w:bCs/>
                <w:szCs w:val="21"/>
              </w:rPr>
              <w:t>z</w:t>
            </w:r>
            <w:r w:rsidRPr="00D94C48">
              <w:rPr>
                <w:rFonts w:ascii="宋体" w:eastAsia="宋体" w:hAnsi="宋体" w:cs="Times New Roman"/>
                <w:bCs/>
                <w:szCs w:val="21"/>
              </w:rPr>
              <w:t>@384</w:t>
            </w:r>
            <w:r w:rsidRPr="00D94C48">
              <w:rPr>
                <w:rFonts w:ascii="宋体" w:eastAsia="宋体" w:hAnsi="宋体" w:cs="Times New Roman" w:hint="eastAsia"/>
                <w:bCs/>
                <w:szCs w:val="21"/>
              </w:rPr>
              <w:t>×</w:t>
            </w:r>
            <w:r w:rsidRPr="00D94C48">
              <w:rPr>
                <w:rFonts w:ascii="宋体" w:eastAsia="宋体" w:hAnsi="宋体" w:cs="Times New Roman"/>
                <w:bCs/>
                <w:szCs w:val="21"/>
              </w:rPr>
              <w:t>288</w:t>
            </w:r>
            <w:r w:rsidRPr="00D94C48">
              <w:rPr>
                <w:rFonts w:ascii="宋体" w:eastAsia="宋体" w:hAnsi="宋体" w:cs="Times New Roman" w:hint="eastAsia"/>
                <w:bCs/>
                <w:szCs w:val="21"/>
              </w:rPr>
              <w:t>、≥4</w:t>
            </w:r>
            <w:r w:rsidRPr="00D94C48">
              <w:rPr>
                <w:rFonts w:ascii="宋体" w:eastAsia="宋体" w:hAnsi="宋体" w:cs="Times New Roman"/>
                <w:bCs/>
                <w:szCs w:val="21"/>
              </w:rPr>
              <w:t>50Hz@256</w:t>
            </w:r>
            <w:r w:rsidRPr="00D94C48">
              <w:rPr>
                <w:rFonts w:ascii="宋体" w:eastAsia="宋体" w:hAnsi="宋体" w:cs="Times New Roman" w:hint="eastAsia"/>
                <w:bCs/>
                <w:szCs w:val="21"/>
              </w:rPr>
              <w:t>×</w:t>
            </w:r>
            <w:r w:rsidRPr="00D94C48">
              <w:rPr>
                <w:rFonts w:ascii="宋体" w:eastAsia="宋体" w:hAnsi="宋体" w:cs="Times New Roman"/>
                <w:bCs/>
                <w:szCs w:val="21"/>
              </w:rPr>
              <w:t>256</w:t>
            </w:r>
            <w:r w:rsidRPr="00D94C48">
              <w:rPr>
                <w:rFonts w:ascii="宋体" w:eastAsia="宋体" w:hAnsi="宋体" w:cs="Times New Roman" w:hint="eastAsia"/>
                <w:bCs/>
                <w:szCs w:val="21"/>
              </w:rPr>
              <w:t>；</w:t>
            </w:r>
          </w:p>
          <w:p w:rsidR="00D94C48" w:rsidRPr="00D94C48" w:rsidRDefault="00D94C48" w:rsidP="00D94C48">
            <w:pPr>
              <w:spacing w:line="360" w:lineRule="auto"/>
              <w:jc w:val="left"/>
              <w:rPr>
                <w:rFonts w:ascii="宋体" w:eastAsia="宋体" w:hAnsi="宋体" w:cs="Times New Roman"/>
                <w:bCs/>
                <w:szCs w:val="21"/>
              </w:rPr>
            </w:pPr>
            <w:r w:rsidRPr="00D94C48">
              <w:rPr>
                <w:rFonts w:ascii="宋体" w:eastAsia="宋体" w:hAnsi="宋体" w:cs="Times New Roman"/>
                <w:bCs/>
                <w:szCs w:val="21"/>
              </w:rPr>
              <w:t>12</w:t>
            </w:r>
            <w:r w:rsidRPr="00D94C48">
              <w:rPr>
                <w:rFonts w:ascii="宋体" w:eastAsia="宋体" w:hAnsi="宋体" w:cs="Times New Roman" w:hint="eastAsia"/>
                <w:bCs/>
                <w:szCs w:val="21"/>
              </w:rPr>
              <w:t>）支持任意位置开窗；</w:t>
            </w:r>
          </w:p>
          <w:p w:rsidR="00D94C48" w:rsidRPr="00D94C48" w:rsidRDefault="00D94C48" w:rsidP="00D94C48">
            <w:pPr>
              <w:spacing w:line="360" w:lineRule="auto"/>
              <w:jc w:val="left"/>
              <w:rPr>
                <w:rFonts w:ascii="宋体" w:eastAsia="宋体" w:hAnsi="宋体" w:cs="Times New Roman"/>
                <w:bCs/>
                <w:szCs w:val="21"/>
              </w:rPr>
            </w:pPr>
            <w:r w:rsidRPr="00D94C48">
              <w:rPr>
                <w:rFonts w:ascii="宋体" w:eastAsia="宋体" w:hAnsi="宋体" w:cs="Times New Roman" w:hint="eastAsia"/>
                <w:bCs/>
                <w:szCs w:val="21"/>
              </w:rPr>
              <w:t>1</w:t>
            </w:r>
            <w:r w:rsidRPr="00D94C48">
              <w:rPr>
                <w:rFonts w:ascii="宋体" w:eastAsia="宋体" w:hAnsi="宋体" w:cs="Times New Roman"/>
                <w:bCs/>
                <w:szCs w:val="21"/>
              </w:rPr>
              <w:t>3</w:t>
            </w:r>
            <w:r w:rsidRPr="00D94C48">
              <w:rPr>
                <w:rFonts w:ascii="宋体" w:eastAsia="宋体" w:hAnsi="宋体" w:cs="Times New Roman" w:hint="eastAsia"/>
                <w:bCs/>
                <w:szCs w:val="21"/>
              </w:rPr>
              <w:t>）支持单帧触发和锁相同步；</w:t>
            </w:r>
          </w:p>
          <w:p w:rsidR="00D94C48" w:rsidRPr="00D94C48" w:rsidRDefault="00D94C48" w:rsidP="00D94C48">
            <w:pPr>
              <w:spacing w:line="360" w:lineRule="auto"/>
              <w:jc w:val="left"/>
              <w:rPr>
                <w:rFonts w:ascii="宋体" w:eastAsia="宋体" w:hAnsi="宋体" w:cs="Times New Roman"/>
                <w:bCs/>
                <w:szCs w:val="21"/>
              </w:rPr>
            </w:pPr>
            <w:r w:rsidRPr="00D94C48">
              <w:rPr>
                <w:rFonts w:ascii="宋体" w:eastAsia="宋体" w:hAnsi="宋体" w:cs="Times New Roman"/>
                <w:bCs/>
                <w:szCs w:val="21"/>
              </w:rPr>
              <w:t>14</w:t>
            </w:r>
            <w:r w:rsidRPr="00D94C48">
              <w:rPr>
                <w:rFonts w:ascii="宋体" w:eastAsia="宋体" w:hAnsi="宋体" w:cs="Times New Roman" w:hint="eastAsia"/>
                <w:bCs/>
                <w:szCs w:val="21"/>
              </w:rPr>
              <w:t>）支持相机内超帧（多帧宽动态范围合成）；</w:t>
            </w:r>
          </w:p>
          <w:p w:rsidR="00D94C48" w:rsidRPr="00D94C48" w:rsidRDefault="00D94C48" w:rsidP="00D94C48">
            <w:pPr>
              <w:spacing w:line="360" w:lineRule="auto"/>
              <w:jc w:val="left"/>
              <w:rPr>
                <w:rFonts w:ascii="宋体" w:eastAsia="宋体" w:hAnsi="宋体" w:cs="Times New Roman"/>
                <w:bCs/>
                <w:szCs w:val="21"/>
              </w:rPr>
            </w:pPr>
            <w:r w:rsidRPr="00D94C48">
              <w:rPr>
                <w:rFonts w:ascii="宋体" w:eastAsia="宋体" w:hAnsi="宋体" w:cs="仿宋"/>
                <w:szCs w:val="21"/>
              </w:rPr>
              <w:t>15</w:t>
            </w:r>
            <w:r w:rsidRPr="00D94C48">
              <w:rPr>
                <w:rFonts w:ascii="宋体" w:eastAsia="宋体" w:hAnsi="宋体" w:cs="仿宋" w:hint="eastAsia"/>
                <w:szCs w:val="21"/>
              </w:rPr>
              <w:t>）</w:t>
            </w:r>
            <w:r w:rsidRPr="00D94C48">
              <w:rPr>
                <w:rFonts w:ascii="宋体" w:eastAsia="宋体" w:hAnsi="宋体" w:cs="Times New Roman" w:hint="eastAsia"/>
                <w:bCs/>
                <w:szCs w:val="21"/>
              </w:rPr>
              <w:t>视场：不小于25°×20°；</w:t>
            </w:r>
          </w:p>
          <w:p w:rsidR="00D94C48" w:rsidRPr="00D94C48" w:rsidRDefault="00D94C48" w:rsidP="00D94C48">
            <w:pPr>
              <w:spacing w:line="360" w:lineRule="auto"/>
              <w:jc w:val="left"/>
              <w:rPr>
                <w:rFonts w:ascii="宋体" w:eastAsia="宋体" w:hAnsi="宋体" w:cs="Times New Roman"/>
                <w:bCs/>
                <w:szCs w:val="21"/>
              </w:rPr>
            </w:pPr>
            <w:r w:rsidRPr="00D94C48">
              <w:rPr>
                <w:rFonts w:ascii="宋体" w:eastAsia="宋体" w:hAnsi="宋体" w:cs="仿宋"/>
                <w:szCs w:val="21"/>
              </w:rPr>
              <w:t>16</w:t>
            </w:r>
            <w:r w:rsidRPr="00D94C48">
              <w:rPr>
                <w:rFonts w:ascii="宋体" w:eastAsia="宋体" w:hAnsi="宋体" w:cs="仿宋" w:hint="eastAsia"/>
                <w:szCs w:val="21"/>
              </w:rPr>
              <w:t>）</w:t>
            </w:r>
            <w:r w:rsidRPr="00D94C48">
              <w:rPr>
                <w:rFonts w:ascii="宋体" w:eastAsia="宋体" w:hAnsi="宋体" w:cs="Times New Roman" w:hint="eastAsia"/>
                <w:bCs/>
                <w:szCs w:val="21"/>
              </w:rPr>
              <w:t>设备工作环境温度：-20℃～40℃；</w:t>
            </w:r>
          </w:p>
          <w:p w:rsidR="00D94C48" w:rsidRPr="00D94C48" w:rsidRDefault="00D94C48" w:rsidP="00D94C48">
            <w:pPr>
              <w:spacing w:line="360" w:lineRule="auto"/>
              <w:jc w:val="left"/>
              <w:rPr>
                <w:rFonts w:ascii="宋体" w:eastAsia="宋体" w:hAnsi="宋体" w:cs="Times New Roman"/>
                <w:szCs w:val="21"/>
              </w:rPr>
            </w:pPr>
            <w:r w:rsidRPr="00D94C48">
              <w:rPr>
                <w:rFonts w:ascii="宋体" w:eastAsia="宋体" w:hAnsi="宋体" w:cs="仿宋"/>
                <w:szCs w:val="21"/>
              </w:rPr>
              <w:t>17</w:t>
            </w:r>
            <w:r w:rsidRPr="00D94C48">
              <w:rPr>
                <w:rFonts w:ascii="宋体" w:eastAsia="宋体" w:hAnsi="宋体" w:cs="仿宋" w:hint="eastAsia"/>
                <w:szCs w:val="21"/>
              </w:rPr>
              <w:t>）</w:t>
            </w:r>
            <w:r w:rsidRPr="00D94C48">
              <w:rPr>
                <w:rFonts w:ascii="宋体" w:eastAsia="宋体" w:hAnsi="宋体" w:cs="Times New Roman" w:hint="eastAsia"/>
                <w:szCs w:val="21"/>
              </w:rPr>
              <w:t>图像接口：网口；</w:t>
            </w:r>
          </w:p>
          <w:p w:rsidR="00D94C48" w:rsidRPr="00D94C48" w:rsidRDefault="00D94C48" w:rsidP="00D94C48">
            <w:pPr>
              <w:spacing w:line="360" w:lineRule="auto"/>
              <w:jc w:val="left"/>
              <w:rPr>
                <w:rFonts w:ascii="宋体" w:eastAsia="宋体" w:hAnsi="宋体" w:cs="Times New Roman" w:hint="eastAsia"/>
                <w:szCs w:val="21"/>
              </w:rPr>
            </w:pPr>
            <w:r w:rsidRPr="00D94C48">
              <w:rPr>
                <w:rFonts w:ascii="宋体" w:eastAsia="宋体" w:hAnsi="宋体" w:cs="仿宋"/>
                <w:szCs w:val="21"/>
              </w:rPr>
              <w:t>18</w:t>
            </w:r>
            <w:r w:rsidRPr="00D94C48">
              <w:rPr>
                <w:rFonts w:ascii="宋体" w:eastAsia="宋体" w:hAnsi="宋体" w:cs="仿宋" w:hint="eastAsia"/>
                <w:szCs w:val="21"/>
              </w:rPr>
              <w:t>）</w:t>
            </w:r>
            <w:r w:rsidRPr="00D94C48">
              <w:rPr>
                <w:rFonts w:ascii="宋体" w:eastAsia="宋体" w:hAnsi="宋体" w:cs="Times New Roman" w:hint="eastAsia"/>
                <w:szCs w:val="21"/>
              </w:rPr>
              <w:t>动态范围：≥</w:t>
            </w:r>
            <w:r w:rsidRPr="00D94C48">
              <w:rPr>
                <w:rFonts w:ascii="宋体" w:eastAsia="宋体" w:hAnsi="宋体" w:cs="Times New Roman"/>
                <w:szCs w:val="21"/>
              </w:rPr>
              <w:t>16</w:t>
            </w:r>
            <w:r w:rsidRPr="00D94C48">
              <w:rPr>
                <w:rFonts w:ascii="宋体" w:eastAsia="宋体" w:hAnsi="宋体" w:cs="Times New Roman" w:hint="eastAsia"/>
                <w:szCs w:val="21"/>
              </w:rPr>
              <w:t>位；</w:t>
            </w:r>
          </w:p>
          <w:p w:rsidR="00D94C48" w:rsidRPr="00D94C48" w:rsidRDefault="00D94C48" w:rsidP="00D94C48">
            <w:pPr>
              <w:spacing w:line="360" w:lineRule="auto"/>
              <w:jc w:val="left"/>
              <w:rPr>
                <w:rFonts w:ascii="宋体" w:eastAsia="宋体" w:hAnsi="宋体" w:cs="Times New Roman"/>
                <w:bCs/>
                <w:szCs w:val="21"/>
              </w:rPr>
            </w:pPr>
            <w:r w:rsidRPr="00D94C48">
              <w:rPr>
                <w:rFonts w:ascii="宋体" w:eastAsia="宋体" w:hAnsi="宋体" w:cs="仿宋"/>
                <w:szCs w:val="21"/>
              </w:rPr>
              <w:lastRenderedPageBreak/>
              <w:t>19</w:t>
            </w:r>
            <w:r w:rsidRPr="00D94C48">
              <w:rPr>
                <w:rFonts w:ascii="宋体" w:eastAsia="宋体" w:hAnsi="宋体" w:cs="仿宋" w:hint="eastAsia"/>
                <w:szCs w:val="21"/>
              </w:rPr>
              <w:t>）★</w:t>
            </w:r>
            <w:r w:rsidRPr="00D94C48">
              <w:rPr>
                <w:rFonts w:ascii="宋体" w:eastAsia="宋体" w:hAnsi="宋体" w:cs="Times New Roman" w:hint="eastAsia"/>
                <w:bCs/>
                <w:szCs w:val="21"/>
              </w:rPr>
              <w:t>数据保存：可储存和分析带温度数据的图像；可储存连续多帧全辐射数据流，并进行温度回放分析；</w:t>
            </w:r>
          </w:p>
          <w:p w:rsidR="00D94C48" w:rsidRPr="00D94C48" w:rsidRDefault="00D94C48" w:rsidP="00D94C48">
            <w:pPr>
              <w:spacing w:line="360" w:lineRule="auto"/>
              <w:jc w:val="left"/>
              <w:rPr>
                <w:rFonts w:ascii="宋体" w:eastAsia="宋体" w:hAnsi="宋体" w:cs="Times New Roman"/>
                <w:bCs/>
                <w:szCs w:val="21"/>
              </w:rPr>
            </w:pPr>
            <w:r w:rsidRPr="00D94C48">
              <w:rPr>
                <w:rFonts w:ascii="宋体" w:eastAsia="宋体" w:hAnsi="宋体" w:cs="Times New Roman"/>
                <w:bCs/>
                <w:szCs w:val="21"/>
              </w:rPr>
              <w:t>20</w:t>
            </w:r>
            <w:r w:rsidRPr="00D94C48">
              <w:rPr>
                <w:rFonts w:ascii="宋体" w:eastAsia="宋体" w:hAnsi="宋体" w:cs="Times New Roman" w:hint="eastAsia"/>
                <w:bCs/>
                <w:szCs w:val="21"/>
              </w:rPr>
              <w:t>）提供配套高速红外热像仪在线分析软件：</w:t>
            </w:r>
          </w:p>
          <w:p w:rsidR="00D94C48" w:rsidRPr="00D94C48" w:rsidRDefault="00D94C48" w:rsidP="00D94C48">
            <w:pPr>
              <w:spacing w:line="360" w:lineRule="auto"/>
              <w:jc w:val="left"/>
              <w:rPr>
                <w:rFonts w:ascii="宋体" w:eastAsia="宋体" w:hAnsi="宋体" w:cs="Times New Roman"/>
                <w:bCs/>
                <w:szCs w:val="21"/>
              </w:rPr>
            </w:pPr>
            <w:r w:rsidRPr="00D94C48">
              <w:rPr>
                <w:rFonts w:ascii="宋体" w:eastAsia="宋体" w:hAnsi="宋体" w:cs="Times New Roman" w:hint="eastAsia"/>
                <w:bCs/>
                <w:szCs w:val="21"/>
              </w:rPr>
              <w:t>a</w:t>
            </w:r>
            <w:r w:rsidRPr="00D94C48">
              <w:rPr>
                <w:rFonts w:ascii="宋体" w:eastAsia="宋体" w:hAnsi="宋体" w:cs="Times New Roman"/>
                <w:bCs/>
                <w:szCs w:val="21"/>
              </w:rPr>
              <w:t>.</w:t>
            </w:r>
            <w:r w:rsidRPr="00D94C48">
              <w:rPr>
                <w:rFonts w:ascii="宋体" w:eastAsia="宋体" w:hAnsi="宋体" w:cs="Times New Roman" w:hint="eastAsia"/>
                <w:bCs/>
                <w:szCs w:val="21"/>
              </w:rPr>
              <w:t>配套软件支持热像仪参数设置和运行状态显示；</w:t>
            </w:r>
          </w:p>
          <w:p w:rsidR="00D94C48" w:rsidRPr="00D94C48" w:rsidRDefault="00D94C48" w:rsidP="00D94C48">
            <w:pPr>
              <w:spacing w:line="360" w:lineRule="auto"/>
              <w:jc w:val="left"/>
              <w:rPr>
                <w:rFonts w:ascii="宋体" w:eastAsia="宋体" w:hAnsi="宋体" w:cs="Times New Roman"/>
                <w:bCs/>
                <w:szCs w:val="21"/>
              </w:rPr>
            </w:pPr>
            <w:r w:rsidRPr="00D94C48">
              <w:rPr>
                <w:rFonts w:ascii="宋体" w:eastAsia="宋体" w:hAnsi="宋体" w:cs="Times New Roman" w:hint="eastAsia"/>
                <w:bCs/>
                <w:szCs w:val="21"/>
              </w:rPr>
              <w:t>b</w:t>
            </w:r>
            <w:r w:rsidRPr="00D94C48">
              <w:rPr>
                <w:rFonts w:ascii="宋体" w:eastAsia="宋体" w:hAnsi="宋体" w:cs="Times New Roman"/>
                <w:bCs/>
                <w:szCs w:val="21"/>
              </w:rPr>
              <w:t>.</w:t>
            </w:r>
            <w:r w:rsidRPr="00D94C48">
              <w:rPr>
                <w:rFonts w:ascii="宋体" w:eastAsia="宋体" w:hAnsi="宋体" w:cs="Times New Roman" w:hint="eastAsia"/>
                <w:bCs/>
                <w:szCs w:val="21"/>
              </w:rPr>
              <w:t>配套软件支持测温对象添加，绘制温度曲线，温度直方图，温度修正参数设置；</w:t>
            </w:r>
          </w:p>
          <w:p w:rsidR="00D94C48" w:rsidRPr="00D94C48" w:rsidRDefault="00D94C48" w:rsidP="00D94C48">
            <w:pPr>
              <w:spacing w:line="360" w:lineRule="auto"/>
              <w:jc w:val="left"/>
              <w:rPr>
                <w:rFonts w:ascii="宋体" w:eastAsia="宋体" w:hAnsi="宋体" w:cs="Times New Roman"/>
                <w:bCs/>
                <w:szCs w:val="21"/>
              </w:rPr>
            </w:pPr>
            <w:r w:rsidRPr="00D94C48">
              <w:rPr>
                <w:rFonts w:ascii="宋体" w:eastAsia="宋体" w:hAnsi="宋体" w:cs="Times New Roman" w:hint="eastAsia"/>
                <w:bCs/>
                <w:szCs w:val="21"/>
              </w:rPr>
              <w:t>c．配套软件支持显示增强功能，如自动灰度拉伸亮度，自动灰度拉伸对比度，图像细节增强DDE，调色板；</w:t>
            </w:r>
          </w:p>
          <w:p w:rsidR="00D94C48" w:rsidRPr="00D94C48" w:rsidRDefault="00D94C48" w:rsidP="00D94C48">
            <w:pPr>
              <w:spacing w:line="360" w:lineRule="auto"/>
              <w:jc w:val="left"/>
              <w:rPr>
                <w:rFonts w:ascii="宋体" w:eastAsia="宋体" w:hAnsi="宋体" w:cs="Times New Roman" w:hint="eastAsia"/>
                <w:bCs/>
                <w:szCs w:val="21"/>
              </w:rPr>
            </w:pPr>
            <w:r w:rsidRPr="00D94C48">
              <w:rPr>
                <w:rFonts w:ascii="宋体" w:eastAsia="宋体" w:hAnsi="宋体" w:cs="Times New Roman" w:hint="eastAsia"/>
                <w:bCs/>
                <w:szCs w:val="21"/>
              </w:rPr>
              <w:t>d．配套软件支持报告输出功能。</w:t>
            </w:r>
          </w:p>
          <w:p w:rsidR="00D94C48" w:rsidRPr="00D94C48" w:rsidRDefault="00D94C48" w:rsidP="00D94C48">
            <w:pPr>
              <w:autoSpaceDE w:val="0"/>
              <w:autoSpaceDN w:val="0"/>
              <w:adjustRightInd w:val="0"/>
              <w:spacing w:line="360" w:lineRule="auto"/>
              <w:jc w:val="left"/>
              <w:rPr>
                <w:rFonts w:ascii="宋体" w:eastAsia="宋体" w:hAnsi="宋体" w:cs="Times New Roman" w:hint="eastAsia"/>
                <w:color w:val="000000"/>
                <w:kern w:val="0"/>
                <w:szCs w:val="21"/>
              </w:rPr>
            </w:pPr>
            <w:r w:rsidRPr="00D94C48">
              <w:rPr>
                <w:rFonts w:ascii="宋体" w:eastAsia="宋体" w:hAnsi="宋体" w:cs="Times New Roman"/>
                <w:bCs/>
                <w:szCs w:val="21"/>
              </w:rPr>
              <w:t>21</w:t>
            </w:r>
            <w:r w:rsidRPr="00D94C48">
              <w:rPr>
                <w:rFonts w:ascii="宋体" w:eastAsia="宋体" w:hAnsi="宋体" w:cs="Times New Roman" w:hint="eastAsia"/>
                <w:bCs/>
                <w:szCs w:val="21"/>
              </w:rPr>
              <w:t xml:space="preserve">）提供SDK二次开发工具和使用说明，可用于 </w:t>
            </w:r>
            <w:r w:rsidRPr="00D94C48">
              <w:rPr>
                <w:rFonts w:ascii="宋体" w:eastAsia="宋体" w:hAnsi="宋体" w:cs="Times New Roman"/>
                <w:bCs/>
                <w:szCs w:val="21"/>
              </w:rPr>
              <w:t>C，C++，C#，JAVA, Python, Matlab, LabVIEW</w:t>
            </w:r>
            <w:r w:rsidRPr="00D94C48">
              <w:rPr>
                <w:rFonts w:ascii="宋体" w:eastAsia="宋体" w:hAnsi="宋体" w:cs="Times New Roman" w:hint="eastAsia"/>
                <w:bCs/>
                <w:szCs w:val="21"/>
              </w:rPr>
              <w:t>等开发语言</w:t>
            </w:r>
          </w:p>
          <w:p w:rsidR="00D94C48" w:rsidRPr="00D94C48" w:rsidRDefault="00D94C48" w:rsidP="00D94C48">
            <w:pPr>
              <w:spacing w:line="360" w:lineRule="auto"/>
              <w:rPr>
                <w:rFonts w:ascii="宋体" w:eastAsia="宋体" w:hAnsi="宋体" w:cs="Times New Roman"/>
                <w:bCs/>
                <w:szCs w:val="21"/>
              </w:rPr>
            </w:pPr>
            <w:r w:rsidRPr="00D94C48">
              <w:rPr>
                <w:rFonts w:ascii="宋体" w:eastAsia="宋体" w:hAnsi="宋体" w:cs="Times New Roman"/>
                <w:bCs/>
                <w:szCs w:val="21"/>
              </w:rPr>
              <w:t>22</w:t>
            </w:r>
            <w:r w:rsidRPr="00D94C48">
              <w:rPr>
                <w:rFonts w:ascii="宋体" w:eastAsia="宋体" w:hAnsi="宋体" w:cs="Times New Roman" w:hint="eastAsia"/>
                <w:bCs/>
                <w:szCs w:val="21"/>
              </w:rPr>
              <w:t>）</w:t>
            </w:r>
            <w:r w:rsidRPr="00D94C48">
              <w:rPr>
                <w:rFonts w:ascii="宋体" w:eastAsia="宋体" w:hAnsi="宋体" w:cs="Times New Roman"/>
                <w:bCs/>
                <w:szCs w:val="21"/>
              </w:rPr>
              <w:t>★</w:t>
            </w:r>
            <w:r w:rsidRPr="00D94C48">
              <w:rPr>
                <w:rFonts w:ascii="宋体" w:eastAsia="宋体" w:hAnsi="宋体" w:cs="Times New Roman" w:hint="eastAsia"/>
                <w:bCs/>
                <w:szCs w:val="21"/>
              </w:rPr>
              <w:t>预留信息化接口，具备二次开发能力，能够配合用户进行信息化集成，接入用户局域网：</w:t>
            </w:r>
          </w:p>
          <w:p w:rsidR="00D94C48" w:rsidRPr="00D94C48" w:rsidRDefault="00D94C48" w:rsidP="00D94C48">
            <w:pPr>
              <w:spacing w:line="360" w:lineRule="auto"/>
              <w:rPr>
                <w:rFonts w:ascii="宋体" w:eastAsia="宋体" w:hAnsi="宋体" w:cs="Times New Roman" w:hint="eastAsia"/>
                <w:bCs/>
                <w:szCs w:val="21"/>
              </w:rPr>
            </w:pPr>
            <w:r w:rsidRPr="00D94C48">
              <w:rPr>
                <w:rFonts w:ascii="宋体" w:eastAsia="宋体" w:hAnsi="宋体" w:cs="Times New Roman" w:hint="eastAsia"/>
                <w:bCs/>
                <w:szCs w:val="21"/>
              </w:rPr>
              <w:t>a.设备应具备通用的数据传输接口，如RJ45、USB、RS232/485；</w:t>
            </w:r>
          </w:p>
          <w:p w:rsidR="00D94C48" w:rsidRPr="00D94C48" w:rsidRDefault="00D94C48" w:rsidP="00D94C48">
            <w:pPr>
              <w:spacing w:line="360" w:lineRule="auto"/>
              <w:rPr>
                <w:rFonts w:ascii="宋体" w:eastAsia="宋体" w:hAnsi="宋体" w:cs="Times New Roman" w:hint="eastAsia"/>
                <w:bCs/>
                <w:szCs w:val="21"/>
              </w:rPr>
            </w:pPr>
            <w:r w:rsidRPr="00D94C48">
              <w:rPr>
                <w:rFonts w:ascii="宋体" w:eastAsia="宋体" w:hAnsi="宋体" w:cs="Times New Roman" w:hint="eastAsia"/>
                <w:bCs/>
                <w:szCs w:val="21"/>
              </w:rPr>
              <w:t>b.提供设备的通讯协议，以便其他软件系统对设备进行数据采集；</w:t>
            </w:r>
          </w:p>
          <w:p w:rsidR="00D94C48" w:rsidRPr="00D94C48" w:rsidRDefault="00D94C48" w:rsidP="00D94C48">
            <w:pPr>
              <w:spacing w:line="360" w:lineRule="auto"/>
              <w:rPr>
                <w:rFonts w:ascii="宋体" w:eastAsia="宋体" w:hAnsi="宋体" w:cs="Times New Roman" w:hint="eastAsia"/>
                <w:bCs/>
                <w:szCs w:val="21"/>
              </w:rPr>
            </w:pPr>
            <w:r w:rsidRPr="00D94C48">
              <w:rPr>
                <w:rFonts w:ascii="宋体" w:eastAsia="宋体" w:hAnsi="宋体" w:cs="Times New Roman"/>
                <w:bCs/>
                <w:szCs w:val="21"/>
              </w:rPr>
              <w:t>c</w:t>
            </w:r>
            <w:r w:rsidRPr="00D94C48">
              <w:rPr>
                <w:rFonts w:ascii="宋体" w:eastAsia="宋体" w:hAnsi="宋体" w:cs="Times New Roman" w:hint="eastAsia"/>
                <w:bCs/>
                <w:szCs w:val="21"/>
              </w:rPr>
              <w:t>.设备应能够实时提供设备数据和设备运行状态；</w:t>
            </w:r>
          </w:p>
          <w:p w:rsidR="00D94C48" w:rsidRPr="00D94C48" w:rsidRDefault="00D94C48" w:rsidP="00D94C48">
            <w:pPr>
              <w:spacing w:line="360" w:lineRule="auto"/>
              <w:rPr>
                <w:rFonts w:ascii="宋体" w:eastAsia="宋体" w:hAnsi="宋体" w:cs="Times New Roman" w:hint="eastAsia"/>
                <w:bCs/>
                <w:szCs w:val="21"/>
              </w:rPr>
            </w:pPr>
            <w:r w:rsidRPr="00D94C48">
              <w:rPr>
                <w:rFonts w:ascii="宋体" w:eastAsia="宋体" w:hAnsi="宋体" w:cs="Times New Roman"/>
                <w:bCs/>
                <w:szCs w:val="21"/>
              </w:rPr>
              <w:t>d</w:t>
            </w:r>
            <w:r w:rsidRPr="00D94C48">
              <w:rPr>
                <w:rFonts w:ascii="宋体" w:eastAsia="宋体" w:hAnsi="宋体" w:cs="Times New Roman" w:hint="eastAsia"/>
                <w:bCs/>
                <w:szCs w:val="21"/>
              </w:rPr>
              <w:t>.设备应能够提供规范化数据，数据的格式、单位、精度都应清晰明了；</w:t>
            </w:r>
          </w:p>
          <w:p w:rsidR="00D94C48" w:rsidRPr="00D94C48" w:rsidRDefault="00D94C48" w:rsidP="00D94C48">
            <w:pPr>
              <w:spacing w:line="360" w:lineRule="auto"/>
              <w:rPr>
                <w:rFonts w:ascii="宋体" w:eastAsia="宋体" w:hAnsi="宋体" w:cs="Times New Roman" w:hint="eastAsia"/>
                <w:bCs/>
                <w:szCs w:val="21"/>
              </w:rPr>
            </w:pPr>
            <w:r w:rsidRPr="00D94C48">
              <w:rPr>
                <w:rFonts w:ascii="宋体" w:eastAsia="宋体" w:hAnsi="宋体" w:cs="Times New Roman"/>
                <w:bCs/>
                <w:szCs w:val="21"/>
              </w:rPr>
              <w:t>e</w:t>
            </w:r>
            <w:r w:rsidRPr="00D94C48">
              <w:rPr>
                <w:rFonts w:ascii="宋体" w:eastAsia="宋体" w:hAnsi="宋体" w:cs="Times New Roman" w:hint="eastAsia"/>
                <w:bCs/>
                <w:szCs w:val="21"/>
              </w:rPr>
              <w:t>.设备应能够存储采集到的数据，并能够定期备份以防数据丢失或损坏；</w:t>
            </w:r>
          </w:p>
          <w:p w:rsidR="00D94C48" w:rsidRPr="00D94C48" w:rsidRDefault="00D94C48" w:rsidP="00D94C48">
            <w:pPr>
              <w:spacing w:line="360" w:lineRule="auto"/>
              <w:rPr>
                <w:rFonts w:ascii="宋体" w:eastAsia="宋体" w:hAnsi="宋体" w:cs="Times New Roman" w:hint="eastAsia"/>
                <w:bCs/>
                <w:szCs w:val="21"/>
              </w:rPr>
            </w:pPr>
            <w:r w:rsidRPr="00D94C48">
              <w:rPr>
                <w:rFonts w:ascii="宋体" w:eastAsia="宋体" w:hAnsi="宋体" w:cs="Times New Roman"/>
                <w:bCs/>
                <w:szCs w:val="21"/>
              </w:rPr>
              <w:t>f</w:t>
            </w:r>
            <w:r w:rsidRPr="00D94C48">
              <w:rPr>
                <w:rFonts w:ascii="宋体" w:eastAsia="宋体" w:hAnsi="宋体" w:cs="Times New Roman" w:hint="eastAsia"/>
                <w:bCs/>
                <w:szCs w:val="21"/>
              </w:rPr>
              <w:t>.应提供设备数据的更新周期。</w:t>
            </w:r>
          </w:p>
          <w:p w:rsidR="00D94C48" w:rsidRPr="00D94C48" w:rsidRDefault="00D94C48" w:rsidP="00D94C48">
            <w:pPr>
              <w:spacing w:line="360" w:lineRule="auto"/>
              <w:jc w:val="left"/>
              <w:rPr>
                <w:rFonts w:ascii="宋体" w:eastAsia="宋体" w:hAnsi="宋体" w:cs="Times New Roman" w:hint="eastAsia"/>
                <w:bCs/>
                <w:szCs w:val="21"/>
              </w:rPr>
            </w:pPr>
            <w:r w:rsidRPr="00D94C48">
              <w:rPr>
                <w:rFonts w:ascii="宋体" w:eastAsia="宋体" w:hAnsi="宋体" w:cs="Times New Roman" w:hint="eastAsia"/>
                <w:bCs/>
                <w:szCs w:val="21"/>
              </w:rPr>
              <w:t>2.系统组成</w:t>
            </w:r>
          </w:p>
          <w:p w:rsidR="00D94C48" w:rsidRPr="00D94C48" w:rsidRDefault="00D94C48" w:rsidP="00D94C48">
            <w:pPr>
              <w:spacing w:line="360" w:lineRule="auto"/>
              <w:jc w:val="left"/>
              <w:rPr>
                <w:rFonts w:ascii="宋体" w:eastAsia="宋体" w:hAnsi="宋体" w:cs="Times New Roman"/>
                <w:bCs/>
                <w:szCs w:val="21"/>
              </w:rPr>
            </w:pPr>
            <w:r w:rsidRPr="00D94C48">
              <w:rPr>
                <w:rFonts w:ascii="宋体" w:eastAsia="宋体" w:hAnsi="宋体" w:cs="Times New Roman" w:hint="eastAsia"/>
                <w:bCs/>
                <w:szCs w:val="21"/>
              </w:rPr>
              <w:t>2</w:t>
            </w:r>
            <w:r w:rsidRPr="00D94C48">
              <w:rPr>
                <w:rFonts w:ascii="宋体" w:eastAsia="宋体" w:hAnsi="宋体" w:cs="Times New Roman"/>
                <w:bCs/>
                <w:szCs w:val="21"/>
              </w:rPr>
              <w:t>.1</w:t>
            </w:r>
            <w:r w:rsidRPr="00D94C48">
              <w:rPr>
                <w:rFonts w:ascii="宋体" w:eastAsia="宋体" w:hAnsi="宋体" w:cs="Times New Roman" w:hint="eastAsia"/>
                <w:bCs/>
                <w:szCs w:val="21"/>
              </w:rPr>
              <w:t>主机：高速测温相机；</w:t>
            </w:r>
          </w:p>
          <w:p w:rsidR="00D94C48" w:rsidRPr="00D94C48" w:rsidRDefault="00D94C48" w:rsidP="00D94C48">
            <w:pPr>
              <w:spacing w:line="360" w:lineRule="auto"/>
              <w:jc w:val="left"/>
              <w:rPr>
                <w:rFonts w:ascii="宋体" w:eastAsia="宋体" w:hAnsi="宋体" w:cs="Times New Roman" w:hint="eastAsia"/>
                <w:bCs/>
                <w:szCs w:val="21"/>
              </w:rPr>
            </w:pPr>
            <w:r w:rsidRPr="00D94C48">
              <w:rPr>
                <w:rFonts w:ascii="宋体" w:eastAsia="宋体" w:hAnsi="宋体" w:cs="Times New Roman" w:hint="eastAsia"/>
                <w:bCs/>
                <w:szCs w:val="21"/>
              </w:rPr>
              <w:t>2</w:t>
            </w:r>
            <w:r w:rsidRPr="00D94C48">
              <w:rPr>
                <w:rFonts w:ascii="宋体" w:eastAsia="宋体" w:hAnsi="宋体" w:cs="Times New Roman"/>
                <w:bCs/>
                <w:szCs w:val="21"/>
              </w:rPr>
              <w:t>.2</w:t>
            </w:r>
            <w:r w:rsidRPr="00D94C48">
              <w:rPr>
                <w:rFonts w:ascii="宋体" w:eastAsia="宋体" w:hAnsi="宋体" w:cs="Times New Roman" w:hint="eastAsia"/>
                <w:bCs/>
                <w:szCs w:val="21"/>
              </w:rPr>
              <w:t>图像处理高性能笔记本电脑（</w:t>
            </w:r>
            <w:r w:rsidRPr="00D94C48">
              <w:rPr>
                <w:rFonts w:ascii="宋体" w:eastAsia="宋体" w:hAnsi="宋体" w:cs="Times New Roman"/>
                <w:bCs/>
                <w:szCs w:val="21"/>
              </w:rPr>
              <w:t>i9</w:t>
            </w:r>
            <w:r w:rsidRPr="00D94C48">
              <w:rPr>
                <w:rFonts w:ascii="宋体" w:eastAsia="宋体" w:hAnsi="宋体" w:cs="Times New Roman" w:hint="eastAsia"/>
                <w:bCs/>
                <w:szCs w:val="21"/>
              </w:rPr>
              <w:t>）；</w:t>
            </w:r>
          </w:p>
          <w:p w:rsidR="00D94C48" w:rsidRPr="00D94C48" w:rsidRDefault="00D94C48" w:rsidP="00D94C48">
            <w:pPr>
              <w:spacing w:line="360" w:lineRule="auto"/>
              <w:jc w:val="left"/>
              <w:rPr>
                <w:rFonts w:ascii="宋体" w:eastAsia="宋体" w:hAnsi="宋体" w:cs="Times New Roman"/>
                <w:bCs/>
                <w:szCs w:val="21"/>
              </w:rPr>
            </w:pPr>
            <w:r w:rsidRPr="00D94C48">
              <w:rPr>
                <w:rFonts w:ascii="宋体" w:eastAsia="宋体" w:hAnsi="宋体" w:cs="Times New Roman"/>
                <w:bCs/>
                <w:szCs w:val="21"/>
              </w:rPr>
              <w:t>2.3</w:t>
            </w:r>
            <w:r w:rsidRPr="00D94C48">
              <w:rPr>
                <w:rFonts w:ascii="宋体" w:eastAsia="宋体" w:hAnsi="宋体" w:cs="Times New Roman" w:hint="eastAsia"/>
                <w:bCs/>
                <w:szCs w:val="21"/>
              </w:rPr>
              <w:t>满足市电配套线缆、配套说明书等；</w:t>
            </w:r>
          </w:p>
          <w:p w:rsidR="00D94C48" w:rsidRPr="00D94C48" w:rsidRDefault="00D94C48" w:rsidP="00D94C48">
            <w:pPr>
              <w:spacing w:line="360" w:lineRule="auto"/>
              <w:jc w:val="left"/>
              <w:rPr>
                <w:rFonts w:ascii="宋体" w:eastAsia="宋体" w:hAnsi="宋体" w:cs="Times New Roman" w:hint="eastAsia"/>
                <w:bCs/>
                <w:szCs w:val="21"/>
              </w:rPr>
            </w:pPr>
            <w:r w:rsidRPr="00D94C48">
              <w:rPr>
                <w:rFonts w:ascii="宋体" w:eastAsia="宋体" w:hAnsi="宋体" w:cs="Times New Roman" w:hint="eastAsia"/>
                <w:bCs/>
                <w:szCs w:val="21"/>
              </w:rPr>
              <w:t>2</w:t>
            </w:r>
            <w:r w:rsidRPr="00D94C48">
              <w:rPr>
                <w:rFonts w:ascii="宋体" w:eastAsia="宋体" w:hAnsi="宋体" w:cs="Times New Roman"/>
                <w:bCs/>
                <w:szCs w:val="21"/>
              </w:rPr>
              <w:t>.4</w:t>
            </w:r>
            <w:r w:rsidRPr="00D94C48">
              <w:rPr>
                <w:rFonts w:ascii="宋体" w:eastAsia="宋体" w:hAnsi="宋体" w:cs="Times New Roman" w:hint="eastAsia"/>
                <w:bCs/>
                <w:szCs w:val="21"/>
              </w:rPr>
              <w:t>其他配件。</w:t>
            </w:r>
          </w:p>
          <w:p w:rsidR="00D94C48" w:rsidRPr="00D94C48" w:rsidRDefault="00D94C48" w:rsidP="00D94C48">
            <w:pPr>
              <w:spacing w:line="360" w:lineRule="auto"/>
              <w:jc w:val="left"/>
              <w:rPr>
                <w:rFonts w:ascii="宋体" w:eastAsia="宋体" w:hAnsi="宋体" w:cs="Times New Roman" w:hint="eastAsia"/>
                <w:bCs/>
                <w:szCs w:val="21"/>
              </w:rPr>
            </w:pPr>
            <w:r w:rsidRPr="00D94C48">
              <w:rPr>
                <w:rFonts w:ascii="宋体" w:eastAsia="宋体" w:hAnsi="宋体" w:cs="Times New Roman"/>
                <w:bCs/>
                <w:szCs w:val="21"/>
              </w:rPr>
              <w:t>3.其它</w:t>
            </w:r>
            <w:r w:rsidRPr="00D94C48">
              <w:rPr>
                <w:rFonts w:ascii="宋体" w:eastAsia="宋体" w:hAnsi="宋体" w:cs="Times New Roman" w:hint="eastAsia"/>
                <w:bCs/>
                <w:szCs w:val="21"/>
              </w:rPr>
              <w:t>要求：</w:t>
            </w:r>
          </w:p>
          <w:p w:rsidR="00D94C48" w:rsidRPr="00D94C48" w:rsidRDefault="00D94C48" w:rsidP="00D94C48">
            <w:pPr>
              <w:spacing w:line="360" w:lineRule="auto"/>
              <w:jc w:val="left"/>
              <w:rPr>
                <w:rFonts w:ascii="宋体" w:eastAsia="宋体" w:hAnsi="宋体" w:cs="Times New Roman"/>
                <w:bCs/>
                <w:szCs w:val="21"/>
              </w:rPr>
            </w:pPr>
            <w:r w:rsidRPr="00D94C48">
              <w:rPr>
                <w:rFonts w:ascii="宋体" w:eastAsia="宋体" w:hAnsi="宋体" w:cs="Times New Roman" w:hint="eastAsia"/>
                <w:bCs/>
                <w:szCs w:val="21"/>
              </w:rPr>
              <w:t>1</w:t>
            </w:r>
            <w:r w:rsidRPr="00D94C48">
              <w:rPr>
                <w:rFonts w:ascii="宋体" w:eastAsia="宋体" w:hAnsi="宋体" w:cs="Times New Roman"/>
                <w:bCs/>
                <w:szCs w:val="21"/>
              </w:rPr>
              <w:t>）具备人身安全保障措施：</w:t>
            </w:r>
            <w:r w:rsidRPr="00D94C48">
              <w:rPr>
                <w:rFonts w:ascii="宋体" w:eastAsia="宋体" w:hAnsi="宋体" w:cs="Times New Roman" w:hint="eastAsia"/>
                <w:bCs/>
                <w:szCs w:val="21"/>
              </w:rPr>
              <w:t>设备</w:t>
            </w:r>
            <w:r w:rsidRPr="00D94C48">
              <w:rPr>
                <w:rFonts w:ascii="宋体" w:eastAsia="宋体" w:hAnsi="宋体" w:cs="Times New Roman"/>
                <w:bCs/>
                <w:szCs w:val="21"/>
              </w:rPr>
              <w:t>在通电运行时必须充分保证操作者的人身安全、试验设备安全、试验样品安全、以及在试验中止或中断时的各项试验数据的安全和可靠；</w:t>
            </w:r>
          </w:p>
          <w:p w:rsidR="00D94C48" w:rsidRPr="00D94C48" w:rsidRDefault="00D94C48" w:rsidP="00D94C48">
            <w:pPr>
              <w:spacing w:line="360" w:lineRule="auto"/>
              <w:jc w:val="left"/>
              <w:rPr>
                <w:rFonts w:ascii="宋体" w:eastAsia="宋体" w:hAnsi="宋体" w:cs="Times New Roman"/>
                <w:bCs/>
                <w:szCs w:val="21"/>
              </w:rPr>
            </w:pPr>
            <w:r w:rsidRPr="00D94C48">
              <w:rPr>
                <w:rFonts w:ascii="宋体" w:eastAsia="宋体" w:hAnsi="宋体" w:cs="Times New Roman" w:hint="eastAsia"/>
                <w:bCs/>
                <w:szCs w:val="21"/>
              </w:rPr>
              <w:t>2</w:t>
            </w:r>
            <w:r w:rsidRPr="00D94C48">
              <w:rPr>
                <w:rFonts w:ascii="宋体" w:eastAsia="宋体" w:hAnsi="宋体" w:cs="Times New Roman"/>
                <w:bCs/>
                <w:szCs w:val="21"/>
              </w:rPr>
              <w:t>）可靠性要求：</w:t>
            </w:r>
            <w:r w:rsidRPr="00D94C48">
              <w:rPr>
                <w:rFonts w:ascii="宋体" w:eastAsia="宋体" w:hAnsi="宋体" w:cs="Times New Roman" w:hint="eastAsia"/>
                <w:bCs/>
                <w:szCs w:val="21"/>
              </w:rPr>
              <w:t>设备</w:t>
            </w:r>
            <w:r w:rsidRPr="00D94C48">
              <w:rPr>
                <w:rFonts w:ascii="宋体" w:eastAsia="宋体" w:hAnsi="宋体" w:cs="Times New Roman"/>
                <w:bCs/>
                <w:szCs w:val="21"/>
              </w:rPr>
              <w:t>在规定的使用环境中的各种电磁干扰下，应能正常工作，具有较强的抗干扰能力和可靠性</w:t>
            </w:r>
            <w:bookmarkStart w:id="0" w:name="_bookmark5"/>
            <w:bookmarkEnd w:id="0"/>
            <w:r w:rsidRPr="00D94C48">
              <w:rPr>
                <w:rFonts w:ascii="宋体" w:eastAsia="宋体" w:hAnsi="宋体" w:cs="Times New Roman"/>
                <w:bCs/>
                <w:szCs w:val="21"/>
              </w:rPr>
              <w:t>；</w:t>
            </w:r>
          </w:p>
          <w:p w:rsidR="00D94C48" w:rsidRPr="00D94C48" w:rsidRDefault="00D94C48" w:rsidP="00D94C48">
            <w:pPr>
              <w:spacing w:line="360" w:lineRule="auto"/>
              <w:jc w:val="left"/>
              <w:rPr>
                <w:rFonts w:ascii="宋体" w:eastAsia="宋体" w:hAnsi="宋体" w:cs="Times New Roman"/>
                <w:bCs/>
                <w:szCs w:val="21"/>
              </w:rPr>
            </w:pPr>
            <w:r w:rsidRPr="00D94C48">
              <w:rPr>
                <w:rFonts w:ascii="宋体" w:eastAsia="宋体" w:hAnsi="宋体" w:cs="Times New Roman" w:hint="eastAsia"/>
                <w:bCs/>
                <w:szCs w:val="21"/>
              </w:rPr>
              <w:t>3</w:t>
            </w:r>
            <w:r w:rsidRPr="00D94C48">
              <w:rPr>
                <w:rFonts w:ascii="宋体" w:eastAsia="宋体" w:hAnsi="宋体" w:cs="Times New Roman"/>
                <w:bCs/>
                <w:szCs w:val="21"/>
              </w:rPr>
              <w:t>）安装调试要求：卖方承担设备运输、安装地装卸及搬运、税费、设备就位及安装调试、指导培训费直至系统运行交付使用的一切费用（如果需要第三方进行测试验收，则卖方承担相应费用）</w:t>
            </w:r>
            <w:r w:rsidRPr="00D94C48">
              <w:rPr>
                <w:rFonts w:ascii="宋体" w:eastAsia="宋体" w:hAnsi="宋体" w:cs="Times New Roman" w:hint="eastAsia"/>
                <w:bCs/>
                <w:szCs w:val="21"/>
              </w:rPr>
              <w:t>；</w:t>
            </w:r>
          </w:p>
          <w:p w:rsidR="00D94C48" w:rsidRPr="00D94C48" w:rsidRDefault="00D94C48" w:rsidP="00D94C48">
            <w:pPr>
              <w:spacing w:line="360" w:lineRule="auto"/>
              <w:jc w:val="left"/>
              <w:rPr>
                <w:rFonts w:ascii="宋体" w:eastAsia="宋体" w:hAnsi="宋体" w:cs="Times New Roman" w:hint="eastAsia"/>
                <w:bCs/>
                <w:szCs w:val="21"/>
              </w:rPr>
            </w:pPr>
            <w:r w:rsidRPr="00D94C48">
              <w:rPr>
                <w:rFonts w:ascii="宋体" w:eastAsia="宋体" w:hAnsi="宋体" w:cs="Times New Roman" w:hint="eastAsia"/>
                <w:bCs/>
                <w:szCs w:val="21"/>
              </w:rPr>
              <w:t>4）设备出厂需出具第三方计量报告。</w:t>
            </w:r>
          </w:p>
          <w:p w:rsidR="00D94C48" w:rsidRPr="00D94C48" w:rsidRDefault="00D94C48" w:rsidP="00D94C48">
            <w:pPr>
              <w:spacing w:line="360" w:lineRule="auto"/>
              <w:jc w:val="left"/>
              <w:rPr>
                <w:rFonts w:ascii="宋体" w:eastAsia="宋体" w:hAnsi="宋体" w:cs="Times New Roman" w:hint="eastAsia"/>
                <w:bCs/>
                <w:szCs w:val="21"/>
              </w:rPr>
            </w:pPr>
            <w:r w:rsidRPr="00D94C48">
              <w:rPr>
                <w:rFonts w:ascii="宋体" w:eastAsia="宋体" w:hAnsi="宋体" w:cs="Times New Roman" w:hint="eastAsia"/>
                <w:bCs/>
                <w:szCs w:val="21"/>
              </w:rPr>
              <w:t>注：打</w:t>
            </w:r>
            <w:r w:rsidRPr="00D94C48">
              <w:rPr>
                <w:rFonts w:ascii="宋体" w:eastAsia="宋体" w:hAnsi="宋体" w:cs="Times New Roman"/>
                <w:bCs/>
                <w:szCs w:val="21"/>
              </w:rPr>
              <w:t>★</w:t>
            </w:r>
            <w:r w:rsidRPr="00D94C48">
              <w:rPr>
                <w:rFonts w:ascii="宋体" w:eastAsia="宋体" w:hAnsi="宋体" w:cs="Times New Roman" w:hint="eastAsia"/>
                <w:bCs/>
                <w:szCs w:val="21"/>
              </w:rPr>
              <w:t>为关键指标</w:t>
            </w:r>
          </w:p>
        </w:tc>
      </w:tr>
    </w:tbl>
    <w:p w:rsidR="00D94C48" w:rsidRPr="00D94C48" w:rsidRDefault="00D94C48" w:rsidP="00D94C48">
      <w:pPr>
        <w:spacing w:line="360" w:lineRule="auto"/>
        <w:jc w:val="left"/>
        <w:rPr>
          <w:rFonts w:ascii="宋体" w:eastAsia="宋体" w:hAnsi="宋体" w:cs="Times New Roman" w:hint="eastAsia"/>
          <w:b/>
          <w:szCs w:val="21"/>
        </w:rPr>
      </w:pPr>
    </w:p>
    <w:p w:rsidR="00D94C48" w:rsidRPr="00D94C48" w:rsidRDefault="00D94C48" w:rsidP="00D94C48">
      <w:pPr>
        <w:spacing w:line="360" w:lineRule="auto"/>
        <w:jc w:val="left"/>
        <w:rPr>
          <w:rFonts w:ascii="宋体" w:eastAsia="宋体" w:hAnsi="宋体" w:cs="Times New Roman"/>
          <w:b/>
          <w:bCs/>
          <w:szCs w:val="21"/>
        </w:rPr>
      </w:pPr>
      <w:r w:rsidRPr="00D94C48">
        <w:rPr>
          <w:rFonts w:ascii="宋体" w:eastAsia="宋体" w:hAnsi="宋体" w:cs="Times New Roman" w:hint="eastAsia"/>
          <w:b/>
          <w:bCs/>
          <w:szCs w:val="21"/>
        </w:rPr>
        <w:t>二、售后及其他服务要求</w:t>
      </w:r>
    </w:p>
    <w:p w:rsidR="00D94C48" w:rsidRPr="00D94C48" w:rsidRDefault="00D94C48" w:rsidP="00D94C48">
      <w:pPr>
        <w:spacing w:line="360" w:lineRule="auto"/>
        <w:rPr>
          <w:rFonts w:ascii="宋体" w:eastAsia="宋体" w:hAnsi="宋体" w:cs="Times New Roman"/>
          <w:szCs w:val="21"/>
        </w:rPr>
      </w:pPr>
      <w:r w:rsidRPr="00D94C48">
        <w:rPr>
          <w:rFonts w:ascii="宋体" w:eastAsia="宋体" w:hAnsi="宋体" w:cs="Times New Roman" w:hint="eastAsia"/>
          <w:szCs w:val="21"/>
        </w:rPr>
        <w:t>1</w:t>
      </w:r>
      <w:r w:rsidRPr="00D94C48">
        <w:rPr>
          <w:rFonts w:ascii="宋体" w:eastAsia="宋体" w:hAnsi="宋体" w:cs="Times New Roman"/>
          <w:szCs w:val="21"/>
        </w:rPr>
        <w:t>.</w:t>
      </w:r>
      <w:r w:rsidRPr="00D94C48">
        <w:rPr>
          <w:rFonts w:ascii="宋体" w:eastAsia="宋体" w:hAnsi="宋体" w:cs="Times New Roman" w:hint="eastAsia"/>
          <w:szCs w:val="21"/>
        </w:rPr>
        <w:t>交货地点：哈尔滨工业大学科学园科创大厦。</w:t>
      </w:r>
    </w:p>
    <w:p w:rsidR="00D94C48" w:rsidRPr="00D94C48" w:rsidRDefault="00D94C48" w:rsidP="00D94C48">
      <w:pPr>
        <w:spacing w:line="360" w:lineRule="auto"/>
        <w:rPr>
          <w:rFonts w:ascii="宋体" w:eastAsia="宋体" w:hAnsi="宋体" w:cs="Times New Roman"/>
          <w:szCs w:val="21"/>
        </w:rPr>
      </w:pPr>
      <w:r w:rsidRPr="00D94C48">
        <w:rPr>
          <w:rFonts w:ascii="宋体" w:eastAsia="宋体" w:hAnsi="宋体" w:cs="Times New Roman" w:hint="eastAsia"/>
          <w:szCs w:val="21"/>
        </w:rPr>
        <w:t>2</w:t>
      </w:r>
      <w:r w:rsidRPr="00D94C48">
        <w:rPr>
          <w:rFonts w:ascii="宋体" w:eastAsia="宋体" w:hAnsi="宋体" w:cs="Times New Roman"/>
          <w:szCs w:val="21"/>
        </w:rPr>
        <w:t>.</w:t>
      </w:r>
      <w:r w:rsidRPr="00D94C48">
        <w:rPr>
          <w:rFonts w:ascii="宋体" w:eastAsia="宋体" w:hAnsi="宋体" w:cs="Times New Roman" w:hint="eastAsia"/>
          <w:szCs w:val="21"/>
        </w:rPr>
        <w:t>售后服务要求</w:t>
      </w:r>
    </w:p>
    <w:p w:rsidR="00D94C48" w:rsidRPr="00D94C48" w:rsidRDefault="00D94C48" w:rsidP="00D94C48">
      <w:pPr>
        <w:spacing w:line="360" w:lineRule="auto"/>
        <w:ind w:firstLineChars="200" w:firstLine="420"/>
        <w:rPr>
          <w:rFonts w:ascii="宋体" w:eastAsia="宋体" w:hAnsi="宋体" w:cs="Times New Roman"/>
          <w:szCs w:val="21"/>
        </w:rPr>
      </w:pPr>
      <w:r w:rsidRPr="00D94C48">
        <w:rPr>
          <w:rFonts w:ascii="宋体" w:eastAsia="宋体" w:hAnsi="宋体" w:cs="Times New Roman" w:hint="eastAsia"/>
          <w:szCs w:val="21"/>
        </w:rPr>
        <w:t>质量保证：</w:t>
      </w:r>
      <w:r w:rsidRPr="00D94C48">
        <w:rPr>
          <w:rFonts w:ascii="宋体" w:eastAsia="宋体" w:hAnsi="宋体" w:cs="Times New Roman"/>
          <w:szCs w:val="21"/>
        </w:rPr>
        <w:t>质保期内，卖方售后服务应及时有效。卖方在收到用户故障信息后，必须在24小时内</w:t>
      </w:r>
      <w:r w:rsidRPr="00D94C48">
        <w:rPr>
          <w:rFonts w:ascii="宋体" w:eastAsia="宋体" w:hAnsi="宋体" w:cs="Times New Roman" w:hint="eastAsia"/>
          <w:szCs w:val="21"/>
        </w:rPr>
        <w:t>做</w:t>
      </w:r>
      <w:r w:rsidRPr="00D94C48">
        <w:rPr>
          <w:rFonts w:ascii="宋体" w:eastAsia="宋体" w:hAnsi="宋体" w:cs="Times New Roman"/>
          <w:szCs w:val="21"/>
        </w:rPr>
        <w:t>出书面响应，3个工作日内排除故障。如维修需更换部件，则该部件的质保期为自故障修复之日起12个月。</w:t>
      </w:r>
    </w:p>
    <w:p w:rsidR="00D94C48" w:rsidRPr="00D94C48" w:rsidRDefault="00D94C48" w:rsidP="00D94C48">
      <w:pPr>
        <w:spacing w:line="360" w:lineRule="auto"/>
        <w:rPr>
          <w:rFonts w:ascii="宋体" w:eastAsia="宋体" w:hAnsi="宋体" w:cs="Times New Roman"/>
          <w:szCs w:val="21"/>
        </w:rPr>
      </w:pPr>
      <w:r w:rsidRPr="00D94C48">
        <w:rPr>
          <w:rFonts w:ascii="宋体" w:eastAsia="宋体" w:hAnsi="宋体" w:cs="Times New Roman" w:hint="eastAsia"/>
          <w:szCs w:val="21"/>
        </w:rPr>
        <w:t>3</w:t>
      </w:r>
      <w:r w:rsidRPr="00D94C48">
        <w:rPr>
          <w:rFonts w:ascii="宋体" w:eastAsia="宋体" w:hAnsi="宋体" w:cs="Times New Roman"/>
          <w:szCs w:val="21"/>
        </w:rPr>
        <w:t>.</w:t>
      </w:r>
      <w:r w:rsidRPr="00D94C48">
        <w:rPr>
          <w:rFonts w:ascii="宋体" w:eastAsia="宋体" w:hAnsi="宋体" w:cs="Times New Roman" w:hint="eastAsia"/>
          <w:szCs w:val="21"/>
        </w:rPr>
        <w:t>验收要求</w:t>
      </w:r>
    </w:p>
    <w:p w:rsidR="00D94C48" w:rsidRPr="00D94C48" w:rsidRDefault="00D94C48" w:rsidP="00D94C48">
      <w:pPr>
        <w:spacing w:line="360" w:lineRule="auto"/>
        <w:rPr>
          <w:rFonts w:ascii="宋体" w:eastAsia="宋体" w:hAnsi="宋体" w:cs="Times New Roman"/>
          <w:szCs w:val="21"/>
        </w:rPr>
      </w:pPr>
      <w:r w:rsidRPr="00D94C48">
        <w:rPr>
          <w:rFonts w:ascii="宋体" w:eastAsia="宋体" w:hAnsi="宋体" w:cs="Times New Roman"/>
          <w:szCs w:val="21"/>
        </w:rPr>
        <w:t>3.1</w:t>
      </w:r>
      <w:r w:rsidRPr="00D94C48">
        <w:rPr>
          <w:rFonts w:ascii="宋体" w:eastAsia="宋体" w:hAnsi="宋体" w:cs="Times New Roman" w:hint="eastAsia"/>
          <w:szCs w:val="21"/>
        </w:rPr>
        <w:t>设备</w:t>
      </w:r>
      <w:r w:rsidRPr="00D94C48">
        <w:rPr>
          <w:rFonts w:ascii="宋体" w:eastAsia="宋体" w:hAnsi="宋体" w:cs="Times New Roman"/>
          <w:szCs w:val="21"/>
        </w:rPr>
        <w:t>验收在甲方所在地进行。设备入厂后一周内（货到后的卸货搬运费用由卖方承担），厂家委派技术人员到现场进行安装、调试及现场培训工作，并按照国家有关标准中规定的要求及程序进行验收，且必须符合技术协议（完成招标后签署技术协议），如果需要第三方进行测试</w:t>
      </w:r>
      <w:r w:rsidRPr="00D94C48">
        <w:rPr>
          <w:rFonts w:ascii="宋体" w:eastAsia="宋体" w:hAnsi="宋体" w:cs="Times New Roman" w:hint="eastAsia"/>
          <w:szCs w:val="21"/>
        </w:rPr>
        <w:t>（计量）</w:t>
      </w:r>
      <w:r w:rsidRPr="00D94C48">
        <w:rPr>
          <w:rFonts w:ascii="宋体" w:eastAsia="宋体" w:hAnsi="宋体" w:cs="Times New Roman"/>
          <w:szCs w:val="21"/>
        </w:rPr>
        <w:t>，则卖方承担相应费用。</w:t>
      </w:r>
    </w:p>
    <w:p w:rsidR="00D94C48" w:rsidRPr="00D94C48" w:rsidRDefault="00D94C48" w:rsidP="00D94C48">
      <w:pPr>
        <w:spacing w:line="360" w:lineRule="auto"/>
        <w:rPr>
          <w:rFonts w:ascii="宋体" w:eastAsia="宋体" w:hAnsi="宋体" w:cs="Times New Roman"/>
          <w:szCs w:val="21"/>
        </w:rPr>
      </w:pPr>
      <w:r w:rsidRPr="00D94C48">
        <w:rPr>
          <w:rFonts w:ascii="宋体" w:eastAsia="宋体" w:hAnsi="宋体" w:cs="Times New Roman"/>
          <w:szCs w:val="21"/>
        </w:rPr>
        <w:t>3.2验收时，卖方提供出厂检验报告。由</w:t>
      </w:r>
      <w:r w:rsidRPr="00D94C48">
        <w:rPr>
          <w:rFonts w:ascii="宋体" w:eastAsia="宋体" w:hAnsi="宋体" w:cs="Times New Roman" w:hint="eastAsia"/>
          <w:szCs w:val="21"/>
        </w:rPr>
        <w:t>甲方设备</w:t>
      </w:r>
      <w:r w:rsidRPr="00D94C48">
        <w:rPr>
          <w:rFonts w:ascii="宋体" w:eastAsia="宋体" w:hAnsi="宋体" w:cs="Times New Roman"/>
          <w:szCs w:val="21"/>
        </w:rPr>
        <w:t>部门按规定标准和程序进行验收，且必须符合技术协议指标要求。</w:t>
      </w:r>
    </w:p>
    <w:p w:rsidR="00D94C48" w:rsidRPr="00D94C48" w:rsidRDefault="00D94C48" w:rsidP="00D94C48">
      <w:pPr>
        <w:spacing w:line="360" w:lineRule="auto"/>
        <w:rPr>
          <w:rFonts w:ascii="宋体" w:eastAsia="宋体" w:hAnsi="宋体" w:cs="Times New Roman"/>
          <w:szCs w:val="21"/>
        </w:rPr>
      </w:pPr>
      <w:r w:rsidRPr="00D94C48">
        <w:rPr>
          <w:rFonts w:ascii="宋体" w:eastAsia="宋体" w:hAnsi="宋体" w:cs="Times New Roman"/>
          <w:szCs w:val="21"/>
        </w:rPr>
        <w:t>3.3验收时，卖方必须负责买方的使用、维护、基本维修等方面培训。</w:t>
      </w:r>
    </w:p>
    <w:p w:rsidR="00D94C48" w:rsidRPr="00D94C48" w:rsidRDefault="00D94C48" w:rsidP="00D94C48">
      <w:pPr>
        <w:spacing w:line="360" w:lineRule="auto"/>
        <w:rPr>
          <w:rFonts w:ascii="宋体" w:eastAsia="宋体" w:hAnsi="宋体" w:cs="Times New Roman"/>
          <w:szCs w:val="21"/>
        </w:rPr>
      </w:pPr>
      <w:r w:rsidRPr="00D94C48">
        <w:rPr>
          <w:rFonts w:ascii="宋体" w:eastAsia="宋体" w:hAnsi="宋体" w:cs="Times New Roman"/>
          <w:szCs w:val="21"/>
        </w:rPr>
        <w:t>3.4设备调试验收完成后，设备进入试运行期，运行期为</w:t>
      </w:r>
      <w:r w:rsidRPr="00D94C48">
        <w:rPr>
          <w:rFonts w:ascii="宋体" w:eastAsia="宋体" w:hAnsi="宋体" w:cs="Times New Roman" w:hint="eastAsia"/>
          <w:szCs w:val="21"/>
        </w:rPr>
        <w:t>6</w:t>
      </w:r>
      <w:r w:rsidRPr="00D94C48">
        <w:rPr>
          <w:rFonts w:ascii="宋体" w:eastAsia="宋体" w:hAnsi="宋体" w:cs="Times New Roman"/>
          <w:szCs w:val="21"/>
        </w:rPr>
        <w:t>个月。设备供方及时解决运行期出现的各类技术问题。</w:t>
      </w:r>
    </w:p>
    <w:p w:rsidR="00D94C48" w:rsidRPr="00D94C48" w:rsidRDefault="00D94C48" w:rsidP="00D94C48">
      <w:pPr>
        <w:spacing w:line="360" w:lineRule="auto"/>
        <w:rPr>
          <w:rFonts w:ascii="宋体" w:eastAsia="宋体" w:hAnsi="宋体" w:cs="Times New Roman"/>
          <w:szCs w:val="21"/>
        </w:rPr>
      </w:pPr>
      <w:r w:rsidRPr="00D94C48">
        <w:rPr>
          <w:rFonts w:ascii="宋体" w:eastAsia="宋体" w:hAnsi="宋体" w:cs="Times New Roman" w:hint="eastAsia"/>
          <w:szCs w:val="21"/>
        </w:rPr>
        <w:t>4</w:t>
      </w:r>
      <w:r w:rsidRPr="00D94C48">
        <w:rPr>
          <w:rFonts w:ascii="宋体" w:eastAsia="宋体" w:hAnsi="宋体" w:cs="Times New Roman"/>
          <w:szCs w:val="21"/>
        </w:rPr>
        <w:t>.</w:t>
      </w:r>
      <w:r w:rsidRPr="00D94C48">
        <w:rPr>
          <w:rFonts w:ascii="宋体" w:eastAsia="宋体" w:hAnsi="宋体" w:cs="Times New Roman" w:hint="eastAsia"/>
          <w:szCs w:val="21"/>
        </w:rPr>
        <w:t>其他要求</w:t>
      </w:r>
    </w:p>
    <w:p w:rsidR="00D94C48" w:rsidRPr="00D94C48" w:rsidRDefault="00D94C48" w:rsidP="00D94C48">
      <w:pPr>
        <w:spacing w:line="360" w:lineRule="auto"/>
        <w:rPr>
          <w:rFonts w:ascii="宋体" w:eastAsia="宋体" w:hAnsi="宋体" w:cs="Times New Roman"/>
          <w:szCs w:val="21"/>
        </w:rPr>
      </w:pPr>
      <w:r w:rsidRPr="00D94C48">
        <w:rPr>
          <w:rFonts w:ascii="宋体" w:eastAsia="宋体" w:hAnsi="宋体" w:cs="Times New Roman"/>
          <w:szCs w:val="21"/>
        </w:rPr>
        <w:t>4.1中标供应商提供的所有设备均不得安装全球导航卫星系统定位装置及无线发射模块。</w:t>
      </w:r>
    </w:p>
    <w:p w:rsidR="00D94C48" w:rsidRPr="00D94C48" w:rsidRDefault="00D94C48" w:rsidP="00D94C48">
      <w:pPr>
        <w:spacing w:line="360" w:lineRule="auto"/>
        <w:rPr>
          <w:rFonts w:ascii="宋体" w:eastAsia="宋体" w:hAnsi="宋体" w:cs="Times New Roman"/>
          <w:szCs w:val="21"/>
        </w:rPr>
      </w:pPr>
      <w:r w:rsidRPr="00D94C48">
        <w:rPr>
          <w:rFonts w:ascii="宋体" w:eastAsia="宋体" w:hAnsi="宋体" w:cs="Times New Roman"/>
          <w:szCs w:val="21"/>
        </w:rPr>
        <w:t>4.2中标供应商不得对所提供设备软件进行加密，锁定及远程控制。</w:t>
      </w:r>
    </w:p>
    <w:p w:rsidR="00D94C48" w:rsidRPr="00D94C48" w:rsidRDefault="00D94C48" w:rsidP="00D94C48">
      <w:pPr>
        <w:spacing w:line="360" w:lineRule="auto"/>
        <w:rPr>
          <w:rFonts w:ascii="宋体" w:eastAsia="宋体" w:hAnsi="宋体" w:cs="Times New Roman"/>
          <w:szCs w:val="21"/>
        </w:rPr>
      </w:pPr>
      <w:r w:rsidRPr="00D94C48">
        <w:rPr>
          <w:rFonts w:ascii="宋体" w:eastAsia="宋体" w:hAnsi="宋体" w:cs="Times New Roman"/>
          <w:szCs w:val="21"/>
        </w:rPr>
        <w:t>4.3所有设备所使用的配件不得擦除铭牌及型号规格。</w:t>
      </w:r>
    </w:p>
    <w:p w:rsidR="00D94C48" w:rsidRPr="00D94C48" w:rsidRDefault="00D94C48" w:rsidP="00D94C48">
      <w:pPr>
        <w:spacing w:line="360" w:lineRule="auto"/>
        <w:rPr>
          <w:rFonts w:ascii="宋体" w:eastAsia="宋体" w:hAnsi="宋体" w:cs="Times New Roman"/>
          <w:szCs w:val="21"/>
        </w:rPr>
      </w:pPr>
      <w:r w:rsidRPr="00D94C48">
        <w:rPr>
          <w:rFonts w:ascii="宋体" w:eastAsia="宋体" w:hAnsi="宋体" w:cs="Times New Roman"/>
          <w:szCs w:val="21"/>
        </w:rPr>
        <w:t>4.4中标供应商须向招标人提供用于维修相应设备的相关图纸。</w:t>
      </w:r>
    </w:p>
    <w:p w:rsidR="00D94C48" w:rsidRPr="00D94C48" w:rsidRDefault="00D94C48" w:rsidP="00D94C48">
      <w:pPr>
        <w:spacing w:line="360" w:lineRule="auto"/>
        <w:rPr>
          <w:rFonts w:ascii="宋体" w:eastAsia="宋体" w:hAnsi="宋体" w:cs="Times New Roman"/>
          <w:szCs w:val="21"/>
        </w:rPr>
      </w:pPr>
      <w:r w:rsidRPr="00D94C48">
        <w:rPr>
          <w:rFonts w:ascii="宋体" w:eastAsia="宋体" w:hAnsi="宋体" w:cs="Times New Roman"/>
          <w:szCs w:val="21"/>
        </w:rPr>
        <w:t>4.5如中标供应商所提供设备带驱动软件的须向招标人提供完整的驱动软件备份。</w:t>
      </w:r>
    </w:p>
    <w:p w:rsidR="00D94C48" w:rsidRPr="00D94C48" w:rsidRDefault="00D94C48" w:rsidP="00D94C48">
      <w:pPr>
        <w:spacing w:line="360" w:lineRule="auto"/>
        <w:rPr>
          <w:rFonts w:ascii="宋体" w:eastAsia="宋体" w:hAnsi="宋体" w:cs="Times New Roman"/>
          <w:szCs w:val="21"/>
        </w:rPr>
      </w:pPr>
      <w:r w:rsidRPr="00D94C48">
        <w:rPr>
          <w:rFonts w:ascii="宋体" w:eastAsia="宋体" w:hAnsi="宋体" w:cs="Times New Roman"/>
          <w:szCs w:val="21"/>
        </w:rPr>
        <w:t>4.6本项目报价中须包含设备及零配件、备品备件、材料、消耗品、工具的采购和运输（装卸），项目安装、调试、检测、试验及验收、配合服务费、售后服务、税金、利润及其他所有成本等费用。</w:t>
      </w:r>
    </w:p>
    <w:p w:rsidR="00C04BE9" w:rsidRPr="00D94C48" w:rsidRDefault="00C04BE9">
      <w:bookmarkStart w:id="1" w:name="_GoBack"/>
      <w:bookmarkEnd w:id="1"/>
    </w:p>
    <w:sectPr w:rsidR="00C04BE9" w:rsidRPr="00D94C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E4C" w:rsidRDefault="00C57E4C" w:rsidP="00D94C48">
      <w:r>
        <w:separator/>
      </w:r>
    </w:p>
  </w:endnote>
  <w:endnote w:type="continuationSeparator" w:id="0">
    <w:p w:rsidR="00C57E4C" w:rsidRDefault="00C57E4C" w:rsidP="00D94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E4C" w:rsidRDefault="00C57E4C" w:rsidP="00D94C48">
      <w:r>
        <w:separator/>
      </w:r>
    </w:p>
  </w:footnote>
  <w:footnote w:type="continuationSeparator" w:id="0">
    <w:p w:rsidR="00C57E4C" w:rsidRDefault="00C57E4C" w:rsidP="00D94C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75489"/>
    <w:multiLevelType w:val="multilevel"/>
    <w:tmpl w:val="05C7548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F66"/>
    <w:rsid w:val="00045F66"/>
    <w:rsid w:val="00212350"/>
    <w:rsid w:val="00365106"/>
    <w:rsid w:val="004C7256"/>
    <w:rsid w:val="00934D72"/>
    <w:rsid w:val="00941A27"/>
    <w:rsid w:val="009C712C"/>
    <w:rsid w:val="00A71EC1"/>
    <w:rsid w:val="00C04BE9"/>
    <w:rsid w:val="00C57E4C"/>
    <w:rsid w:val="00D27CB5"/>
    <w:rsid w:val="00D34EE3"/>
    <w:rsid w:val="00D729E4"/>
    <w:rsid w:val="00D94C48"/>
    <w:rsid w:val="00EB4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160D7A-0187-40AA-9596-2EFB48AAA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4C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4C48"/>
    <w:rPr>
      <w:sz w:val="18"/>
      <w:szCs w:val="18"/>
    </w:rPr>
  </w:style>
  <w:style w:type="paragraph" w:styleId="a4">
    <w:name w:val="footer"/>
    <w:basedOn w:val="a"/>
    <w:link w:val="Char0"/>
    <w:uiPriority w:val="99"/>
    <w:unhideWhenUsed/>
    <w:rsid w:val="00D94C48"/>
    <w:pPr>
      <w:tabs>
        <w:tab w:val="center" w:pos="4153"/>
        <w:tab w:val="right" w:pos="8306"/>
      </w:tabs>
      <w:snapToGrid w:val="0"/>
      <w:jc w:val="left"/>
    </w:pPr>
    <w:rPr>
      <w:sz w:val="18"/>
      <w:szCs w:val="18"/>
    </w:rPr>
  </w:style>
  <w:style w:type="character" w:customStyle="1" w:styleId="Char0">
    <w:name w:val="页脚 Char"/>
    <w:basedOn w:val="a0"/>
    <w:link w:val="a4"/>
    <w:uiPriority w:val="99"/>
    <w:rsid w:val="00D94C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301</Words>
  <Characters>1717</Characters>
  <Application>Microsoft Office Word</Application>
  <DocSecurity>0</DocSecurity>
  <Lines>14</Lines>
  <Paragraphs>4</Paragraphs>
  <ScaleCrop>false</ScaleCrop>
  <Company>MS</Company>
  <LinksUpToDate>false</LinksUpToDate>
  <CharactersWithSpaces>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刘莹</dc:creator>
  <cp:keywords/>
  <dc:description/>
  <cp:lastModifiedBy>刘莹</cp:lastModifiedBy>
  <cp:revision>2</cp:revision>
  <dcterms:created xsi:type="dcterms:W3CDTF">2024-07-29T02:27:00Z</dcterms:created>
  <dcterms:modified xsi:type="dcterms:W3CDTF">2024-07-29T02:27:00Z</dcterms:modified>
</cp:coreProperties>
</file>