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7D554">
      <w:pPr>
        <w:spacing w:line="480" w:lineRule="exact"/>
        <w:ind w:firstLine="602" w:firstLineChars="200"/>
        <w:jc w:val="center"/>
        <w:rPr>
          <w:rFonts w:hint="eastAsia" w:ascii="宋体" w:hAnsi="宋体"/>
          <w:b/>
          <w:sz w:val="30"/>
          <w:szCs w:val="30"/>
        </w:rPr>
      </w:pPr>
      <w:r>
        <w:rPr>
          <w:rFonts w:hint="eastAsia" w:ascii="宋体" w:hAnsi="宋体"/>
          <w:b/>
          <w:sz w:val="30"/>
          <w:szCs w:val="30"/>
        </w:rPr>
        <w:t>开封市烟草公司卷烟物流配送中心联合工房地面维修项目</w:t>
      </w:r>
    </w:p>
    <w:p w14:paraId="27AE71CC">
      <w:pPr>
        <w:spacing w:line="480" w:lineRule="exact"/>
        <w:ind w:firstLine="602" w:firstLineChars="200"/>
        <w:jc w:val="center"/>
        <w:rPr>
          <w:rFonts w:hint="eastAsia" w:ascii="宋体" w:hAnsi="宋体"/>
          <w:b/>
          <w:sz w:val="30"/>
          <w:szCs w:val="30"/>
        </w:rPr>
      </w:pPr>
      <w:r>
        <w:rPr>
          <w:rFonts w:hint="eastAsia" w:ascii="宋体" w:hAnsi="宋体"/>
          <w:b/>
          <w:sz w:val="30"/>
          <w:szCs w:val="30"/>
        </w:rPr>
        <w:t>招标公告</w:t>
      </w:r>
    </w:p>
    <w:p w14:paraId="6C3A04FB">
      <w:pPr>
        <w:spacing w:line="480" w:lineRule="exact"/>
        <w:rPr>
          <w:rFonts w:hint="eastAsia" w:ascii="宋体" w:hAnsi="宋体"/>
          <w:b/>
          <w:kern w:val="0"/>
          <w:sz w:val="24"/>
        </w:rPr>
      </w:pPr>
      <w:bookmarkStart w:id="0" w:name="OLE_LINK1"/>
      <w:r>
        <w:rPr>
          <w:rFonts w:hint="eastAsia" w:ascii="宋体" w:hAnsi="宋体"/>
          <w:b/>
          <w:kern w:val="0"/>
          <w:sz w:val="24"/>
        </w:rPr>
        <w:t>1.招标条件</w:t>
      </w:r>
    </w:p>
    <w:p w14:paraId="3BB0952A">
      <w:pPr>
        <w:spacing w:line="480" w:lineRule="exact"/>
        <w:ind w:firstLine="480" w:firstLineChars="200"/>
        <w:rPr>
          <w:rFonts w:hint="eastAsia" w:ascii="宋体" w:hAnsi="宋体" w:cs="宋体"/>
          <w:sz w:val="24"/>
        </w:rPr>
      </w:pPr>
      <w:r>
        <w:rPr>
          <w:rFonts w:hint="eastAsia" w:ascii="宋体" w:hAnsi="宋体" w:cs="宋体"/>
          <w:sz w:val="24"/>
        </w:rPr>
        <w:t>本招标项目开封市烟草公司卷烟物流配送中心联合工房地面维修项目，招标人为河南省烟草公司开封市公司，资金来源企业自筹，项目出资比例为100%。该项目已具备招标条件，现委托河南省机电设备招标股份有限公司对该项目进行国内公开招标，欢迎符合要求的投标人前来参加投标。</w:t>
      </w:r>
    </w:p>
    <w:p w14:paraId="181609E2">
      <w:pPr>
        <w:spacing w:line="480" w:lineRule="exact"/>
        <w:rPr>
          <w:rFonts w:hint="eastAsia" w:ascii="宋体" w:hAnsi="宋体"/>
          <w:b/>
          <w:kern w:val="0"/>
          <w:sz w:val="24"/>
        </w:rPr>
      </w:pPr>
      <w:r>
        <w:rPr>
          <w:rFonts w:hint="eastAsia" w:ascii="宋体" w:hAnsi="宋体"/>
          <w:b/>
          <w:kern w:val="0"/>
          <w:sz w:val="24"/>
        </w:rPr>
        <w:t>2.项目</w:t>
      </w:r>
      <w:r>
        <w:rPr>
          <w:rFonts w:ascii="宋体" w:hAnsi="宋体"/>
          <w:b/>
          <w:kern w:val="0"/>
          <w:sz w:val="24"/>
        </w:rPr>
        <w:t>概况</w:t>
      </w:r>
      <w:r>
        <w:rPr>
          <w:rFonts w:hint="eastAsia" w:ascii="宋体" w:hAnsi="宋体"/>
          <w:b/>
          <w:kern w:val="0"/>
          <w:sz w:val="24"/>
        </w:rPr>
        <w:t>与招标范围</w:t>
      </w:r>
    </w:p>
    <w:p w14:paraId="0ACCB188">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2.1 项目名称：</w:t>
      </w:r>
      <w:r>
        <w:rPr>
          <w:rFonts w:hint="eastAsia" w:ascii="宋体" w:hAnsi="宋体" w:cs="宋体"/>
          <w:sz w:val="24"/>
        </w:rPr>
        <w:t>开封市烟草公司卷烟物流配送中心联合工房地面维修项目</w:t>
      </w:r>
      <w:r>
        <w:rPr>
          <w:rFonts w:hint="eastAsia" w:ascii="宋体" w:hAnsi="宋体" w:cs="仿宋_GB2312"/>
          <w:kern w:val="0"/>
          <w:sz w:val="24"/>
        </w:rPr>
        <w:t>；</w:t>
      </w:r>
    </w:p>
    <w:p w14:paraId="32507B94">
      <w:pPr>
        <w:widowControl/>
        <w:adjustRightInd w:val="0"/>
        <w:spacing w:line="480" w:lineRule="exact"/>
        <w:ind w:firstLine="240" w:firstLineChars="100"/>
        <w:jc w:val="left"/>
        <w:rPr>
          <w:rFonts w:ascii="宋体" w:hAnsi="宋体" w:cs="仿宋_GB2312"/>
          <w:kern w:val="0"/>
          <w:sz w:val="24"/>
        </w:rPr>
      </w:pPr>
      <w:r>
        <w:rPr>
          <w:rFonts w:hint="eastAsia" w:ascii="宋体" w:hAnsi="宋体" w:cs="仿宋_GB2312"/>
          <w:kern w:val="0"/>
          <w:sz w:val="24"/>
        </w:rPr>
        <w:t>2.2招标编号：HNZB2024050</w:t>
      </w:r>
      <w:r>
        <w:rPr>
          <w:rFonts w:hint="eastAsia" w:ascii="宋体" w:hAnsi="宋体" w:cs="仿宋_GB2312"/>
          <w:kern w:val="0"/>
          <w:sz w:val="24"/>
          <w:lang w:val="en-US" w:eastAsia="zh-CN"/>
        </w:rPr>
        <w:t>893</w:t>
      </w:r>
      <w:r>
        <w:rPr>
          <w:rFonts w:hint="eastAsia" w:ascii="宋体" w:hAnsi="宋体" w:cs="仿宋_GB2312"/>
          <w:kern w:val="0"/>
          <w:sz w:val="24"/>
        </w:rPr>
        <w:t>；</w:t>
      </w:r>
    </w:p>
    <w:p w14:paraId="2D9372ED">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2.3 建设地点：</w:t>
      </w:r>
      <w:r>
        <w:rPr>
          <w:rFonts w:hint="eastAsia" w:ascii="宋体" w:hAnsi="宋体" w:cs="宋体"/>
          <w:sz w:val="24"/>
        </w:rPr>
        <w:t>开封市烟草公司卷烟物流配送中心</w:t>
      </w:r>
      <w:r>
        <w:rPr>
          <w:rFonts w:hint="eastAsia" w:ascii="宋体" w:hAnsi="宋体" w:cs="仿宋_GB2312"/>
          <w:kern w:val="0"/>
          <w:sz w:val="24"/>
        </w:rPr>
        <w:t>；</w:t>
      </w:r>
    </w:p>
    <w:p w14:paraId="1C5D630B">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2.4 投资预算：575583.80元；</w:t>
      </w:r>
    </w:p>
    <w:p w14:paraId="2504E641">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2.5计划工期：30日历天；</w:t>
      </w:r>
    </w:p>
    <w:p w14:paraId="6512337C">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2.6 质量要求：合格，达到国家现行建设工程施工验收规范合格标准；</w:t>
      </w:r>
    </w:p>
    <w:p w14:paraId="38B9B7A3">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2.7招标范围：</w:t>
      </w:r>
      <w:r>
        <w:rPr>
          <w:rFonts w:hint="eastAsia" w:ascii="宋体" w:hAnsi="宋体" w:cs="宋体"/>
          <w:sz w:val="24"/>
        </w:rPr>
        <w:t>开封市烟草公司卷烟物流配送中心联合工房地面维修项目，主要内容为</w:t>
      </w:r>
      <w:r>
        <w:rPr>
          <w:rFonts w:hint="eastAsia" w:ascii="宋体" w:hAnsi="宋体" w:cs="仿宋_GB2312"/>
          <w:kern w:val="0"/>
          <w:sz w:val="24"/>
        </w:rPr>
        <w:t>地面拆除、地面缝处理、地面铺装等。具体内容详见招标文件第五章工程量清单。</w:t>
      </w:r>
    </w:p>
    <w:p w14:paraId="72BCF7AF">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2.8缺陷责任期：自竣工验收之日起24个月；</w:t>
      </w:r>
    </w:p>
    <w:p w14:paraId="21C06B96">
      <w:pPr>
        <w:widowControl/>
        <w:adjustRightInd w:val="0"/>
        <w:spacing w:line="480" w:lineRule="exact"/>
        <w:ind w:firstLine="240" w:firstLineChars="100"/>
        <w:jc w:val="left"/>
        <w:rPr>
          <w:rFonts w:hint="eastAsia" w:ascii="宋体" w:hAnsi="宋体" w:cs="仿宋_GB2312"/>
          <w:kern w:val="0"/>
          <w:sz w:val="24"/>
        </w:rPr>
      </w:pPr>
      <w:r>
        <w:rPr>
          <w:rFonts w:hint="eastAsia" w:ascii="宋体" w:hAnsi="宋体" w:cs="仿宋_GB2312"/>
          <w:kern w:val="0"/>
          <w:sz w:val="24"/>
        </w:rPr>
        <w:t>2.9标段划分：1个标段。</w:t>
      </w:r>
    </w:p>
    <w:p w14:paraId="1E38237E">
      <w:pPr>
        <w:spacing w:line="480" w:lineRule="exact"/>
        <w:rPr>
          <w:rFonts w:hint="eastAsia" w:ascii="宋体" w:hAnsi="宋体"/>
          <w:b/>
          <w:kern w:val="0"/>
          <w:sz w:val="24"/>
        </w:rPr>
      </w:pPr>
      <w:r>
        <w:rPr>
          <w:rFonts w:hint="eastAsia" w:ascii="宋体" w:hAnsi="宋体"/>
          <w:b/>
          <w:kern w:val="0"/>
          <w:sz w:val="24"/>
        </w:rPr>
        <w:t>3.</w:t>
      </w:r>
      <w:r>
        <w:rPr>
          <w:rFonts w:ascii="宋体" w:hAnsi="宋体"/>
          <w:b/>
          <w:kern w:val="0"/>
          <w:sz w:val="24"/>
        </w:rPr>
        <w:t>投标人资格</w:t>
      </w:r>
      <w:r>
        <w:rPr>
          <w:rFonts w:hint="eastAsia" w:ascii="宋体" w:hAnsi="宋体"/>
          <w:b/>
          <w:kern w:val="0"/>
          <w:sz w:val="24"/>
        </w:rPr>
        <w:t>要求</w:t>
      </w:r>
    </w:p>
    <w:bookmarkEnd w:id="0"/>
    <w:p w14:paraId="165DF931">
      <w:pPr>
        <w:spacing w:line="480" w:lineRule="exact"/>
        <w:ind w:firstLine="480" w:firstLineChars="200"/>
        <w:rPr>
          <w:rFonts w:hint="eastAsia" w:ascii="宋体" w:hAnsi="宋体" w:cs="宋体"/>
          <w:sz w:val="24"/>
        </w:rPr>
      </w:pPr>
      <w:r>
        <w:rPr>
          <w:rFonts w:hint="eastAsia" w:ascii="宋体" w:hAnsi="宋体" w:cs="宋体"/>
          <w:sz w:val="24"/>
        </w:rPr>
        <w:t>3.1资质要求：</w:t>
      </w:r>
    </w:p>
    <w:p w14:paraId="65749344">
      <w:pPr>
        <w:spacing w:line="480" w:lineRule="exact"/>
        <w:ind w:firstLine="480" w:firstLineChars="200"/>
        <w:rPr>
          <w:rFonts w:hint="eastAsia" w:ascii="宋体" w:hAnsi="宋体" w:cs="宋体"/>
          <w:sz w:val="24"/>
        </w:rPr>
      </w:pPr>
      <w:r>
        <w:rPr>
          <w:rFonts w:hint="eastAsia" w:ascii="宋体" w:hAnsi="宋体" w:cs="宋体"/>
          <w:sz w:val="24"/>
        </w:rPr>
        <w:t>3.1.1投标人须是在中华人民共和国境内注册的法人或其他组织，具有独立承担民事责任能力</w:t>
      </w:r>
      <w:r>
        <w:rPr>
          <w:rFonts w:hint="eastAsia" w:ascii="宋体" w:hAnsi="宋体" w:cs="宋体"/>
          <w:b/>
          <w:bCs/>
          <w:sz w:val="24"/>
        </w:rPr>
        <w:t>（提供具有统一社会信用代码的营业执照或其他合法的主体资格相关证件）</w:t>
      </w:r>
      <w:r>
        <w:rPr>
          <w:rFonts w:hint="eastAsia" w:ascii="宋体" w:hAnsi="宋体" w:cs="宋体"/>
          <w:sz w:val="24"/>
        </w:rPr>
        <w:t>。</w:t>
      </w:r>
    </w:p>
    <w:p w14:paraId="21E71F4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3.1.2</w:t>
      </w:r>
      <w:r>
        <w:rPr>
          <w:rFonts w:hint="eastAsia" w:ascii="宋体" w:hAnsi="宋体" w:cs="宋体"/>
          <w:color w:val="auto"/>
          <w:sz w:val="24"/>
          <w:highlight w:val="none"/>
        </w:rPr>
        <w:t>投标人须具有建筑工程施工总承包叁级及以上、市政公</w:t>
      </w:r>
      <w:bookmarkStart w:id="11" w:name="_GoBack"/>
      <w:bookmarkEnd w:id="11"/>
      <w:r>
        <w:rPr>
          <w:rFonts w:hint="eastAsia" w:ascii="宋体" w:hAnsi="宋体" w:cs="宋体"/>
          <w:color w:val="auto"/>
          <w:sz w:val="24"/>
          <w:highlight w:val="none"/>
        </w:rPr>
        <w:t>用工程施工总承包叁级</w:t>
      </w:r>
      <w:r>
        <w:rPr>
          <w:rFonts w:hint="eastAsia" w:ascii="宋体" w:hAnsi="宋体" w:cs="宋体"/>
          <w:color w:val="auto"/>
          <w:sz w:val="24"/>
          <w:highlight w:val="none"/>
          <w:lang w:eastAsia="zh-CN"/>
        </w:rPr>
        <w:t>及以上</w:t>
      </w:r>
      <w:r>
        <w:rPr>
          <w:rFonts w:hint="eastAsia" w:ascii="宋体" w:hAnsi="宋体" w:cs="宋体"/>
          <w:color w:val="auto"/>
          <w:sz w:val="24"/>
          <w:highlight w:val="none"/>
        </w:rPr>
        <w:t>或建筑装修</w:t>
      </w:r>
      <w:r>
        <w:rPr>
          <w:rFonts w:hint="eastAsia" w:ascii="宋体" w:hAnsi="宋体" w:cs="宋体"/>
          <w:color w:val="auto"/>
          <w:sz w:val="24"/>
          <w:highlight w:val="none"/>
          <w:lang w:eastAsia="zh-CN"/>
        </w:rPr>
        <w:t>装饰工程</w:t>
      </w:r>
      <w:r>
        <w:rPr>
          <w:rFonts w:hint="eastAsia" w:ascii="宋体" w:hAnsi="宋体" w:cs="宋体"/>
          <w:color w:val="auto"/>
          <w:sz w:val="24"/>
          <w:highlight w:val="none"/>
        </w:rPr>
        <w:t>专业承包贰级及以上资质</w:t>
      </w:r>
      <w:r>
        <w:rPr>
          <w:rFonts w:hint="eastAsia" w:ascii="宋体" w:hAnsi="宋体" w:cs="宋体"/>
          <w:color w:val="auto"/>
          <w:sz w:val="24"/>
          <w:highlight w:val="none"/>
          <w:lang w:eastAsia="zh-CN"/>
        </w:rPr>
        <w:t>证书</w:t>
      </w:r>
      <w:r>
        <w:rPr>
          <w:rFonts w:hint="eastAsia" w:ascii="宋体" w:hAnsi="宋体" w:cs="宋体"/>
          <w:color w:val="auto"/>
          <w:sz w:val="24"/>
          <w:highlight w:val="none"/>
        </w:rPr>
        <w:t>，具有有效的安全生产许可证（</w:t>
      </w:r>
      <w:r>
        <w:rPr>
          <w:rFonts w:hint="eastAsia" w:ascii="宋体" w:hAnsi="宋体" w:cs="宋体"/>
          <w:b/>
          <w:bCs/>
          <w:color w:val="auto"/>
          <w:sz w:val="24"/>
          <w:highlight w:val="none"/>
        </w:rPr>
        <w:t>提供企业资质证明、安全生产许可证</w:t>
      </w:r>
      <w:r>
        <w:rPr>
          <w:rFonts w:hint="eastAsia" w:ascii="宋体" w:hAnsi="宋体" w:cs="宋体"/>
          <w:color w:val="auto"/>
          <w:sz w:val="24"/>
          <w:highlight w:val="none"/>
        </w:rPr>
        <w:t>）。</w:t>
      </w:r>
    </w:p>
    <w:p w14:paraId="34F7E972">
      <w:pPr>
        <w:pStyle w:val="7"/>
        <w:spacing w:line="480" w:lineRule="exact"/>
        <w:ind w:firstLine="480" w:firstLineChars="200"/>
        <w:rPr>
          <w:rFonts w:hint="eastAsia" w:ascii="宋体" w:hAnsi="宋体" w:cs="宋体"/>
          <w:sz w:val="21"/>
          <w:szCs w:val="21"/>
        </w:rPr>
      </w:pPr>
      <w:r>
        <w:rPr>
          <w:rFonts w:hint="eastAsia" w:ascii="宋体" w:hAnsi="宋体" w:cs="宋体"/>
          <w:sz w:val="24"/>
          <w:szCs w:val="24"/>
        </w:rPr>
        <w:t>3.1.3投标人拟派项目经理应具建筑工程或市政工程专业贰级以上（含贰级）建造师注册证书，并具有有效的安全生产考核合格证（B证），具有本公司缴纳的社保证明（已退休人员提供退休证明材料），没有正在施工和正在承接的工程项目；</w:t>
      </w:r>
      <w:r>
        <w:rPr>
          <w:rFonts w:hint="eastAsia" w:ascii="宋体" w:hAnsi="宋体" w:cs="宋体"/>
          <w:b/>
          <w:bCs/>
          <w:sz w:val="24"/>
          <w:szCs w:val="24"/>
        </w:rPr>
        <w:t>（提供注册建造师注册证书、安全生产考核合格证书、无在建项目承诺书及2024年以来任意1个月在本单位缴纳的社保证明）</w:t>
      </w:r>
      <w:r>
        <w:rPr>
          <w:rFonts w:hint="eastAsia" w:ascii="宋体" w:hAnsi="宋体" w:cs="宋体"/>
          <w:sz w:val="24"/>
          <w:szCs w:val="24"/>
        </w:rPr>
        <w:t>。</w:t>
      </w:r>
    </w:p>
    <w:p w14:paraId="1D8E09CB">
      <w:pPr>
        <w:pStyle w:val="7"/>
        <w:spacing w:line="480" w:lineRule="exact"/>
        <w:ind w:firstLine="480" w:firstLineChars="200"/>
        <w:rPr>
          <w:rFonts w:hint="eastAsia" w:ascii="宋体" w:hAnsi="宋体" w:cs="宋体"/>
          <w:sz w:val="24"/>
          <w:szCs w:val="24"/>
        </w:rPr>
      </w:pPr>
      <w:r>
        <w:rPr>
          <w:rFonts w:hint="eastAsia" w:ascii="宋体" w:hAnsi="宋体" w:cs="宋体"/>
          <w:sz w:val="24"/>
          <w:szCs w:val="24"/>
        </w:rPr>
        <w:t>3.1.4投标人须在“河南省建筑市场监管公共服务平台”已进行过企业信息备案登记；</w:t>
      </w:r>
      <w:r>
        <w:rPr>
          <w:rFonts w:hint="eastAsia" w:ascii="宋体" w:hAnsi="宋体" w:cs="宋体"/>
          <w:b/>
          <w:bCs/>
          <w:sz w:val="24"/>
          <w:szCs w:val="24"/>
        </w:rPr>
        <w:t>（提供其在该平台上的企业信息、企业资质、拟派项目经理（注册人员）查询结果截图）</w:t>
      </w:r>
      <w:r>
        <w:rPr>
          <w:rFonts w:hint="eastAsia" w:ascii="宋体" w:hAnsi="宋体" w:cs="宋体"/>
          <w:sz w:val="24"/>
          <w:szCs w:val="24"/>
        </w:rPr>
        <w:t>。</w:t>
      </w:r>
    </w:p>
    <w:p w14:paraId="09975B49">
      <w:pPr>
        <w:pStyle w:val="7"/>
        <w:spacing w:line="480" w:lineRule="exact"/>
        <w:ind w:firstLine="480" w:firstLineChars="200"/>
        <w:rPr>
          <w:rFonts w:hint="eastAsia" w:ascii="宋体" w:hAnsi="宋体" w:cs="宋体"/>
          <w:sz w:val="24"/>
          <w:szCs w:val="24"/>
        </w:rPr>
      </w:pPr>
      <w:r>
        <w:rPr>
          <w:rFonts w:hint="eastAsia" w:ascii="宋体" w:hAnsi="宋体" w:cs="宋体"/>
          <w:sz w:val="24"/>
          <w:szCs w:val="24"/>
        </w:rPr>
        <w:t>3.2财务要求：</w:t>
      </w:r>
    </w:p>
    <w:p w14:paraId="7DF6A4CB">
      <w:pPr>
        <w:pStyle w:val="7"/>
        <w:spacing w:line="480" w:lineRule="exact"/>
        <w:ind w:firstLine="480" w:firstLineChars="200"/>
        <w:rPr>
          <w:rFonts w:hint="eastAsia" w:ascii="宋体" w:hAnsi="宋体" w:cs="宋体"/>
          <w:b/>
          <w:bCs/>
          <w:sz w:val="24"/>
          <w:szCs w:val="24"/>
        </w:rPr>
      </w:pPr>
      <w:r>
        <w:rPr>
          <w:rFonts w:hint="eastAsia" w:ascii="宋体" w:hAnsi="宋体" w:cs="宋体"/>
          <w:sz w:val="24"/>
          <w:szCs w:val="24"/>
        </w:rPr>
        <w:t>3.2.1投标人具有健全的财务会计制度</w:t>
      </w:r>
      <w:r>
        <w:rPr>
          <w:rFonts w:hint="eastAsia" w:ascii="宋体" w:hAnsi="宋体" w:cs="宋体"/>
          <w:b/>
          <w:bCs/>
          <w:sz w:val="24"/>
          <w:szCs w:val="24"/>
        </w:rPr>
        <w:t>（</w:t>
      </w:r>
      <w:r>
        <w:rPr>
          <w:rFonts w:hint="eastAsia" w:ascii="宋体" w:hAnsi="宋体" w:cs="宋体"/>
          <w:b/>
          <w:bCs/>
          <w:sz w:val="24"/>
          <w:szCs w:val="24"/>
          <w:shd w:val="clear" w:color="auto" w:fill="FFFFFF"/>
        </w:rPr>
        <w:t>提供2023年度经会计事务所或审计机构审计的财务审计报告，</w:t>
      </w:r>
      <w:r>
        <w:rPr>
          <w:rFonts w:hint="eastAsia" w:ascii="宋体" w:hAnsi="宋体" w:cs="宋体"/>
          <w:b/>
          <w:bCs/>
          <w:sz w:val="24"/>
          <w:szCs w:val="24"/>
        </w:rPr>
        <w:t>若公司成立不足一年的，可提供开户银行出具的资信证明）。</w:t>
      </w:r>
    </w:p>
    <w:p w14:paraId="73038DF6">
      <w:pPr>
        <w:spacing w:line="480" w:lineRule="exact"/>
        <w:ind w:firstLine="480" w:firstLineChars="200"/>
        <w:rPr>
          <w:rFonts w:hint="eastAsia" w:ascii="宋体" w:hAnsi="宋体" w:cs="宋体"/>
          <w:sz w:val="24"/>
        </w:rPr>
      </w:pPr>
      <w:r>
        <w:rPr>
          <w:rFonts w:hint="eastAsia" w:ascii="宋体" w:hAnsi="宋体" w:cs="宋体"/>
          <w:sz w:val="24"/>
        </w:rPr>
        <w:t>3.2.2投标人具有依法缴纳税收和社会保障资金的良好记录</w:t>
      </w:r>
      <w:r>
        <w:rPr>
          <w:rFonts w:hint="eastAsia" w:ascii="宋体" w:hAnsi="宋体" w:cs="宋体"/>
          <w:b/>
          <w:bCs/>
          <w:sz w:val="24"/>
        </w:rPr>
        <w:t>（提供2024年以来任意1个月依法缴纳税收和缴纳社会保障资金的相关证明，如依法免税或不需要缴纳社会保障资金的，提供相应证明材料）。</w:t>
      </w:r>
    </w:p>
    <w:p w14:paraId="0822610F">
      <w:pPr>
        <w:spacing w:line="480" w:lineRule="exact"/>
        <w:ind w:firstLine="480" w:firstLineChars="200"/>
        <w:rPr>
          <w:rFonts w:hint="eastAsia" w:ascii="宋体" w:hAnsi="宋体" w:cs="宋体"/>
          <w:sz w:val="24"/>
        </w:rPr>
      </w:pPr>
      <w:r>
        <w:rPr>
          <w:rFonts w:hint="eastAsia" w:ascii="宋体" w:hAnsi="宋体" w:cs="宋体"/>
          <w:sz w:val="24"/>
        </w:rPr>
        <w:t>3.2.3投标人须能开具合规的增值税专用发票（</w:t>
      </w:r>
      <w:r>
        <w:rPr>
          <w:rFonts w:hint="eastAsia" w:ascii="宋体" w:hAnsi="宋体" w:cs="宋体"/>
          <w:b/>
          <w:bCs/>
          <w:sz w:val="24"/>
        </w:rPr>
        <w:t>提供近6个月以来投标人开具过的增值税专用发票一份或</w:t>
      </w:r>
      <w:r>
        <w:rPr>
          <w:rFonts w:hint="eastAsia" w:ascii="宋体" w:hAnsi="宋体" w:cs="宋体"/>
          <w:b/>
          <w:bCs/>
          <w:kern w:val="0"/>
          <w:sz w:val="24"/>
        </w:rPr>
        <w:t>税务局出具的一般纳税人认定表或税务局认定为一般纳税人的通知或</w:t>
      </w:r>
      <w:r>
        <w:rPr>
          <w:rFonts w:hint="eastAsia" w:ascii="宋体" w:hAnsi="宋体" w:cs="宋体"/>
          <w:b/>
          <w:bCs/>
          <w:sz w:val="24"/>
        </w:rPr>
        <w:t>主管税务机关网站增值税一般纳税人资格截图或承诺书）。</w:t>
      </w:r>
    </w:p>
    <w:p w14:paraId="184BFBBA">
      <w:pPr>
        <w:spacing w:line="480" w:lineRule="exact"/>
        <w:ind w:firstLine="480" w:firstLineChars="200"/>
        <w:rPr>
          <w:rFonts w:hint="eastAsia" w:ascii="宋体" w:hAnsi="宋体" w:cs="宋体"/>
          <w:sz w:val="24"/>
        </w:rPr>
      </w:pPr>
      <w:r>
        <w:rPr>
          <w:rFonts w:hint="eastAsia" w:ascii="宋体" w:hAnsi="宋体" w:cs="宋体"/>
          <w:sz w:val="24"/>
        </w:rPr>
        <w:t>3.3信誉要求：</w:t>
      </w:r>
    </w:p>
    <w:p w14:paraId="418C33A3">
      <w:pPr>
        <w:spacing w:line="480" w:lineRule="exact"/>
        <w:ind w:firstLine="480" w:firstLineChars="200"/>
        <w:rPr>
          <w:rFonts w:hint="eastAsia" w:ascii="宋体" w:hAnsi="宋体" w:cs="宋体"/>
          <w:sz w:val="24"/>
        </w:rPr>
      </w:pPr>
      <w:r>
        <w:rPr>
          <w:rFonts w:hint="eastAsia" w:ascii="宋体" w:hAnsi="宋体" w:cs="宋体"/>
          <w:sz w:val="24"/>
        </w:rPr>
        <w:t>3.3.1投标人须通过“中国裁判文书网”网站查询“投标人、其法定代表人（负责人）和拟派项目负责人”行贿犯罪情况，自</w:t>
      </w:r>
      <w:r>
        <w:rPr>
          <w:rFonts w:hint="eastAsia" w:ascii="宋体" w:hAnsi="宋体" w:cs="宋体"/>
          <w:sz w:val="24"/>
          <w:u w:val="single"/>
        </w:rPr>
        <w:t xml:space="preserve">2021 </w:t>
      </w:r>
      <w:r>
        <w:rPr>
          <w:rFonts w:hint="eastAsia" w:ascii="宋体" w:hAnsi="宋体" w:cs="宋体"/>
          <w:sz w:val="24"/>
        </w:rPr>
        <w:t>年</w:t>
      </w:r>
      <w:r>
        <w:rPr>
          <w:rFonts w:hint="eastAsia" w:ascii="宋体" w:hAnsi="宋体" w:cs="宋体"/>
          <w:sz w:val="24"/>
          <w:u w:val="single"/>
        </w:rPr>
        <w:t>10</w:t>
      </w:r>
      <w:r>
        <w:rPr>
          <w:rFonts w:hint="eastAsia" w:ascii="宋体" w:hAnsi="宋体" w:cs="宋体"/>
          <w:sz w:val="24"/>
        </w:rPr>
        <w:t>月</w:t>
      </w:r>
      <w:r>
        <w:rPr>
          <w:rFonts w:hint="eastAsia" w:ascii="宋体" w:hAnsi="宋体" w:cs="宋体"/>
          <w:sz w:val="24"/>
          <w:u w:val="single"/>
        </w:rPr>
        <w:t xml:space="preserve"> 01 </w:t>
      </w:r>
      <w:r>
        <w:rPr>
          <w:rFonts w:hint="eastAsia" w:ascii="宋体" w:hAnsi="宋体" w:cs="宋体"/>
          <w:sz w:val="24"/>
        </w:rPr>
        <w:t>日以来“投标人及其法定代表人（负责人）”经司法机关裁定存在行贿犯罪记录的，不得参与本项目投标；【查询指南：进入网站首页注册登录→点击高级搜索→打开案由→选择刑事案由→贪污贿赂罪→选择“单位行贿罪”，在“当事人”一栏输入单位全称进行查询；选择“行贿罪”，在“当事人”一栏输入</w:t>
      </w:r>
      <w:r>
        <w:rPr>
          <w:rFonts w:hint="eastAsia" w:ascii="宋体" w:hAnsi="宋体" w:cs="宋体"/>
          <w:b/>
          <w:bCs/>
          <w:sz w:val="24"/>
        </w:rPr>
        <w:t>法定代表人（负责人）</w:t>
      </w:r>
      <w:r>
        <w:rPr>
          <w:rFonts w:hint="eastAsia" w:ascii="宋体" w:hAnsi="宋体" w:cs="宋体"/>
          <w:sz w:val="24"/>
        </w:rPr>
        <w:t>、</w:t>
      </w:r>
      <w:r>
        <w:rPr>
          <w:rFonts w:hint="eastAsia" w:ascii="宋体" w:hAnsi="宋体" w:cs="宋体"/>
          <w:b/>
          <w:bCs/>
          <w:sz w:val="24"/>
        </w:rPr>
        <w:t>拟派项目经理</w:t>
      </w:r>
      <w:r>
        <w:rPr>
          <w:rFonts w:hint="eastAsia" w:ascii="宋体" w:hAnsi="宋体" w:cs="宋体"/>
          <w:sz w:val="24"/>
        </w:rPr>
        <w:t>姓名进行查询】</w:t>
      </w:r>
      <w:r>
        <w:rPr>
          <w:rFonts w:hint="eastAsia" w:ascii="宋体" w:hAnsi="宋体" w:cs="宋体"/>
          <w:b/>
          <w:bCs/>
          <w:sz w:val="24"/>
        </w:rPr>
        <w:t>（提供查询结果网页截图，查询日期应在本公告发布日期之后，截图需显示查询时间。如不存在行贿犯罪行为，只是查询记录中存在重名或名称信息披露，须同时提供被查询主体无行贿犯罪记录的承诺函，承诺函格式自拟，如果发现存在行贿犯罪记录，则视为弄虚作假）</w:t>
      </w:r>
      <w:r>
        <w:rPr>
          <w:rFonts w:hint="eastAsia" w:ascii="宋体" w:hAnsi="宋体" w:cs="宋体"/>
          <w:sz w:val="24"/>
        </w:rPr>
        <w:t>。</w:t>
      </w:r>
    </w:p>
    <w:p w14:paraId="7BB1371C">
      <w:pPr>
        <w:spacing w:line="480" w:lineRule="exact"/>
        <w:ind w:firstLine="480" w:firstLineChars="200"/>
        <w:rPr>
          <w:rFonts w:hint="eastAsia" w:ascii="宋体" w:hAnsi="宋体" w:cs="宋体"/>
          <w:sz w:val="24"/>
        </w:rPr>
      </w:pPr>
      <w:r>
        <w:rPr>
          <w:rFonts w:hint="eastAsia" w:ascii="宋体" w:hAnsi="宋体" w:cs="宋体"/>
          <w:sz w:val="24"/>
        </w:rPr>
        <w:t xml:space="preserve">3.3.2投标人须提供“信用中国”网站查询结果，投标人自 </w:t>
      </w:r>
      <w:r>
        <w:rPr>
          <w:rFonts w:hint="eastAsia" w:ascii="宋体" w:hAnsi="宋体" w:cs="宋体"/>
          <w:sz w:val="24"/>
          <w:u w:val="single"/>
        </w:rPr>
        <w:t>2021</w:t>
      </w:r>
      <w:r>
        <w:rPr>
          <w:rFonts w:hint="eastAsia" w:ascii="宋体" w:hAnsi="宋体" w:cs="宋体"/>
          <w:sz w:val="24"/>
        </w:rPr>
        <w:t>年</w:t>
      </w:r>
      <w:r>
        <w:rPr>
          <w:rFonts w:hint="eastAsia" w:ascii="宋体" w:hAnsi="宋体" w:cs="宋体"/>
          <w:sz w:val="24"/>
          <w:u w:val="single"/>
        </w:rPr>
        <w:t xml:space="preserve"> 10</w:t>
      </w:r>
      <w:r>
        <w:rPr>
          <w:rFonts w:hint="eastAsia" w:ascii="宋体" w:hAnsi="宋体" w:cs="宋体"/>
          <w:sz w:val="24"/>
        </w:rPr>
        <w:t xml:space="preserve"> 月</w:t>
      </w:r>
      <w:r>
        <w:rPr>
          <w:rFonts w:hint="eastAsia" w:ascii="宋体" w:hAnsi="宋体" w:cs="宋体"/>
          <w:sz w:val="24"/>
          <w:u w:val="single"/>
        </w:rPr>
        <w:t xml:space="preserve">01 </w:t>
      </w:r>
      <w:r>
        <w:rPr>
          <w:rFonts w:hint="eastAsia" w:ascii="宋体" w:hAnsi="宋体" w:cs="宋体"/>
          <w:sz w:val="24"/>
        </w:rPr>
        <w:t>日以来被列入“重大税收违法失信主体”、“严重失信主体名单”、“政府采购严重违法失信行为记录名单”的不得参与本项目投标；</w:t>
      </w:r>
      <w:r>
        <w:rPr>
          <w:rFonts w:hint="eastAsia" w:ascii="宋体" w:hAnsi="宋体" w:cs="宋体"/>
          <w:b/>
          <w:bCs/>
          <w:sz w:val="24"/>
        </w:rPr>
        <w:t>投标人</w:t>
      </w:r>
      <w:r>
        <w:rPr>
          <w:rFonts w:hint="eastAsia" w:ascii="宋体" w:hAnsi="宋体" w:cs="宋体"/>
          <w:sz w:val="24"/>
        </w:rPr>
        <w:t>、</w:t>
      </w:r>
      <w:r>
        <w:rPr>
          <w:rFonts w:hint="eastAsia" w:ascii="宋体" w:hAnsi="宋体" w:cs="宋体"/>
          <w:b/>
          <w:bCs/>
          <w:sz w:val="24"/>
        </w:rPr>
        <w:t>法定代表人（负责人）</w:t>
      </w:r>
      <w:r>
        <w:rPr>
          <w:rFonts w:hint="eastAsia" w:ascii="宋体" w:hAnsi="宋体" w:cs="宋体"/>
          <w:sz w:val="24"/>
        </w:rPr>
        <w:t>和</w:t>
      </w:r>
      <w:r>
        <w:rPr>
          <w:rFonts w:hint="eastAsia" w:ascii="宋体" w:hAnsi="宋体" w:cs="宋体"/>
          <w:b/>
          <w:bCs/>
          <w:sz w:val="24"/>
        </w:rPr>
        <w:t>拟派项目经理</w:t>
      </w:r>
      <w:r>
        <w:rPr>
          <w:rFonts w:hint="eastAsia" w:ascii="宋体" w:hAnsi="宋体" w:cs="宋体"/>
          <w:sz w:val="24"/>
        </w:rPr>
        <w:t>自</w:t>
      </w:r>
      <w:r>
        <w:rPr>
          <w:rFonts w:hint="eastAsia" w:ascii="宋体" w:hAnsi="宋体" w:cs="宋体"/>
          <w:sz w:val="24"/>
          <w:u w:val="single"/>
        </w:rPr>
        <w:t>2021</w:t>
      </w:r>
      <w:r>
        <w:rPr>
          <w:rFonts w:hint="eastAsia" w:ascii="宋体" w:hAnsi="宋体" w:cs="宋体"/>
          <w:sz w:val="24"/>
        </w:rPr>
        <w:t>年</w:t>
      </w:r>
      <w:r>
        <w:rPr>
          <w:rFonts w:hint="eastAsia" w:ascii="宋体" w:hAnsi="宋体" w:cs="宋体"/>
          <w:sz w:val="24"/>
          <w:u w:val="single"/>
        </w:rPr>
        <w:t>10</w:t>
      </w:r>
      <w:r>
        <w:rPr>
          <w:rFonts w:hint="eastAsia" w:ascii="宋体" w:hAnsi="宋体" w:cs="宋体"/>
          <w:sz w:val="24"/>
        </w:rPr>
        <w:t>月</w:t>
      </w:r>
      <w:r>
        <w:rPr>
          <w:rFonts w:hint="eastAsia" w:ascii="宋体" w:hAnsi="宋体" w:cs="宋体"/>
          <w:sz w:val="24"/>
          <w:u w:val="single"/>
        </w:rPr>
        <w:t>01</w:t>
      </w:r>
      <w:r>
        <w:rPr>
          <w:rFonts w:hint="eastAsia" w:ascii="宋体" w:hAnsi="宋体" w:cs="宋体"/>
          <w:sz w:val="24"/>
        </w:rPr>
        <w:t>日以来被列入“失信被执行人”的不得参与本项目投标。【查询指南：进入信用中国网站首页→打开“信用服务”→点击相应的“严重失信主体名单、政府采购严重违法失信行为记录名单和重大税收违法失信主体”输入单位全称进行查询；进入信用中国网站首页→打开“信用服务”→点击相应的“失信被执行人（在查询“失信被执行人”时窗口会跳转至“中国执行信息公开网”，提供“中国执行信息公开网”查询结果即可）输入单位名称及组织机构代码、法定代表人和拟派项目经理姓名及身份证号分别进行查询】；</w:t>
      </w:r>
    </w:p>
    <w:p w14:paraId="570E5AE9">
      <w:pPr>
        <w:spacing w:line="480" w:lineRule="exact"/>
        <w:ind w:firstLine="482" w:firstLineChars="200"/>
        <w:rPr>
          <w:rFonts w:hint="eastAsia" w:ascii="宋体" w:hAnsi="宋体" w:cs="宋体"/>
          <w:sz w:val="24"/>
        </w:rPr>
      </w:pPr>
      <w:r>
        <w:rPr>
          <w:rFonts w:hint="eastAsia" w:ascii="宋体" w:hAnsi="宋体" w:cs="宋体"/>
          <w:b/>
          <w:bCs/>
          <w:sz w:val="24"/>
        </w:rPr>
        <w:t>（提供查询结果网页截图，查询日期应在本公告发布日期之后，截图需显示查询时间）</w:t>
      </w:r>
      <w:r>
        <w:rPr>
          <w:rFonts w:hint="eastAsia" w:ascii="宋体" w:hAnsi="宋体" w:cs="宋体"/>
          <w:sz w:val="24"/>
        </w:rPr>
        <w:t>。</w:t>
      </w:r>
    </w:p>
    <w:p w14:paraId="3B09EA2A">
      <w:pPr>
        <w:spacing w:line="480" w:lineRule="exact"/>
        <w:ind w:firstLine="480" w:firstLineChars="200"/>
        <w:rPr>
          <w:rFonts w:hint="eastAsia" w:ascii="宋体" w:hAnsi="宋体" w:cs="宋体"/>
          <w:sz w:val="24"/>
        </w:rPr>
      </w:pPr>
      <w:r>
        <w:rPr>
          <w:rFonts w:hint="eastAsia" w:ascii="宋体" w:hAnsi="宋体" w:cs="宋体"/>
          <w:sz w:val="24"/>
        </w:rPr>
        <w:t>3.3.3单位负责人为同一人或者存在控股、管理关系的不同单位，不得参加同一招标项目同一标段的投标；</w:t>
      </w:r>
      <w:r>
        <w:rPr>
          <w:rFonts w:hint="eastAsia" w:ascii="宋体" w:hAnsi="宋体" w:cs="宋体"/>
          <w:b/>
          <w:bCs/>
          <w:sz w:val="24"/>
        </w:rPr>
        <w:t>（提供通过“国家企业信用信息公示系统”网站查询的“企业信用信息公示报告”完整版，报告生成时间应在本公告发布日期之后，报告不显示股东及出资信息的，提供从“天眼查”等企业信息网站查询的股东及出资信息结果截图。若无法在“国家企业信用信息公示系统”或“天眼查”等企业信息网站查询到相关信息的，投标人提供承诺书）</w:t>
      </w:r>
      <w:r>
        <w:rPr>
          <w:rFonts w:hint="eastAsia" w:ascii="宋体" w:hAnsi="宋体" w:cs="宋体"/>
          <w:sz w:val="24"/>
        </w:rPr>
        <w:t>。</w:t>
      </w:r>
    </w:p>
    <w:p w14:paraId="1CA88695">
      <w:pPr>
        <w:spacing w:line="480" w:lineRule="exact"/>
        <w:ind w:firstLine="480" w:firstLineChars="200"/>
        <w:rPr>
          <w:rFonts w:hint="eastAsia" w:ascii="宋体" w:hAnsi="宋体" w:cs="宋体"/>
          <w:sz w:val="24"/>
        </w:rPr>
      </w:pPr>
      <w:r>
        <w:rPr>
          <w:rFonts w:hint="eastAsia" w:ascii="宋体" w:hAnsi="宋体" w:cs="宋体"/>
          <w:sz w:val="24"/>
        </w:rPr>
        <w:t>3.4其他要求</w:t>
      </w:r>
    </w:p>
    <w:p w14:paraId="0DC42F91">
      <w:pPr>
        <w:spacing w:line="480" w:lineRule="exact"/>
        <w:ind w:firstLine="480" w:firstLineChars="200"/>
        <w:rPr>
          <w:rFonts w:hint="eastAsia" w:ascii="宋体" w:hAnsi="宋体" w:cs="宋体"/>
          <w:sz w:val="24"/>
        </w:rPr>
      </w:pPr>
      <w:r>
        <w:rPr>
          <w:rFonts w:hint="eastAsia" w:ascii="宋体" w:hAnsi="宋体" w:cs="宋体"/>
          <w:sz w:val="24"/>
        </w:rPr>
        <w:t>3.4.1本项目“拒绝接受三年内有重大违法犯罪记录和重大失信行为供应商投标”、“拒绝接受三年内经司法机关裁定存在组织或个人行贿行为的供应商投标”、“拒绝接受被中国烟草总公司和河南省烟草公司列入行贿供应商名单且在禁入期限内的供应商投标”、“拒绝接受被中国烟草总公司、河南省烟草公司及河南省烟草公司开封市公司 认定在不良行为禁止期限和行贿供应商禁止期限的供应商投标”；</w:t>
      </w:r>
      <w:r>
        <w:rPr>
          <w:rFonts w:hint="eastAsia" w:ascii="宋体" w:hAnsi="宋体" w:cs="宋体"/>
          <w:b/>
          <w:bCs/>
          <w:sz w:val="24"/>
        </w:rPr>
        <w:t>（投标人须满足书面声明中的内容的要求，按招标公告后附格式提供书面声明）</w:t>
      </w:r>
      <w:r>
        <w:rPr>
          <w:rFonts w:hint="eastAsia" w:ascii="宋体" w:hAnsi="宋体" w:cs="宋体"/>
          <w:sz w:val="24"/>
        </w:rPr>
        <w:t>。</w:t>
      </w:r>
    </w:p>
    <w:p w14:paraId="1AD295F0">
      <w:pPr>
        <w:spacing w:line="480" w:lineRule="exact"/>
        <w:ind w:firstLine="480" w:firstLineChars="200"/>
        <w:rPr>
          <w:rFonts w:hint="eastAsia" w:ascii="宋体" w:hAnsi="宋体" w:cs="宋体"/>
          <w:sz w:val="24"/>
        </w:rPr>
      </w:pPr>
      <w:r>
        <w:rPr>
          <w:rFonts w:hint="eastAsia" w:ascii="宋体" w:hAnsi="宋体" w:cs="宋体"/>
          <w:sz w:val="24"/>
        </w:rPr>
        <w:t>3.4.2投标人须满足招标公告后附件书面声明中内容的要求并按附件格式提供《书面声明》；</w:t>
      </w:r>
    </w:p>
    <w:p w14:paraId="20E0156A">
      <w:pPr>
        <w:spacing w:line="480" w:lineRule="exact"/>
        <w:ind w:firstLine="480" w:firstLineChars="200"/>
        <w:rPr>
          <w:rFonts w:hint="eastAsia" w:ascii="宋体" w:hAnsi="宋体" w:cs="宋体"/>
          <w:sz w:val="24"/>
        </w:rPr>
      </w:pPr>
      <w:r>
        <w:rPr>
          <w:rFonts w:hint="eastAsia" w:ascii="宋体" w:hAnsi="宋体" w:cs="宋体"/>
          <w:sz w:val="24"/>
        </w:rPr>
        <w:t>3.4.3本次招标不接受联合体投标。本项目不得转包。</w:t>
      </w:r>
    </w:p>
    <w:p w14:paraId="1F47FA1D">
      <w:pPr>
        <w:spacing w:line="480" w:lineRule="exact"/>
        <w:rPr>
          <w:rFonts w:ascii="宋体" w:hAnsi="宋体" w:cs="宋体"/>
          <w:b/>
          <w:sz w:val="24"/>
        </w:rPr>
      </w:pPr>
      <w:r>
        <w:rPr>
          <w:rFonts w:hint="eastAsia" w:ascii="宋体" w:hAnsi="宋体"/>
          <w:b/>
          <w:kern w:val="0"/>
          <w:sz w:val="24"/>
        </w:rPr>
        <w:t>4.招标文件的获取</w:t>
      </w:r>
    </w:p>
    <w:p w14:paraId="1192DEC0">
      <w:pPr>
        <w:spacing w:line="480" w:lineRule="exact"/>
        <w:ind w:firstLine="480" w:firstLineChars="200"/>
        <w:rPr>
          <w:rFonts w:hint="eastAsia" w:ascii="宋体" w:hAnsi="宋体" w:cs="宋体"/>
          <w:sz w:val="24"/>
        </w:rPr>
      </w:pPr>
      <w:r>
        <w:rPr>
          <w:rFonts w:hint="eastAsia" w:ascii="宋体" w:hAnsi="宋体" w:cs="宋体"/>
          <w:sz w:val="24"/>
        </w:rPr>
        <w:t>4.1招标文件获取时间：</w:t>
      </w:r>
      <w:r>
        <w:rPr>
          <w:rFonts w:hint="eastAsia" w:ascii="宋体" w:hAnsi="宋体" w:cs="宋体"/>
          <w:b/>
          <w:bCs/>
          <w:sz w:val="24"/>
        </w:rPr>
        <w:t>2024年</w:t>
      </w:r>
      <w:r>
        <w:rPr>
          <w:rFonts w:hint="eastAsia" w:ascii="宋体" w:hAnsi="宋体" w:cs="宋体"/>
          <w:b/>
          <w:bCs/>
          <w:sz w:val="24"/>
          <w:lang w:val="en-US" w:eastAsia="zh-CN"/>
        </w:rPr>
        <w:t>11</w:t>
      </w:r>
      <w:r>
        <w:rPr>
          <w:rFonts w:hint="eastAsia" w:ascii="宋体" w:hAnsi="宋体" w:cs="宋体"/>
          <w:b/>
          <w:bCs/>
          <w:sz w:val="24"/>
        </w:rPr>
        <w:t>月</w:t>
      </w:r>
      <w:r>
        <w:rPr>
          <w:rFonts w:hint="eastAsia" w:ascii="宋体" w:hAnsi="宋体" w:cs="宋体"/>
          <w:b/>
          <w:bCs/>
          <w:sz w:val="24"/>
          <w:lang w:val="en-US" w:eastAsia="zh-CN"/>
        </w:rPr>
        <w:t>04</w:t>
      </w:r>
      <w:r>
        <w:rPr>
          <w:rFonts w:hint="eastAsia" w:ascii="宋体" w:hAnsi="宋体" w:cs="宋体"/>
          <w:b/>
          <w:bCs/>
          <w:sz w:val="24"/>
        </w:rPr>
        <w:t>日至2024年</w:t>
      </w:r>
      <w:r>
        <w:rPr>
          <w:rFonts w:hint="eastAsia" w:ascii="宋体" w:hAnsi="宋体" w:cs="宋体"/>
          <w:b/>
          <w:bCs/>
          <w:sz w:val="24"/>
          <w:lang w:val="en-US" w:eastAsia="zh-CN"/>
        </w:rPr>
        <w:t>11</w:t>
      </w:r>
      <w:r>
        <w:rPr>
          <w:rFonts w:hint="eastAsia" w:ascii="宋体" w:hAnsi="宋体" w:cs="宋体"/>
          <w:b/>
          <w:bCs/>
          <w:sz w:val="24"/>
        </w:rPr>
        <w:t>月</w:t>
      </w:r>
      <w:r>
        <w:rPr>
          <w:rFonts w:hint="eastAsia" w:ascii="宋体" w:hAnsi="宋体" w:cs="宋体"/>
          <w:b/>
          <w:bCs/>
          <w:sz w:val="24"/>
          <w:lang w:val="en-US" w:eastAsia="zh-CN"/>
        </w:rPr>
        <w:t>08</w:t>
      </w:r>
      <w:r>
        <w:rPr>
          <w:rFonts w:hint="eastAsia" w:ascii="宋体" w:hAnsi="宋体" w:cs="宋体"/>
          <w:b/>
          <w:bCs/>
          <w:sz w:val="24"/>
        </w:rPr>
        <w:t xml:space="preserve">日，每日00：00：00时至23：59：59时（北京时间）。潜在投标人信息核对截止时间为 2024年  </w:t>
      </w:r>
      <w:r>
        <w:rPr>
          <w:rFonts w:hint="eastAsia" w:ascii="宋体" w:hAnsi="宋体" w:cs="宋体"/>
          <w:b/>
          <w:bCs/>
          <w:sz w:val="24"/>
          <w:lang w:val="en-US" w:eastAsia="zh-CN"/>
        </w:rPr>
        <w:t>11</w:t>
      </w:r>
      <w:r>
        <w:rPr>
          <w:rFonts w:hint="eastAsia" w:ascii="宋体" w:hAnsi="宋体" w:cs="宋体"/>
          <w:b/>
          <w:bCs/>
          <w:sz w:val="24"/>
        </w:rPr>
        <w:t>月</w:t>
      </w:r>
      <w:r>
        <w:rPr>
          <w:rFonts w:hint="eastAsia" w:ascii="宋体" w:hAnsi="宋体" w:cs="宋体"/>
          <w:b/>
          <w:bCs/>
          <w:sz w:val="24"/>
          <w:lang w:val="en-US" w:eastAsia="zh-CN"/>
        </w:rPr>
        <w:t>08</w:t>
      </w:r>
      <w:r>
        <w:rPr>
          <w:rFonts w:hint="eastAsia" w:ascii="宋体" w:hAnsi="宋体" w:cs="宋体"/>
          <w:b/>
          <w:bCs/>
          <w:sz w:val="24"/>
        </w:rPr>
        <w:t>日17：00（北京时间），</w:t>
      </w:r>
      <w:r>
        <w:rPr>
          <w:rFonts w:hint="eastAsia" w:ascii="宋体" w:hAnsi="宋体" w:cs="宋体"/>
          <w:sz w:val="24"/>
        </w:rPr>
        <w:t>请潜在投标人务必结合自身情况，提前上传资料并提交信息核对；如因潜在投标人上传资料延误、错误等原因导致无法正常购买招标文件的，潜在投标人自身承担相应责任。</w:t>
      </w:r>
    </w:p>
    <w:p w14:paraId="10358B58">
      <w:pPr>
        <w:spacing w:line="480" w:lineRule="exact"/>
        <w:ind w:firstLine="480" w:firstLineChars="200"/>
        <w:rPr>
          <w:rFonts w:hint="eastAsia" w:ascii="宋体" w:hAnsi="宋体" w:cs="宋体"/>
          <w:sz w:val="24"/>
        </w:rPr>
      </w:pPr>
      <w:r>
        <w:rPr>
          <w:rFonts w:hint="eastAsia" w:ascii="宋体" w:hAnsi="宋体" w:cs="宋体"/>
          <w:sz w:val="24"/>
        </w:rPr>
        <w:t>4.2招标文件获取方式：</w:t>
      </w:r>
    </w:p>
    <w:p w14:paraId="798B7F47">
      <w:pPr>
        <w:pStyle w:val="8"/>
        <w:spacing w:line="480" w:lineRule="exact"/>
        <w:ind w:firstLine="480" w:firstLineChars="200"/>
        <w:rPr>
          <w:rFonts w:hint="eastAsia"/>
          <w:sz w:val="24"/>
          <w:szCs w:val="24"/>
        </w:rPr>
      </w:pPr>
      <w:r>
        <w:rPr>
          <w:rFonts w:hint="eastAsia"/>
          <w:sz w:val="24"/>
          <w:szCs w:val="24"/>
        </w:rPr>
        <w:t>4.2.1凡有意参与的潜在投标人，请登录“中招联合招标采购平台</w:t>
      </w:r>
      <w:r>
        <w:rPr>
          <w:rFonts w:hint="eastAsia"/>
          <w:spacing w:val="-20"/>
          <w:sz w:val="24"/>
          <w:szCs w:val="24"/>
        </w:rPr>
        <w:t>（http://www.365trade.com.cn）</w:t>
      </w:r>
      <w:r>
        <w:rPr>
          <w:rFonts w:hint="eastAsia"/>
          <w:sz w:val="24"/>
          <w:szCs w:val="24"/>
        </w:rPr>
        <w:t>（以下不再后缀网址）”获取招标文件（已在该平台注册过的投标人请直接登录平台获取招标文件进行项目报名，未在该平台注册的投标人请先注册，平台注册为一次性免费注册,注册成功后，可以及时参与平台上所有发布的招标项目）。</w:t>
      </w:r>
    </w:p>
    <w:p w14:paraId="44C5A0CA">
      <w:pPr>
        <w:spacing w:line="480" w:lineRule="exact"/>
        <w:ind w:firstLine="480" w:firstLineChars="200"/>
        <w:rPr>
          <w:rFonts w:hint="eastAsia" w:ascii="宋体" w:hAnsi="宋体" w:cs="宋体"/>
          <w:sz w:val="24"/>
        </w:rPr>
      </w:pPr>
      <w:r>
        <w:rPr>
          <w:rFonts w:hint="eastAsia" w:ascii="宋体" w:hAnsi="宋体" w:cs="宋体"/>
          <w:sz w:val="24"/>
        </w:rPr>
        <w:t>4.2.2本项目有购标信息核对，潜在投标人须通过平台填写“购标申请”并按照要求将以下文件整理成一个PDF上传：</w:t>
      </w:r>
    </w:p>
    <w:p w14:paraId="10908DBF">
      <w:pPr>
        <w:spacing w:line="480" w:lineRule="exact"/>
        <w:ind w:firstLine="480" w:firstLineChars="200"/>
        <w:rPr>
          <w:rFonts w:hint="eastAsia" w:ascii="宋体" w:hAnsi="宋体" w:cs="宋体"/>
          <w:sz w:val="24"/>
        </w:rPr>
      </w:pPr>
      <w:r>
        <w:rPr>
          <w:rFonts w:hint="eastAsia" w:ascii="宋体" w:hAnsi="宋体" w:cs="宋体"/>
          <w:sz w:val="24"/>
        </w:rPr>
        <w:t>①法定代表人（负责人）身份证明或法定代表人（负责人）授权委托书扫描件、法定代表人（负责人）及委托代理人身份证扫描件；</w:t>
      </w:r>
    </w:p>
    <w:p w14:paraId="7F754267">
      <w:pPr>
        <w:spacing w:line="480" w:lineRule="exact"/>
        <w:ind w:firstLine="480" w:firstLineChars="200"/>
        <w:rPr>
          <w:rFonts w:hint="eastAsia" w:ascii="宋体" w:hAnsi="宋体" w:cs="宋体"/>
          <w:sz w:val="24"/>
        </w:rPr>
      </w:pPr>
      <w:r>
        <w:rPr>
          <w:rFonts w:hint="eastAsia" w:ascii="宋体" w:hAnsi="宋体" w:cs="宋体"/>
          <w:sz w:val="24"/>
        </w:rPr>
        <w:t>②投标人资格要求3.1-3.4项要求的所有资料均需加盖公章；</w:t>
      </w:r>
    </w:p>
    <w:p w14:paraId="5A6A8931">
      <w:pPr>
        <w:spacing w:line="480" w:lineRule="exact"/>
        <w:ind w:firstLine="480" w:firstLineChars="200"/>
        <w:rPr>
          <w:rFonts w:hint="eastAsia" w:ascii="宋体" w:hAnsi="宋体" w:cs="宋体"/>
          <w:sz w:val="24"/>
        </w:rPr>
      </w:pPr>
      <w:r>
        <w:rPr>
          <w:rFonts w:hint="eastAsia" w:ascii="宋体" w:hAnsi="宋体" w:cs="宋体"/>
          <w:sz w:val="24"/>
        </w:rPr>
        <w:t>③投标保证金采用现金（转账）形式的，提供银行基本户开户许可证或开户证明扫描件。</w:t>
      </w:r>
    </w:p>
    <w:p w14:paraId="265BF667">
      <w:pPr>
        <w:spacing w:line="480" w:lineRule="exact"/>
        <w:ind w:firstLine="480" w:firstLineChars="200"/>
        <w:rPr>
          <w:rFonts w:hint="eastAsia" w:ascii="宋体" w:hAnsi="宋体" w:cs="宋体"/>
          <w:sz w:val="24"/>
        </w:rPr>
      </w:pPr>
      <w:r>
        <w:rPr>
          <w:rFonts w:hint="eastAsia" w:ascii="宋体" w:hAnsi="宋体" w:cs="宋体"/>
          <w:sz w:val="24"/>
        </w:rPr>
        <w:t>4.2.3招标代理机构信息核对通过后，潜在投标人方可在线购买招标文件并下载。请务必在标书下载截止时间前登录“中招联合招标采购平台”，登录平台主页点击“我的工作台”→点击“寻找招标项目”或点击下方“更多”按钮使用项目名称信息检索要投标的项目，点击“立即投标”按钮。在弹出的页面中核对要参与的项目信息。</w:t>
      </w:r>
    </w:p>
    <w:p w14:paraId="40E65509">
      <w:pPr>
        <w:spacing w:line="480" w:lineRule="exact"/>
        <w:ind w:firstLine="480" w:firstLineChars="200"/>
        <w:rPr>
          <w:rFonts w:hint="eastAsia" w:ascii="宋体" w:hAnsi="宋体" w:cs="宋体"/>
          <w:sz w:val="24"/>
        </w:rPr>
      </w:pPr>
      <w:r>
        <w:rPr>
          <w:rFonts w:hint="eastAsia" w:ascii="宋体" w:hAnsi="宋体" w:cs="宋体"/>
          <w:sz w:val="24"/>
        </w:rPr>
        <w:t>4.2.4找到要参与的标包，点击“立即购标”，进入招标文件费用支付页面；本项目需要先提交资料审核，资料审核通过后才能购买招标文件。点“下载”按钮下载购标审核附件（若有）并按招标公告要求将所有材料准备好后，通过“上传材料”按钮上传（一次上传一个附件或打包上传），上传成功后，点击“提交”。审核资料提交后需等待代理机构进行资料核对，资料审核成功后才能进行后续招标文件费用支付、下载招标文件等操作。如果资料审核未通过，可点击“重新”按钮查看未通过原因，重新提交审核材料。审核资料通过后，即可在“我参与的项目”页面，点击“立即购标”，开始支付招标文件费用和平台使用费。</w:t>
      </w:r>
    </w:p>
    <w:p w14:paraId="265A0F6B">
      <w:pPr>
        <w:spacing w:line="480" w:lineRule="exact"/>
        <w:ind w:firstLine="480" w:firstLineChars="200"/>
        <w:rPr>
          <w:rFonts w:hint="eastAsia" w:ascii="宋体" w:hAnsi="宋体" w:cs="宋体"/>
          <w:strike/>
          <w:sz w:val="24"/>
        </w:rPr>
      </w:pPr>
      <w:r>
        <w:rPr>
          <w:rFonts w:hint="eastAsia" w:ascii="宋体" w:hAnsi="宋体" w:cs="宋体"/>
          <w:sz w:val="24"/>
        </w:rPr>
        <w:t>4.3招标文件售价500元/(项目/标段），平台服务费400元/(项目/标段），售后不退。</w:t>
      </w:r>
    </w:p>
    <w:p w14:paraId="6655F4D6">
      <w:pPr>
        <w:spacing w:line="480" w:lineRule="exact"/>
        <w:ind w:firstLine="480" w:firstLineChars="200"/>
        <w:rPr>
          <w:rFonts w:hint="eastAsia" w:ascii="宋体" w:hAnsi="宋体" w:cs="宋体"/>
          <w:sz w:val="24"/>
        </w:rPr>
      </w:pPr>
      <w:r>
        <w:rPr>
          <w:rFonts w:hint="eastAsia" w:ascii="宋体" w:hAnsi="宋体" w:cs="宋体"/>
          <w:sz w:val="24"/>
        </w:rPr>
        <w:t>招标文件费用支付至代理机构，发票由代理机构出具。平台服务费支付至平台运营公司，发票由平台运营公司出具（通过“发票管理”下载平台服务费电子发票）。</w:t>
      </w:r>
    </w:p>
    <w:p w14:paraId="48852CAB">
      <w:pPr>
        <w:spacing w:line="480" w:lineRule="exact"/>
        <w:ind w:firstLine="480" w:firstLineChars="200"/>
        <w:rPr>
          <w:rFonts w:hint="eastAsia" w:ascii="宋体" w:hAnsi="宋体" w:cs="宋体"/>
          <w:sz w:val="24"/>
        </w:rPr>
      </w:pPr>
      <w:r>
        <w:rPr>
          <w:rFonts w:hint="eastAsia" w:ascii="宋体" w:hAnsi="宋体" w:cs="宋体"/>
          <w:sz w:val="24"/>
        </w:rPr>
        <w:t>4.4投标人针对投标人注册、获取招标文件、CA数字证书办理、网上应答操作等相关业务的咨询，请直接拨打中招联合招标采购平台咨询电话：010-86397110、18539937971；平台运营公司及其工作人员在开标前对下载者的购买信息进行保密；如下载者主动与平台运营公司工作人员联系咨询事宜，则视为下载者主动放弃信息保密的权利，平台运营公司将不承担任何责任。</w:t>
      </w:r>
    </w:p>
    <w:p w14:paraId="139A074A">
      <w:pPr>
        <w:spacing w:line="480" w:lineRule="exact"/>
        <w:ind w:firstLine="480" w:firstLineChars="200"/>
        <w:rPr>
          <w:rFonts w:hint="eastAsia" w:ascii="宋体" w:hAnsi="宋体" w:cs="宋体"/>
          <w:sz w:val="24"/>
        </w:rPr>
      </w:pPr>
      <w:r>
        <w:rPr>
          <w:rFonts w:hint="eastAsia" w:ascii="宋体" w:hAnsi="宋体" w:cs="宋体"/>
          <w:sz w:val="24"/>
        </w:rPr>
        <w:t>4.5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4.4款提供的平台统一服务热线进行咨询。</w:t>
      </w:r>
    </w:p>
    <w:p w14:paraId="5AC43C3C">
      <w:pPr>
        <w:spacing w:line="480" w:lineRule="exact"/>
        <w:ind w:firstLine="480" w:firstLineChars="200"/>
        <w:rPr>
          <w:rFonts w:hint="eastAsia" w:ascii="宋体" w:hAnsi="宋体" w:cs="宋体"/>
          <w:sz w:val="24"/>
        </w:rPr>
      </w:pPr>
      <w:r>
        <w:rPr>
          <w:rFonts w:hint="eastAsia" w:ascii="宋体" w:hAnsi="宋体" w:cs="宋体"/>
          <w:sz w:val="24"/>
        </w:rPr>
        <w:t>4.6领取招标文件成功并不视为通过资格审查，资格审查工作在开标后由评标委员会独立负责，未通过资格审查的投标将视为无效投标。</w:t>
      </w:r>
    </w:p>
    <w:p w14:paraId="20C5848E">
      <w:pPr>
        <w:spacing w:line="480" w:lineRule="exact"/>
        <w:rPr>
          <w:rFonts w:hint="eastAsia" w:ascii="宋体" w:hAnsi="宋体" w:cs="宋体"/>
          <w:b/>
          <w:kern w:val="0"/>
          <w:sz w:val="24"/>
        </w:rPr>
      </w:pPr>
      <w:bookmarkStart w:id="1" w:name="_Toc154409508"/>
      <w:bookmarkStart w:id="2" w:name="_Toc155612195"/>
      <w:bookmarkStart w:id="3" w:name="_Toc2475"/>
      <w:bookmarkStart w:id="4" w:name="_Toc24987"/>
      <w:bookmarkStart w:id="5" w:name="_Toc21942"/>
      <w:r>
        <w:rPr>
          <w:rFonts w:hint="eastAsia" w:ascii="宋体" w:hAnsi="宋体" w:cs="宋体"/>
          <w:b/>
          <w:kern w:val="0"/>
          <w:sz w:val="24"/>
        </w:rPr>
        <w:t>5.投标文件的递交</w:t>
      </w:r>
      <w:bookmarkEnd w:id="1"/>
      <w:bookmarkEnd w:id="2"/>
      <w:r>
        <w:rPr>
          <w:rFonts w:hint="eastAsia" w:ascii="宋体" w:hAnsi="宋体" w:cs="宋体"/>
          <w:b/>
          <w:kern w:val="0"/>
          <w:sz w:val="24"/>
        </w:rPr>
        <w:t>（上传）</w:t>
      </w:r>
      <w:bookmarkEnd w:id="3"/>
      <w:bookmarkEnd w:id="4"/>
      <w:bookmarkEnd w:id="5"/>
    </w:p>
    <w:p w14:paraId="697A8308">
      <w:pPr>
        <w:spacing w:line="480" w:lineRule="exact"/>
        <w:ind w:firstLine="480" w:firstLineChars="200"/>
        <w:rPr>
          <w:rFonts w:hint="eastAsia" w:ascii="宋体" w:hAnsi="宋体" w:cs="宋体"/>
          <w:sz w:val="24"/>
        </w:rPr>
      </w:pPr>
      <w:r>
        <w:rPr>
          <w:rFonts w:hint="eastAsia" w:ascii="宋体" w:hAnsi="宋体" w:cs="宋体"/>
          <w:sz w:val="24"/>
        </w:rPr>
        <w:t>5.1投标人通过“环境检测”下载并安装检测工具；安装完成后启动检测工具，逐一安装检测工具中的插件；打开从中招联合招标采购平台上下载的后缀名为.zzlh的电子招标文件，按提示进行电子投标文件的制作；使用CA数字证书对制作好的电子投标文件进行加密后，点击“递交投标文件”完成投标。</w:t>
      </w:r>
    </w:p>
    <w:p w14:paraId="679F2B35">
      <w:pPr>
        <w:spacing w:line="480" w:lineRule="exact"/>
        <w:ind w:firstLine="480" w:firstLineChars="200"/>
        <w:rPr>
          <w:rFonts w:hint="eastAsia" w:ascii="宋体" w:hAnsi="宋体" w:cs="宋体"/>
          <w:b/>
          <w:bCs/>
          <w:kern w:val="0"/>
          <w:sz w:val="24"/>
        </w:rPr>
      </w:pPr>
      <w:r>
        <w:rPr>
          <w:rFonts w:hint="eastAsia" w:ascii="宋体" w:hAnsi="宋体" w:cs="宋体"/>
          <w:sz w:val="24"/>
        </w:rPr>
        <w:t>5.2投标文件的递交（上传）截止时间：</w:t>
      </w:r>
      <w:r>
        <w:rPr>
          <w:rFonts w:hint="eastAsia" w:ascii="宋体" w:hAnsi="宋体" w:cs="宋体"/>
          <w:b/>
          <w:bCs/>
          <w:sz w:val="24"/>
        </w:rPr>
        <w:t>2024年</w:t>
      </w:r>
      <w:r>
        <w:rPr>
          <w:rFonts w:hint="eastAsia" w:ascii="宋体" w:hAnsi="宋体" w:cs="宋体"/>
          <w:b/>
          <w:bCs/>
          <w:sz w:val="24"/>
          <w:lang w:val="en-US" w:eastAsia="zh-CN"/>
        </w:rPr>
        <w:t>11</w:t>
      </w:r>
      <w:r>
        <w:rPr>
          <w:rFonts w:hint="eastAsia" w:ascii="宋体" w:hAnsi="宋体" w:cs="宋体"/>
          <w:b/>
          <w:bCs/>
          <w:sz w:val="24"/>
        </w:rPr>
        <w:t>月</w:t>
      </w:r>
      <w:r>
        <w:rPr>
          <w:rFonts w:hint="eastAsia" w:ascii="宋体" w:hAnsi="宋体" w:cs="宋体"/>
          <w:b/>
          <w:bCs/>
          <w:sz w:val="24"/>
          <w:lang w:val="en-US" w:eastAsia="zh-CN"/>
        </w:rPr>
        <w:t>27</w:t>
      </w:r>
      <w:r>
        <w:rPr>
          <w:rFonts w:hint="eastAsia" w:ascii="宋体" w:hAnsi="宋体" w:cs="宋体"/>
          <w:b/>
          <w:bCs/>
          <w:sz w:val="24"/>
        </w:rPr>
        <w:t>日09时30分（北京时间）。</w:t>
      </w:r>
    </w:p>
    <w:p w14:paraId="7B0B894D">
      <w:pPr>
        <w:spacing w:line="480" w:lineRule="exact"/>
        <w:ind w:firstLine="480" w:firstLineChars="200"/>
        <w:rPr>
          <w:rFonts w:hint="eastAsia" w:ascii="宋体" w:hAnsi="宋体" w:cs="宋体"/>
          <w:sz w:val="24"/>
        </w:rPr>
      </w:pPr>
      <w:r>
        <w:rPr>
          <w:rFonts w:hint="eastAsia" w:ascii="宋体" w:hAnsi="宋体" w:cs="宋体"/>
          <w:sz w:val="24"/>
        </w:rPr>
        <w:t>5.3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47C617A6">
      <w:pPr>
        <w:spacing w:line="480" w:lineRule="exact"/>
        <w:ind w:firstLine="480" w:firstLineChars="200"/>
        <w:rPr>
          <w:rFonts w:hint="eastAsia" w:ascii="宋体" w:hAnsi="宋体" w:cs="宋体"/>
          <w:sz w:val="24"/>
        </w:rPr>
      </w:pPr>
      <w:r>
        <w:rPr>
          <w:rFonts w:hint="eastAsia" w:ascii="宋体" w:hAnsi="宋体" w:cs="宋体"/>
          <w:sz w:val="24"/>
        </w:rPr>
        <w:t>5.4本项目采用“远程不见面”开标方式，远程开标大厅网址为“中招联合招标采购平台”网上开标室，投标人无需到现场参加开标会议，无需到达现场提交原件资料。投标人应当在投标截止时间前，打开“中招联合招标采购平台”网站，登录投标人账户，插入CA数字证书，选择“我参与投标的项目”，点击“进入开标大厅”，在线准时参加开标活动并使用CA数字证书进行投标文件签章等工作。</w:t>
      </w:r>
    </w:p>
    <w:p w14:paraId="4D5ABFD1">
      <w:pPr>
        <w:spacing w:line="480" w:lineRule="exact"/>
        <w:ind w:firstLine="480" w:firstLineChars="200"/>
        <w:rPr>
          <w:rFonts w:hint="eastAsia" w:ascii="宋体" w:hAnsi="宋体" w:cs="宋体"/>
          <w:sz w:val="24"/>
        </w:rPr>
      </w:pPr>
      <w:r>
        <w:rPr>
          <w:rFonts w:hint="eastAsia" w:ascii="宋体" w:hAnsi="宋体" w:cs="宋体"/>
          <w:sz w:val="24"/>
        </w:rPr>
        <w:t>5.5不见面服务的具体事宜请拨打4.4款提供的中招联合招标采购平台统一服务热线进行咨询。</w:t>
      </w:r>
    </w:p>
    <w:p w14:paraId="4B844B08">
      <w:pPr>
        <w:spacing w:line="480" w:lineRule="exact"/>
        <w:rPr>
          <w:rFonts w:ascii="宋体" w:hAnsi="宋体"/>
          <w:b/>
          <w:sz w:val="24"/>
        </w:rPr>
      </w:pPr>
      <w:r>
        <w:rPr>
          <w:rFonts w:hint="eastAsia" w:ascii="宋体" w:hAnsi="宋体"/>
          <w:b/>
          <w:sz w:val="24"/>
        </w:rPr>
        <w:t>6.</w:t>
      </w:r>
      <w:r>
        <w:rPr>
          <w:rFonts w:ascii="宋体" w:hAnsi="宋体"/>
          <w:b/>
          <w:sz w:val="24"/>
        </w:rPr>
        <w:t>发布公告的媒介</w:t>
      </w:r>
    </w:p>
    <w:p w14:paraId="447A94A6">
      <w:pPr>
        <w:snapToGrid w:val="0"/>
        <w:spacing w:line="480" w:lineRule="exact"/>
        <w:ind w:firstLine="480" w:firstLineChars="200"/>
        <w:rPr>
          <w:rFonts w:ascii="宋体" w:hAnsi="宋体" w:cs="宋体"/>
          <w:sz w:val="24"/>
        </w:rPr>
      </w:pPr>
      <w:r>
        <w:rPr>
          <w:rFonts w:hint="eastAsia" w:ascii="宋体" w:hAnsi="宋体" w:cs="宋体"/>
          <w:sz w:val="24"/>
        </w:rPr>
        <w:t>本次招标公告在《中国招标投标公共服务平台》《河南省电子招标投标公共服务平台》《中招联合招标采购平台》和《河南省烟草公司开封市公司内网》上发布。</w:t>
      </w:r>
    </w:p>
    <w:p w14:paraId="3A549E30">
      <w:pPr>
        <w:spacing w:line="480" w:lineRule="exact"/>
        <w:rPr>
          <w:rFonts w:hint="eastAsia" w:ascii="宋体" w:hAnsi="宋体" w:cs="宋体"/>
          <w:b/>
          <w:bCs/>
          <w:sz w:val="24"/>
        </w:rPr>
      </w:pPr>
      <w:bookmarkStart w:id="6" w:name="_Toc17765"/>
      <w:bookmarkStart w:id="7" w:name="_Toc11605"/>
      <w:bookmarkStart w:id="8" w:name="_Toc155612198"/>
      <w:bookmarkStart w:id="9" w:name="_Toc154409511"/>
      <w:bookmarkStart w:id="10" w:name="_Toc20806"/>
      <w:r>
        <w:rPr>
          <w:rFonts w:hint="eastAsia" w:ascii="宋体" w:hAnsi="宋体" w:cs="宋体"/>
          <w:b/>
          <w:bCs/>
          <w:sz w:val="24"/>
        </w:rPr>
        <w:t>7.其他</w:t>
      </w:r>
      <w:bookmarkEnd w:id="6"/>
      <w:bookmarkEnd w:id="7"/>
      <w:bookmarkEnd w:id="8"/>
      <w:bookmarkEnd w:id="9"/>
      <w:bookmarkEnd w:id="10"/>
    </w:p>
    <w:p w14:paraId="30678F16">
      <w:pPr>
        <w:snapToGrid w:val="0"/>
        <w:spacing w:line="480" w:lineRule="exact"/>
        <w:ind w:firstLine="360" w:firstLineChars="150"/>
        <w:rPr>
          <w:rFonts w:hint="eastAsia" w:ascii="宋体" w:hAnsi="宋体"/>
          <w:b/>
          <w:sz w:val="24"/>
        </w:rPr>
      </w:pPr>
      <w:r>
        <w:rPr>
          <w:rFonts w:hint="eastAsia" w:ascii="宋体" w:hAnsi="宋体" w:cs="宋体"/>
          <w:sz w:val="24"/>
        </w:rPr>
        <w:t>欢迎各投标人对招标代理机构违规收费或违法操纵中标结果等行为进行监督和举报。一经查实，招标人将认定其为不良行为，并依据管理规定追究其相关责任。</w:t>
      </w:r>
    </w:p>
    <w:p w14:paraId="233583CE">
      <w:pPr>
        <w:spacing w:line="480" w:lineRule="exact"/>
        <w:rPr>
          <w:rFonts w:ascii="宋体" w:hAnsi="宋体"/>
          <w:b/>
          <w:sz w:val="24"/>
        </w:rPr>
      </w:pPr>
      <w:r>
        <w:rPr>
          <w:rFonts w:hint="eastAsia" w:ascii="宋体" w:hAnsi="宋体"/>
          <w:b/>
          <w:sz w:val="24"/>
        </w:rPr>
        <w:t>8.本次招标联系事宜</w:t>
      </w:r>
    </w:p>
    <w:p w14:paraId="4D7F18B0">
      <w:pPr>
        <w:snapToGrid w:val="0"/>
        <w:spacing w:line="480" w:lineRule="exact"/>
        <w:ind w:firstLine="240" w:firstLineChars="100"/>
        <w:rPr>
          <w:rFonts w:hint="eastAsia" w:ascii="宋体" w:hAnsi="宋体" w:cs="宋体"/>
          <w:sz w:val="24"/>
        </w:rPr>
      </w:pPr>
      <w:r>
        <w:rPr>
          <w:rFonts w:hint="eastAsia" w:ascii="宋体" w:hAnsi="宋体" w:cs="宋体"/>
          <w:sz w:val="24"/>
        </w:rPr>
        <w:t>招标人：河南省烟草公司开封市公司</w:t>
      </w:r>
    </w:p>
    <w:p w14:paraId="4522B57D">
      <w:pPr>
        <w:snapToGrid w:val="0"/>
        <w:spacing w:line="480" w:lineRule="exact"/>
        <w:ind w:firstLine="240" w:firstLineChars="100"/>
        <w:rPr>
          <w:rFonts w:hint="eastAsia" w:ascii="宋体" w:hAnsi="宋体" w:cs="宋体"/>
          <w:sz w:val="24"/>
        </w:rPr>
      </w:pPr>
      <w:r>
        <w:rPr>
          <w:rFonts w:hint="eastAsia" w:ascii="宋体" w:hAnsi="宋体" w:cs="宋体"/>
          <w:sz w:val="24"/>
        </w:rPr>
        <w:t>地址：开封市祥符区工业路1号</w:t>
      </w:r>
    </w:p>
    <w:p w14:paraId="6E4684AD">
      <w:pPr>
        <w:snapToGrid w:val="0"/>
        <w:spacing w:line="480" w:lineRule="exact"/>
        <w:ind w:firstLine="240" w:firstLineChars="100"/>
        <w:rPr>
          <w:rFonts w:hint="eastAsia" w:ascii="宋体" w:hAnsi="宋体" w:cs="宋体"/>
          <w:sz w:val="24"/>
        </w:rPr>
      </w:pPr>
      <w:r>
        <w:rPr>
          <w:rFonts w:hint="eastAsia" w:ascii="宋体" w:hAnsi="宋体" w:cs="宋体"/>
          <w:sz w:val="24"/>
        </w:rPr>
        <w:t>联系人：周先生</w:t>
      </w:r>
    </w:p>
    <w:p w14:paraId="58F8B3D1">
      <w:pPr>
        <w:snapToGrid w:val="0"/>
        <w:spacing w:line="480" w:lineRule="exact"/>
        <w:ind w:firstLine="240" w:firstLineChars="100"/>
        <w:rPr>
          <w:rFonts w:hint="eastAsia" w:ascii="宋体" w:hAnsi="宋体" w:cs="宋体"/>
          <w:sz w:val="24"/>
        </w:rPr>
      </w:pPr>
      <w:r>
        <w:rPr>
          <w:rFonts w:hint="eastAsia" w:ascii="宋体" w:hAnsi="宋体" w:cs="宋体"/>
          <w:sz w:val="24"/>
        </w:rPr>
        <w:t>电  话：0371-26768606</w:t>
      </w:r>
    </w:p>
    <w:p w14:paraId="4C329937">
      <w:pPr>
        <w:pStyle w:val="2"/>
        <w:rPr>
          <w:rFonts w:hint="eastAsia"/>
        </w:rPr>
      </w:pPr>
    </w:p>
    <w:p w14:paraId="104A7EDB">
      <w:pPr>
        <w:snapToGrid w:val="0"/>
        <w:spacing w:line="480" w:lineRule="exact"/>
        <w:ind w:firstLine="240" w:firstLineChars="100"/>
        <w:rPr>
          <w:rFonts w:hint="eastAsia" w:ascii="宋体" w:hAnsi="宋体" w:cs="宋体"/>
          <w:sz w:val="24"/>
        </w:rPr>
      </w:pPr>
      <w:r>
        <w:rPr>
          <w:rFonts w:hint="eastAsia" w:ascii="宋体" w:hAnsi="宋体" w:cs="宋体"/>
          <w:sz w:val="24"/>
        </w:rPr>
        <w:t xml:space="preserve">招标代理机构：河南省机电设备招标股份有限公司         </w:t>
      </w:r>
    </w:p>
    <w:p w14:paraId="055ECB7F">
      <w:pPr>
        <w:snapToGrid w:val="0"/>
        <w:spacing w:line="480" w:lineRule="exact"/>
        <w:ind w:firstLine="240" w:firstLineChars="100"/>
        <w:rPr>
          <w:rFonts w:hint="eastAsia" w:ascii="宋体" w:hAnsi="宋体" w:cs="宋体"/>
          <w:sz w:val="24"/>
        </w:rPr>
      </w:pPr>
      <w:r>
        <w:rPr>
          <w:rFonts w:hint="eastAsia" w:ascii="宋体" w:hAnsi="宋体" w:cs="宋体"/>
          <w:sz w:val="24"/>
        </w:rPr>
        <w:t xml:space="preserve">地  址：河南自贸试验区郑州片区（郑东）商务外环路23号中科金座8楼806室    </w:t>
      </w:r>
    </w:p>
    <w:p w14:paraId="54C7EB52">
      <w:pPr>
        <w:snapToGrid w:val="0"/>
        <w:spacing w:line="480" w:lineRule="exact"/>
        <w:ind w:firstLine="240" w:firstLineChars="100"/>
        <w:rPr>
          <w:rFonts w:hint="eastAsia" w:ascii="宋体" w:hAnsi="宋体" w:cs="宋体"/>
          <w:sz w:val="24"/>
        </w:rPr>
      </w:pPr>
      <w:r>
        <w:rPr>
          <w:rFonts w:hint="eastAsia" w:ascii="宋体" w:hAnsi="宋体" w:cs="宋体"/>
          <w:sz w:val="24"/>
        </w:rPr>
        <w:t xml:space="preserve">联 系 人：何女士   王女士       </w:t>
      </w:r>
    </w:p>
    <w:p w14:paraId="47A31E83">
      <w:pPr>
        <w:snapToGrid w:val="0"/>
        <w:spacing w:line="480" w:lineRule="exact"/>
        <w:ind w:firstLine="240" w:firstLineChars="100"/>
        <w:rPr>
          <w:rFonts w:hint="eastAsia" w:ascii="宋体" w:hAnsi="宋体" w:cs="宋体"/>
          <w:sz w:val="24"/>
        </w:rPr>
      </w:pPr>
      <w:r>
        <w:rPr>
          <w:rFonts w:hint="eastAsia" w:ascii="宋体" w:hAnsi="宋体" w:cs="宋体"/>
          <w:sz w:val="24"/>
        </w:rPr>
        <w:t>电    话：0371–65928003  65928002</w:t>
      </w:r>
    </w:p>
    <w:p w14:paraId="5974AC44">
      <w:pPr>
        <w:snapToGrid w:val="0"/>
        <w:spacing w:line="480" w:lineRule="exact"/>
        <w:ind w:firstLine="240" w:firstLineChars="100"/>
        <w:rPr>
          <w:rFonts w:ascii="宋体" w:hAnsi="宋体" w:cs="宋体"/>
          <w:sz w:val="24"/>
        </w:rPr>
      </w:pPr>
      <w:r>
        <w:rPr>
          <w:rFonts w:hint="eastAsia" w:ascii="宋体" w:hAnsi="宋体" w:cs="宋体"/>
          <w:sz w:val="24"/>
        </w:rPr>
        <w:t>电子邮件：hnzbj5</w:t>
      </w:r>
      <w:r>
        <w:fldChar w:fldCharType="begin"/>
      </w:r>
      <w:r>
        <w:instrText xml:space="preserve"> HYPERLINK "mailto:hnzbj@126.com" </w:instrText>
      </w:r>
      <w:r>
        <w:fldChar w:fldCharType="separate"/>
      </w:r>
      <w:r>
        <w:rPr>
          <w:rFonts w:hint="eastAsia" w:ascii="宋体" w:hAnsi="宋体" w:cs="宋体"/>
          <w:sz w:val="24"/>
        </w:rPr>
        <w:t>@126.com</w:t>
      </w:r>
      <w:r>
        <w:rPr>
          <w:rFonts w:hint="eastAsia" w:ascii="宋体" w:hAnsi="宋体" w:cs="宋体"/>
          <w:sz w:val="24"/>
        </w:rPr>
        <w:fldChar w:fldCharType="end"/>
      </w:r>
    </w:p>
    <w:p w14:paraId="64E5E2C8">
      <w:pPr>
        <w:adjustRightInd w:val="0"/>
        <w:spacing w:line="480" w:lineRule="exact"/>
        <w:ind w:firstLine="240" w:firstLineChars="100"/>
        <w:rPr>
          <w:rFonts w:hint="eastAsia" w:ascii="宋体" w:hAnsi="宋体"/>
          <w:kern w:val="0"/>
          <w:sz w:val="24"/>
        </w:rPr>
      </w:pPr>
      <w:r>
        <w:rPr>
          <w:rFonts w:hint="eastAsia" w:ascii="宋体" w:hAnsi="宋体"/>
          <w:kern w:val="0"/>
          <w:sz w:val="24"/>
        </w:rPr>
        <w:t>监督单位：</w:t>
      </w:r>
      <w:r>
        <w:rPr>
          <w:rFonts w:hint="eastAsia" w:ascii="宋体" w:hAnsi="宋体" w:cs="宋体"/>
          <w:sz w:val="24"/>
        </w:rPr>
        <w:t>河南省烟草公司开封市公司规范办</w:t>
      </w:r>
    </w:p>
    <w:p w14:paraId="711E2874">
      <w:pPr>
        <w:adjustRightInd w:val="0"/>
        <w:spacing w:line="480" w:lineRule="exact"/>
        <w:ind w:firstLine="240" w:firstLineChars="100"/>
        <w:rPr>
          <w:rFonts w:hint="eastAsia" w:ascii="宋体" w:hAnsi="宋体"/>
          <w:kern w:val="0"/>
          <w:sz w:val="24"/>
        </w:rPr>
      </w:pPr>
      <w:r>
        <w:rPr>
          <w:rFonts w:hint="eastAsia" w:ascii="宋体" w:hAnsi="宋体"/>
          <w:kern w:val="0"/>
          <w:sz w:val="24"/>
        </w:rPr>
        <w:t>监督电话：0371-25686076</w:t>
      </w:r>
    </w:p>
    <w:p w14:paraId="2A296F24">
      <w:pPr>
        <w:adjustRightInd w:val="0"/>
        <w:spacing w:line="480" w:lineRule="exact"/>
        <w:rPr>
          <w:rFonts w:ascii="宋体" w:hAnsi="宋体"/>
          <w:kern w:val="0"/>
          <w:sz w:val="24"/>
        </w:rPr>
      </w:pPr>
    </w:p>
    <w:p w14:paraId="78F81859">
      <w:pPr>
        <w:tabs>
          <w:tab w:val="left" w:pos="2300"/>
          <w:tab w:val="left" w:pos="5660"/>
        </w:tabs>
        <w:wordWrap w:val="0"/>
        <w:autoSpaceDE w:val="0"/>
        <w:autoSpaceDN w:val="0"/>
        <w:adjustRightInd w:val="0"/>
        <w:spacing w:line="480" w:lineRule="exact"/>
        <w:ind w:right="-23" w:firstLine="480" w:firstLineChars="200"/>
        <w:jc w:val="right"/>
        <w:rPr>
          <w:rFonts w:ascii="宋体" w:hAnsi="宋体"/>
          <w:kern w:val="0"/>
          <w:sz w:val="24"/>
        </w:rPr>
      </w:pPr>
      <w:r>
        <w:rPr>
          <w:rFonts w:hint="eastAsia" w:ascii="宋体" w:hAnsi="宋体"/>
          <w:kern w:val="0"/>
          <w:sz w:val="24"/>
        </w:rPr>
        <w:t>2024年</w:t>
      </w:r>
      <w:r>
        <w:rPr>
          <w:rFonts w:hint="eastAsia" w:ascii="宋体" w:hAnsi="宋体"/>
          <w:kern w:val="0"/>
          <w:sz w:val="24"/>
          <w:lang w:val="en-US" w:eastAsia="zh-CN"/>
        </w:rPr>
        <w:t>11</w:t>
      </w:r>
      <w:r>
        <w:rPr>
          <w:rFonts w:ascii="宋体" w:hAnsi="宋体"/>
          <w:kern w:val="0"/>
          <w:sz w:val="24"/>
        </w:rPr>
        <w:t>月</w:t>
      </w:r>
      <w:r>
        <w:rPr>
          <w:rFonts w:hint="eastAsia" w:ascii="宋体" w:hAnsi="宋体"/>
          <w:kern w:val="0"/>
          <w:sz w:val="24"/>
          <w:lang w:val="en-US" w:eastAsia="zh-CN"/>
        </w:rPr>
        <w:t>01</w:t>
      </w:r>
      <w:r>
        <w:rPr>
          <w:rFonts w:ascii="宋体" w:hAnsi="宋体"/>
          <w:kern w:val="0"/>
          <w:sz w:val="24"/>
        </w:rPr>
        <w:t>日</w:t>
      </w:r>
    </w:p>
    <w:p w14:paraId="3EA312F2">
      <w:pPr>
        <w:widowControl/>
        <w:spacing w:line="480" w:lineRule="exact"/>
        <w:ind w:firstLine="480" w:firstLineChars="200"/>
        <w:rPr>
          <w:rFonts w:hint="eastAsia" w:ascii="宋体" w:hAnsi="宋体" w:cs="宋体"/>
          <w:b/>
          <w:bCs/>
          <w:sz w:val="24"/>
        </w:rPr>
      </w:pPr>
      <w:r>
        <w:rPr>
          <w:rFonts w:ascii="宋体" w:hAnsi="宋体"/>
          <w:kern w:val="0"/>
          <w:sz w:val="24"/>
        </w:rPr>
        <w:br w:type="page"/>
      </w:r>
      <w:r>
        <w:rPr>
          <w:rFonts w:hint="eastAsia" w:ascii="宋体" w:hAnsi="宋体" w:cs="宋体"/>
          <w:b/>
          <w:bCs/>
          <w:sz w:val="24"/>
        </w:rPr>
        <w:t>附件：</w:t>
      </w:r>
    </w:p>
    <w:p w14:paraId="78AFFBA8">
      <w:pPr>
        <w:widowControl/>
        <w:spacing w:line="480" w:lineRule="exact"/>
        <w:ind w:firstLine="723" w:firstLineChars="200"/>
        <w:jc w:val="center"/>
        <w:rPr>
          <w:rFonts w:hint="eastAsia" w:ascii="宋体" w:hAnsi="宋体" w:cs="宋体"/>
          <w:szCs w:val="21"/>
        </w:rPr>
      </w:pPr>
      <w:r>
        <w:rPr>
          <w:rFonts w:hint="eastAsia" w:ascii="宋体" w:hAnsi="宋体" w:cs="宋体"/>
          <w:b/>
          <w:bCs/>
          <w:kern w:val="0"/>
          <w:sz w:val="36"/>
          <w:szCs w:val="36"/>
        </w:rPr>
        <w:t>书面声明</w:t>
      </w:r>
    </w:p>
    <w:p w14:paraId="5948022F">
      <w:pPr>
        <w:widowControl/>
        <w:spacing w:line="480" w:lineRule="exact"/>
        <w:rPr>
          <w:rFonts w:hint="eastAsia" w:ascii="宋体" w:hAnsi="宋体" w:cs="宋体"/>
          <w:bCs/>
          <w:sz w:val="24"/>
        </w:rPr>
      </w:pPr>
      <w:r>
        <w:rPr>
          <w:rFonts w:hint="eastAsia" w:ascii="宋体" w:hAnsi="宋体" w:cs="宋体"/>
          <w:bCs/>
          <w:sz w:val="24"/>
        </w:rPr>
        <w:t>致：</w:t>
      </w:r>
      <w:r>
        <w:rPr>
          <w:rFonts w:hint="eastAsia" w:ascii="宋体" w:hAnsi="宋体" w:cs="宋体"/>
          <w:bCs/>
          <w:sz w:val="24"/>
          <w:u w:val="single"/>
        </w:rPr>
        <w:t xml:space="preserve">河南省烟草公司开封市公司    </w:t>
      </w:r>
    </w:p>
    <w:p w14:paraId="1263BC3F">
      <w:pPr>
        <w:widowControl/>
        <w:spacing w:line="480" w:lineRule="exact"/>
        <w:ind w:firstLine="480" w:firstLineChars="200"/>
        <w:rPr>
          <w:rFonts w:hint="eastAsia" w:ascii="宋体" w:hAnsi="宋体" w:cs="宋体"/>
          <w:bCs/>
          <w:sz w:val="24"/>
        </w:rPr>
      </w:pPr>
      <w:r>
        <w:rPr>
          <w:rFonts w:hint="eastAsia" w:ascii="宋体" w:hAnsi="宋体" w:cs="宋体"/>
          <w:bCs/>
          <w:sz w:val="24"/>
        </w:rPr>
        <w:t>我公司具有履行合同所必需的设备和专业技术能力；在劳动保护、节能减排与生态环境保护方面符合国家规定要求；没有处于被吊销许可证件、营业执照，限制开展生产经营活动、责令停产停业、责令关闭、限制从业，</w:t>
      </w:r>
      <w:r>
        <w:rPr>
          <w:rFonts w:hint="eastAsia" w:ascii="宋体" w:hAnsi="宋体" w:cs="宋体"/>
          <w:sz w:val="24"/>
        </w:rPr>
        <w:t>暂停或</w:t>
      </w:r>
      <w:r>
        <w:rPr>
          <w:rFonts w:hint="eastAsia" w:ascii="宋体" w:hAnsi="宋体" w:cs="宋体"/>
          <w:bCs/>
          <w:sz w:val="24"/>
        </w:rPr>
        <w:t>取消投标资格。</w:t>
      </w:r>
    </w:p>
    <w:p w14:paraId="3D680092">
      <w:pPr>
        <w:widowControl/>
        <w:spacing w:line="480" w:lineRule="exact"/>
        <w:ind w:firstLine="480" w:firstLineChars="200"/>
        <w:rPr>
          <w:rFonts w:hint="eastAsia" w:ascii="宋体" w:hAnsi="宋体" w:cs="宋体"/>
          <w:sz w:val="24"/>
        </w:rPr>
      </w:pPr>
      <w:r>
        <w:rPr>
          <w:rFonts w:hint="eastAsia" w:ascii="宋体" w:hAnsi="宋体" w:cs="宋体"/>
          <w:bCs/>
          <w:sz w:val="24"/>
        </w:rPr>
        <w:t>我公司三年内没有重大违法犯罪记录和重大失信行为；三年内没有经司法机关裁定存在组织或个人行贿行为；没有被中国烟草总公司和河南省烟草公司列入行贿投标人名单且在禁入期限内；没有</w:t>
      </w:r>
      <w:r>
        <w:rPr>
          <w:rFonts w:hint="eastAsia" w:ascii="宋体" w:hAnsi="宋体" w:cs="宋体"/>
          <w:sz w:val="24"/>
        </w:rPr>
        <w:t>被中国烟草总公司、河南省烟草公司及</w:t>
      </w:r>
      <w:r>
        <w:rPr>
          <w:rFonts w:hint="eastAsia" w:ascii="宋体" w:hAnsi="宋体" w:cs="宋体"/>
          <w:sz w:val="24"/>
          <w:u w:val="single"/>
        </w:rPr>
        <w:t>河南省烟草公司开封市公司</w:t>
      </w:r>
      <w:r>
        <w:rPr>
          <w:rFonts w:hint="eastAsia" w:ascii="宋体" w:hAnsi="宋体" w:cs="宋体"/>
          <w:sz w:val="24"/>
        </w:rPr>
        <w:t xml:space="preserve"> 认定在不良行为禁止期限和行贿供应商禁止期限。</w:t>
      </w:r>
    </w:p>
    <w:p w14:paraId="7ED64966">
      <w:pPr>
        <w:widowControl/>
        <w:spacing w:line="480" w:lineRule="exact"/>
        <w:ind w:firstLine="480" w:firstLineChars="200"/>
        <w:rPr>
          <w:rFonts w:hint="eastAsia" w:ascii="宋体" w:hAnsi="宋体" w:cs="宋体"/>
          <w:bCs/>
          <w:sz w:val="24"/>
        </w:rPr>
      </w:pPr>
      <w:r>
        <w:rPr>
          <w:rFonts w:hint="eastAsia" w:ascii="宋体" w:hAnsi="宋体" w:cs="宋体"/>
          <w:bCs/>
          <w:sz w:val="24"/>
        </w:rPr>
        <w:t>我公司非联合体投标，我公司承诺中标后不转包。</w:t>
      </w:r>
    </w:p>
    <w:p w14:paraId="70B961C1">
      <w:pPr>
        <w:widowControl/>
        <w:spacing w:line="480" w:lineRule="exact"/>
        <w:ind w:firstLine="480" w:firstLineChars="200"/>
        <w:rPr>
          <w:rFonts w:hint="eastAsia" w:ascii="宋体" w:hAnsi="宋体" w:cs="宋体"/>
          <w:bCs/>
          <w:sz w:val="24"/>
        </w:rPr>
      </w:pPr>
      <w:r>
        <w:rPr>
          <w:rFonts w:hint="eastAsia" w:ascii="宋体" w:hAnsi="宋体" w:cs="宋体"/>
          <w:bCs/>
          <w:sz w:val="24"/>
        </w:rPr>
        <w:t>我单位承诺按招标公告要求提供资格证明文件，保证提供的资格证明文件及上述信息的真实和准确，并愿意承担因我单位就此弄虚作假所引起的一切法律后果。</w:t>
      </w:r>
    </w:p>
    <w:p w14:paraId="5D16861E">
      <w:pPr>
        <w:widowControl/>
        <w:spacing w:line="480" w:lineRule="exact"/>
        <w:ind w:firstLine="480" w:firstLineChars="200"/>
        <w:rPr>
          <w:rFonts w:hint="eastAsia" w:ascii="宋体" w:hAnsi="宋体" w:cs="宋体"/>
          <w:bCs/>
          <w:sz w:val="24"/>
        </w:rPr>
      </w:pPr>
      <w:r>
        <w:rPr>
          <w:rFonts w:hint="eastAsia" w:ascii="宋体" w:hAnsi="宋体" w:cs="宋体"/>
          <w:bCs/>
          <w:sz w:val="24"/>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在相关案件查办时，我公司积极配合提供证据、作证的义务，如果发生拒不配合调查工作的情形，招标人有权采取警示约谈、降低考核评价分数、降低供货份额、缩短服务期限、终止或解除合同等多种处理措施。</w:t>
      </w:r>
    </w:p>
    <w:p w14:paraId="71709780">
      <w:pPr>
        <w:widowControl/>
        <w:spacing w:line="480" w:lineRule="exact"/>
        <w:ind w:firstLine="480" w:firstLineChars="200"/>
        <w:rPr>
          <w:rFonts w:hint="eastAsia" w:ascii="宋体" w:hAnsi="宋体" w:cs="宋体"/>
          <w:bCs/>
          <w:sz w:val="24"/>
        </w:rPr>
      </w:pPr>
      <w:r>
        <w:rPr>
          <w:rFonts w:hint="eastAsia" w:ascii="宋体" w:hAnsi="宋体" w:cs="宋体"/>
          <w:bCs/>
          <w:sz w:val="24"/>
        </w:rPr>
        <w:t>特此声明</w:t>
      </w:r>
    </w:p>
    <w:p w14:paraId="2865F578">
      <w:pPr>
        <w:widowControl/>
        <w:spacing w:line="480" w:lineRule="exact"/>
        <w:ind w:firstLine="480" w:firstLineChars="200"/>
        <w:rPr>
          <w:rFonts w:hint="eastAsia" w:ascii="宋体" w:hAnsi="宋体" w:cs="宋体"/>
          <w:bCs/>
          <w:sz w:val="24"/>
        </w:rPr>
      </w:pPr>
    </w:p>
    <w:p w14:paraId="67AA09CE">
      <w:pPr>
        <w:keepNext w:val="0"/>
        <w:keepLines w:val="0"/>
        <w:pageBreakBefore w:val="0"/>
        <w:widowControl/>
        <w:kinsoku/>
        <w:wordWrap/>
        <w:overflowPunct/>
        <w:topLinePunct w:val="0"/>
        <w:autoSpaceDE/>
        <w:autoSpaceDN/>
        <w:bidi w:val="0"/>
        <w:adjustRightInd/>
        <w:snapToGrid/>
        <w:spacing w:line="520" w:lineRule="exact"/>
        <w:ind w:firstLine="480" w:firstLineChars="200"/>
        <w:jc w:val="right"/>
        <w:textAlignment w:val="auto"/>
        <w:rPr>
          <w:rFonts w:hint="eastAsia" w:ascii="宋体" w:hAnsi="宋体" w:cs="宋体"/>
          <w:bCs/>
          <w:sz w:val="24"/>
          <w:u w:val="single"/>
        </w:rPr>
      </w:pPr>
      <w:r>
        <w:rPr>
          <w:rFonts w:hint="eastAsia" w:ascii="宋体" w:hAnsi="宋体" w:cs="宋体"/>
          <w:bCs/>
          <w:sz w:val="24"/>
        </w:rPr>
        <w:t>投标人：</w:t>
      </w:r>
      <w:r>
        <w:rPr>
          <w:rFonts w:hint="eastAsia" w:ascii="宋体" w:hAnsi="宋体" w:cs="宋体"/>
          <w:bCs/>
          <w:sz w:val="24"/>
          <w:u w:val="single"/>
        </w:rPr>
        <w:t xml:space="preserve">                    </w:t>
      </w:r>
      <w:r>
        <w:rPr>
          <w:rFonts w:hint="eastAsia" w:ascii="宋体" w:hAnsi="宋体" w:cs="宋体"/>
          <w:bCs/>
          <w:sz w:val="24"/>
        </w:rPr>
        <w:t>（盖单位公章或</w:t>
      </w:r>
      <w:r>
        <w:rPr>
          <w:rFonts w:hint="eastAsia" w:ascii="宋体" w:hAnsi="宋体" w:cs="MingLiU"/>
          <w:kern w:val="0"/>
          <w:sz w:val="24"/>
        </w:rPr>
        <w:t>单位电子签章</w:t>
      </w:r>
      <w:r>
        <w:rPr>
          <w:rFonts w:hint="eastAsia" w:ascii="宋体" w:hAnsi="宋体" w:cs="宋体"/>
          <w:bCs/>
          <w:sz w:val="24"/>
        </w:rPr>
        <w:t>）</w:t>
      </w:r>
    </w:p>
    <w:p w14:paraId="0D53E8B2">
      <w:pPr>
        <w:keepNext w:val="0"/>
        <w:keepLines w:val="0"/>
        <w:pageBreakBefore w:val="0"/>
        <w:kinsoku/>
        <w:wordWrap/>
        <w:overflowPunct/>
        <w:topLinePunct w:val="0"/>
        <w:autoSpaceDE/>
        <w:autoSpaceDN/>
        <w:bidi w:val="0"/>
        <w:adjustRightInd/>
        <w:snapToGrid/>
        <w:spacing w:line="520" w:lineRule="exact"/>
        <w:ind w:firstLine="3600" w:firstLineChars="1500"/>
        <w:textAlignment w:val="auto"/>
      </w:pP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jVkMmNlMjk2YTI0MWQ4ZGYwYTQyOGI0OGU0YmYifQ=="/>
  </w:docVars>
  <w:rsids>
    <w:rsidRoot w:val="00000000"/>
    <w:rsid w:val="41161D5F"/>
    <w:rsid w:val="5BF421D7"/>
    <w:rsid w:val="786522E4"/>
    <w:rsid w:val="7AEC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19"/>
      </w:tabs>
      <w:jc w:val="center"/>
    </w:pPr>
    <w:rPr>
      <w:rFonts w:ascii="Tahoma" w:hAnsi="Tahoma" w:eastAsia="楷体_GB2312"/>
      <w:sz w:val="24"/>
    </w:rPr>
  </w:style>
  <w:style w:type="paragraph" w:styleId="3">
    <w:name w:val="Body Text 2"/>
    <w:basedOn w:val="1"/>
    <w:qFormat/>
    <w:uiPriority w:val="0"/>
    <w:pPr>
      <w:spacing w:after="120" w:line="480" w:lineRule="auto"/>
    </w:pPr>
    <w:rPr>
      <w:szCs w:val="20"/>
    </w:rPr>
  </w:style>
  <w:style w:type="paragraph" w:styleId="4">
    <w:name w:val="caption"/>
    <w:next w:val="1"/>
    <w:qFormat/>
    <w:uiPriority w:val="0"/>
    <w:pPr>
      <w:widowControl w:val="0"/>
      <w:spacing w:line="360" w:lineRule="auto"/>
      <w:ind w:firstLine="420" w:firstLineChars="200"/>
      <w:jc w:val="both"/>
    </w:pPr>
    <w:rPr>
      <w:rFonts w:ascii="Cambria" w:hAnsi="Cambria" w:eastAsia="黑体" w:cs="Times New Roman"/>
      <w:kern w:val="2"/>
      <w:lang w:val="en-US" w:eastAsia="zh-CN" w:bidi="ar-SA"/>
    </w:rPr>
  </w:style>
  <w:style w:type="paragraph" w:customStyle="1" w:styleId="7">
    <w:name w:val="无间隔1"/>
    <w:next w:val="4"/>
    <w:qFormat/>
    <w:uiPriority w:val="0"/>
    <w:pPr>
      <w:widowControl w:val="0"/>
      <w:spacing w:line="360" w:lineRule="auto"/>
      <w:jc w:val="both"/>
    </w:pPr>
    <w:rPr>
      <w:rFonts w:ascii="Times New Roman" w:hAnsi="Times New Roman" w:eastAsia="宋体" w:cs="Times New Roman"/>
      <w:lang w:val="en-US" w:eastAsia="zh-CN" w:bidi="ar-SA"/>
    </w:rPr>
  </w:style>
  <w:style w:type="paragraph" w:customStyle="1" w:styleId="8">
    <w:name w:val="三级标题"/>
    <w:basedOn w:val="1"/>
    <w:qFormat/>
    <w:uiPriority w:val="0"/>
    <w:pPr>
      <w:spacing w:line="360" w:lineRule="auto"/>
      <w:ind w:firstLine="425"/>
    </w:pPr>
    <w:rPr>
      <w:rFonts w:ascii="宋体" w:hAnsi="宋体"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4989</Words>
  <Characters>5339</Characters>
  <Lines>0</Lines>
  <Paragraphs>0</Paragraphs>
  <TotalTime>2</TotalTime>
  <ScaleCrop>false</ScaleCrop>
  <LinksUpToDate>false</LinksUpToDate>
  <CharactersWithSpaces>5439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2024-10-31T09:17:00Z</dcterms:created>
  <dc:creator>Administrator</dc:creator>
  <cp:lastModifiedBy>Qce太阳</cp:lastModifiedBy>
  <dcterms:modified xsi:type="dcterms:W3CDTF">2024-11-01T01:22:37Z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A8E981A275A348B2831F271DBFADB8AF_13</vt:lpwstr>
  </property>
</Properties>
</file>