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3C658">
      <w:pPr>
        <w:ind w:firstLine="562"/>
        <w:jc w:val="center"/>
        <w:rPr>
          <w:rFonts w:ascii="仿宋" w:hAnsi="仿宋" w:eastAsia="仿宋"/>
          <w:b/>
          <w:bCs/>
          <w:sz w:val="28"/>
          <w:szCs w:val="28"/>
        </w:rPr>
      </w:pPr>
      <w:r>
        <w:rPr>
          <w:rFonts w:hint="eastAsia" w:ascii="仿宋" w:hAnsi="仿宋" w:eastAsia="仿宋"/>
          <w:b/>
          <w:bCs/>
          <w:sz w:val="28"/>
          <w:szCs w:val="28"/>
        </w:rPr>
        <w:t>《</w:t>
      </w:r>
      <w:bookmarkStart w:id="0" w:name="_GoBack"/>
      <w:bookmarkEnd w:id="0"/>
      <w:r>
        <w:rPr>
          <w:rFonts w:hint="eastAsia" w:ascii="仿宋" w:hAnsi="仿宋" w:eastAsia="仿宋"/>
          <w:b/>
          <w:bCs/>
          <w:sz w:val="28"/>
          <w:szCs w:val="28"/>
          <w:lang w:eastAsia="zh-CN"/>
        </w:rPr>
        <w:t>固收数据及专业金融终端</w:t>
      </w:r>
      <w:r>
        <w:rPr>
          <w:rFonts w:ascii="仿宋" w:hAnsi="仿宋" w:eastAsia="仿宋"/>
          <w:b/>
          <w:bCs/>
          <w:sz w:val="28"/>
          <w:szCs w:val="28"/>
        </w:rPr>
        <w:t>项目</w:t>
      </w:r>
      <w:r>
        <w:rPr>
          <w:rFonts w:hint="eastAsia" w:ascii="仿宋" w:hAnsi="仿宋" w:eastAsia="仿宋"/>
          <w:b/>
          <w:bCs/>
          <w:sz w:val="28"/>
          <w:szCs w:val="28"/>
        </w:rPr>
        <w:t>》供应商征集反馈材料-公司名称（全称）</w:t>
      </w:r>
    </w:p>
    <w:p w14:paraId="40764FB3">
      <w:pPr>
        <w:ind w:firstLine="0" w:firstLineChars="0"/>
        <w:jc w:val="center"/>
        <w:rPr>
          <w:rFonts w:ascii="仿宋" w:hAnsi="仿宋" w:eastAsia="仿宋"/>
          <w:b/>
          <w:bCs/>
          <w:sz w:val="24"/>
          <w:szCs w:val="24"/>
        </w:rPr>
      </w:pPr>
      <w:r>
        <w:rPr>
          <w:rFonts w:hint="eastAsia" w:ascii="仿宋" w:hAnsi="仿宋" w:eastAsia="仿宋"/>
          <w:b/>
          <w:bCs/>
          <w:sz w:val="36"/>
          <w:szCs w:val="36"/>
        </w:rPr>
        <w:t>目录指引</w:t>
      </w:r>
      <w:r>
        <w:rPr>
          <w:rFonts w:hint="eastAsia" w:ascii="仿宋" w:hAnsi="仿宋" w:eastAsia="仿宋"/>
          <w:b/>
          <w:bCs/>
          <w:sz w:val="24"/>
          <w:szCs w:val="24"/>
        </w:rPr>
        <w:t>（</w:t>
      </w:r>
      <w:r>
        <w:rPr>
          <w:rFonts w:hint="eastAsia" w:ascii="仿宋" w:hAnsi="仿宋" w:eastAsia="仿宋"/>
          <w:b/>
          <w:bCs/>
          <w:sz w:val="24"/>
          <w:szCs w:val="24"/>
          <w:highlight w:val="yellow"/>
        </w:rPr>
        <w:t>请报名供应商据实修改</w:t>
      </w:r>
      <w:r>
        <w:rPr>
          <w:rFonts w:hint="eastAsia" w:ascii="仿宋" w:hAnsi="仿宋" w:eastAsia="仿宋"/>
          <w:b/>
          <w:bCs/>
          <w:sz w:val="24"/>
          <w:szCs w:val="24"/>
        </w:rPr>
        <w:t>）</w:t>
      </w:r>
    </w:p>
    <w:p w14:paraId="71E31F69">
      <w:pPr>
        <w:pStyle w:val="4"/>
        <w:ind w:firstLine="0" w:firstLineChars="0"/>
        <w:jc w:val="center"/>
        <w:rPr>
          <w:rFonts w:ascii="仿宋" w:hAnsi="仿宋" w:eastAsia="仿宋"/>
          <w:b/>
          <w:bCs/>
          <w:szCs w:val="28"/>
        </w:rPr>
      </w:pPr>
      <w:r>
        <w:rPr>
          <w:rFonts w:hint="eastAsia" w:ascii="仿宋" w:hAnsi="仿宋" w:eastAsia="仿宋"/>
          <w:b/>
          <w:bCs/>
          <w:szCs w:val="28"/>
        </w:rPr>
        <w:t>第一部分 对应页码P1-P20</w:t>
      </w:r>
    </w:p>
    <w:p w14:paraId="22511E4B">
      <w:pPr>
        <w:pStyle w:val="4"/>
        <w:ind w:firstLine="0" w:firstLineChars="0"/>
        <w:jc w:val="center"/>
        <w:rPr>
          <w:rFonts w:ascii="仿宋" w:hAnsi="仿宋" w:eastAsia="仿宋"/>
          <w:b/>
          <w:bCs/>
          <w:szCs w:val="28"/>
        </w:rPr>
      </w:pPr>
      <w:r>
        <w:rPr>
          <w:rFonts w:hint="eastAsia" w:ascii="仿宋" w:hAnsi="仿宋" w:eastAsia="仿宋"/>
          <w:b/>
          <w:bCs/>
          <w:szCs w:val="28"/>
        </w:rPr>
        <w:t>第二部分 对应页码P21-P30</w:t>
      </w:r>
    </w:p>
    <w:p w14:paraId="7A2A6EBA">
      <w:pPr>
        <w:pStyle w:val="4"/>
        <w:ind w:firstLine="0" w:firstLineChars="0"/>
        <w:jc w:val="center"/>
        <w:rPr>
          <w:rFonts w:ascii="仿宋" w:hAnsi="仿宋" w:eastAsia="仿宋"/>
          <w:b/>
          <w:bCs/>
          <w:szCs w:val="28"/>
        </w:rPr>
      </w:pPr>
      <w:r>
        <w:rPr>
          <w:rFonts w:hint="eastAsia" w:ascii="仿宋" w:hAnsi="仿宋" w:eastAsia="仿宋"/>
          <w:b/>
          <w:bCs/>
          <w:szCs w:val="28"/>
        </w:rPr>
        <w:t>第三部分 对应页码P31-P40</w:t>
      </w:r>
    </w:p>
    <w:p w14:paraId="21E5ED7F">
      <w:pPr>
        <w:pStyle w:val="4"/>
        <w:ind w:firstLine="0" w:firstLineChars="0"/>
        <w:jc w:val="center"/>
        <w:rPr>
          <w:rFonts w:ascii="仿宋" w:hAnsi="仿宋" w:eastAsia="仿宋"/>
          <w:b/>
          <w:bCs/>
          <w:szCs w:val="28"/>
        </w:rPr>
      </w:pPr>
      <w:r>
        <w:rPr>
          <w:rFonts w:hint="eastAsia" w:ascii="仿宋" w:hAnsi="仿宋" w:eastAsia="仿宋"/>
          <w:b/>
          <w:bCs/>
          <w:szCs w:val="28"/>
        </w:rPr>
        <w:t>第四部分 对应页码P41-P50</w:t>
      </w:r>
    </w:p>
    <w:p w14:paraId="6EDB9371">
      <w:pPr>
        <w:pStyle w:val="4"/>
        <w:ind w:firstLine="0" w:firstLineChars="0"/>
      </w:pPr>
    </w:p>
    <w:p w14:paraId="39B2CC2E">
      <w:pPr>
        <w:ind w:firstLine="562"/>
        <w:outlineLvl w:val="0"/>
        <w:rPr>
          <w:rFonts w:ascii="仿宋" w:hAnsi="仿宋" w:eastAsia="仿宋"/>
          <w:b/>
          <w:bCs/>
          <w:sz w:val="28"/>
          <w:szCs w:val="28"/>
        </w:rPr>
      </w:pPr>
      <w:r>
        <w:rPr>
          <w:rFonts w:hint="eastAsia" w:ascii="仿宋" w:hAnsi="仿宋" w:eastAsia="仿宋"/>
          <w:b/>
          <w:bCs/>
          <w:sz w:val="28"/>
          <w:szCs w:val="28"/>
        </w:rPr>
        <w:t>第一部分 项目要求应答部分：</w:t>
      </w:r>
    </w:p>
    <w:p w14:paraId="30DE9C6F">
      <w:pPr>
        <w:ind w:firstLine="562"/>
        <w:outlineLvl w:val="0"/>
        <w:rPr>
          <w:rFonts w:ascii="仿宋" w:hAnsi="仿宋" w:eastAsia="仿宋"/>
          <w:b/>
          <w:bCs/>
          <w:color w:val="FF0000"/>
          <w:sz w:val="28"/>
          <w:szCs w:val="28"/>
        </w:rPr>
      </w:pPr>
      <w:r>
        <w:rPr>
          <w:rFonts w:hint="eastAsia" w:ascii="仿宋" w:hAnsi="仿宋" w:eastAsia="仿宋"/>
          <w:b/>
          <w:bCs/>
          <w:sz w:val="28"/>
          <w:szCs w:val="28"/>
        </w:rPr>
        <w:t>（</w:t>
      </w:r>
      <w:r>
        <w:rPr>
          <w:rFonts w:hint="eastAsia" w:ascii="仿宋" w:hAnsi="仿宋" w:eastAsia="仿宋"/>
          <w:b/>
          <w:bCs/>
          <w:color w:val="FF0000"/>
          <w:sz w:val="28"/>
          <w:szCs w:val="28"/>
        </w:rPr>
        <w:t>该部分的“审核事项”列由需求部门填写，“审核事项”中的各点，请和征集公告文档中的第一和第二部分要求一一对应。</w:t>
      </w:r>
    </w:p>
    <w:p w14:paraId="60CF8B30">
      <w:pPr>
        <w:ind w:firstLine="562"/>
        <w:outlineLvl w:val="0"/>
        <w:rPr>
          <w:rFonts w:ascii="仿宋" w:hAnsi="仿宋" w:eastAsia="仿宋"/>
          <w:b/>
          <w:bCs/>
          <w:sz w:val="28"/>
          <w:szCs w:val="28"/>
        </w:rPr>
      </w:pPr>
      <w:r>
        <w:rPr>
          <w:rFonts w:hint="eastAsia" w:ascii="仿宋" w:hAnsi="仿宋" w:eastAsia="仿宋"/>
          <w:b/>
          <w:bCs/>
          <w:color w:val="FF0000"/>
          <w:sz w:val="28"/>
          <w:szCs w:val="28"/>
        </w:rPr>
        <w:t>“是否满足”和“基本情况说明”列由供应商填写。</w:t>
      </w:r>
      <w:r>
        <w:rPr>
          <w:rFonts w:hint="eastAsia" w:ascii="仿宋" w:hAnsi="仿宋" w:eastAsia="仿宋"/>
          <w:b/>
          <w:bCs/>
          <w:sz w:val="28"/>
          <w:szCs w:val="28"/>
        </w:rPr>
        <w:t>）</w:t>
      </w:r>
    </w:p>
    <w:tbl>
      <w:tblPr>
        <w:tblStyle w:val="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385"/>
        <w:gridCol w:w="5457"/>
      </w:tblGrid>
      <w:tr w14:paraId="15C6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2181F5B0">
            <w:pPr>
              <w:ind w:firstLine="482"/>
              <w:rPr>
                <w:rFonts w:ascii="仿宋" w:hAnsi="仿宋" w:eastAsia="仿宋"/>
                <w:b/>
                <w:bCs/>
                <w:sz w:val="24"/>
                <w:szCs w:val="24"/>
              </w:rPr>
            </w:pPr>
            <w:r>
              <w:rPr>
                <w:rFonts w:ascii="仿宋" w:hAnsi="仿宋" w:eastAsia="仿宋"/>
                <w:b/>
                <w:bCs/>
                <w:sz w:val="24"/>
                <w:szCs w:val="24"/>
              </w:rPr>
              <w:t>审核事项</w:t>
            </w:r>
          </w:p>
        </w:tc>
        <w:tc>
          <w:tcPr>
            <w:tcW w:w="1385" w:type="dxa"/>
            <w:vAlign w:val="center"/>
          </w:tcPr>
          <w:p w14:paraId="18D7537E">
            <w:pPr>
              <w:ind w:firstLine="482"/>
              <w:rPr>
                <w:rFonts w:ascii="仿宋" w:hAnsi="仿宋" w:eastAsia="仿宋"/>
                <w:b/>
                <w:bCs/>
                <w:sz w:val="24"/>
                <w:szCs w:val="24"/>
              </w:rPr>
            </w:pPr>
            <w:r>
              <w:rPr>
                <w:rFonts w:hint="eastAsia" w:ascii="仿宋" w:hAnsi="仿宋" w:eastAsia="仿宋"/>
                <w:b/>
                <w:bCs/>
                <w:sz w:val="24"/>
                <w:szCs w:val="24"/>
              </w:rPr>
              <w:t>是否满足（是/否）</w:t>
            </w:r>
          </w:p>
        </w:tc>
        <w:tc>
          <w:tcPr>
            <w:tcW w:w="5457" w:type="dxa"/>
            <w:vAlign w:val="center"/>
          </w:tcPr>
          <w:p w14:paraId="5FC2F3AA">
            <w:pPr>
              <w:ind w:firstLine="482"/>
              <w:rPr>
                <w:rFonts w:ascii="仿宋" w:hAnsi="仿宋" w:eastAsia="仿宋"/>
                <w:b/>
                <w:bCs/>
                <w:sz w:val="24"/>
                <w:szCs w:val="24"/>
              </w:rPr>
            </w:pPr>
            <w:r>
              <w:rPr>
                <w:rFonts w:hint="eastAsia" w:ascii="仿宋" w:hAnsi="仿宋" w:eastAsia="仿宋"/>
                <w:b/>
                <w:bCs/>
                <w:sz w:val="24"/>
                <w:szCs w:val="24"/>
              </w:rPr>
              <w:t>基本情况说明</w:t>
            </w:r>
          </w:p>
        </w:tc>
      </w:tr>
      <w:tr w14:paraId="6C40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46DD8CE4">
            <w:pPr>
              <w:ind w:firstLine="482"/>
              <w:rPr>
                <w:rFonts w:ascii="仿宋" w:hAnsi="仿宋" w:eastAsia="仿宋"/>
                <w:b/>
                <w:bCs/>
                <w:sz w:val="24"/>
                <w:szCs w:val="24"/>
              </w:rPr>
            </w:pPr>
            <w:r>
              <w:rPr>
                <w:rFonts w:hint="eastAsia" w:ascii="仿宋" w:hAnsi="仿宋" w:eastAsia="仿宋"/>
                <w:b/>
                <w:bCs/>
                <w:sz w:val="24"/>
                <w:szCs w:val="24"/>
              </w:rPr>
              <w:t>一、采购需求及资格要求</w:t>
            </w:r>
          </w:p>
        </w:tc>
      </w:tr>
      <w:tr w14:paraId="7AFB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22701B0B">
            <w:pPr>
              <w:ind w:firstLine="482"/>
              <w:rPr>
                <w:rFonts w:ascii="仿宋" w:hAnsi="仿宋" w:eastAsia="仿宋"/>
                <w:b w:val="0"/>
                <w:bCs w:val="0"/>
                <w:sz w:val="24"/>
                <w:szCs w:val="24"/>
              </w:rPr>
            </w:pPr>
            <w:r>
              <w:rPr>
                <w:rFonts w:hint="eastAsia" w:ascii="仿宋" w:hAnsi="仿宋" w:eastAsia="仿宋"/>
                <w:b w:val="0"/>
                <w:bCs w:val="0"/>
                <w:sz w:val="24"/>
                <w:szCs w:val="24"/>
              </w:rPr>
              <w:t>1.1采购需求</w:t>
            </w:r>
          </w:p>
        </w:tc>
        <w:tc>
          <w:tcPr>
            <w:tcW w:w="1385" w:type="dxa"/>
            <w:vAlign w:val="center"/>
          </w:tcPr>
          <w:p w14:paraId="70048F96">
            <w:pPr>
              <w:ind w:firstLine="480"/>
              <w:rPr>
                <w:rFonts w:ascii="仿宋" w:hAnsi="仿宋" w:eastAsia="仿宋"/>
                <w:b w:val="0"/>
                <w:bCs w:val="0"/>
                <w:sz w:val="24"/>
                <w:szCs w:val="24"/>
              </w:rPr>
            </w:pPr>
          </w:p>
        </w:tc>
        <w:tc>
          <w:tcPr>
            <w:tcW w:w="5457" w:type="dxa"/>
            <w:vAlign w:val="center"/>
          </w:tcPr>
          <w:p w14:paraId="2DB00F4A">
            <w:pPr>
              <w:ind w:firstLine="480"/>
              <w:rPr>
                <w:rFonts w:ascii="仿宋" w:hAnsi="仿宋" w:eastAsia="仿宋"/>
                <w:sz w:val="24"/>
                <w:szCs w:val="24"/>
              </w:rPr>
            </w:pPr>
          </w:p>
        </w:tc>
      </w:tr>
      <w:tr w14:paraId="5FAC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74A8CB5E">
            <w:pPr>
              <w:ind w:firstLine="482"/>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1.1.1</w:t>
            </w:r>
          </w:p>
        </w:tc>
        <w:tc>
          <w:tcPr>
            <w:tcW w:w="1385" w:type="dxa"/>
            <w:vAlign w:val="center"/>
          </w:tcPr>
          <w:p w14:paraId="6CE0B3AD">
            <w:pPr>
              <w:ind w:firstLine="480"/>
              <w:rPr>
                <w:rFonts w:ascii="仿宋" w:hAnsi="仿宋" w:eastAsia="仿宋"/>
                <w:b w:val="0"/>
                <w:bCs w:val="0"/>
                <w:sz w:val="24"/>
                <w:szCs w:val="24"/>
              </w:rPr>
            </w:pPr>
          </w:p>
        </w:tc>
        <w:tc>
          <w:tcPr>
            <w:tcW w:w="5457" w:type="dxa"/>
            <w:vAlign w:val="center"/>
          </w:tcPr>
          <w:p w14:paraId="3574D712">
            <w:pPr>
              <w:ind w:firstLine="480"/>
              <w:rPr>
                <w:rFonts w:ascii="仿宋" w:hAnsi="仿宋" w:eastAsia="仿宋"/>
                <w:sz w:val="24"/>
                <w:szCs w:val="24"/>
              </w:rPr>
            </w:pPr>
          </w:p>
        </w:tc>
      </w:tr>
      <w:tr w14:paraId="1B2D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6CF8181E">
            <w:pPr>
              <w:ind w:firstLine="482"/>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1.1.2</w:t>
            </w:r>
          </w:p>
        </w:tc>
        <w:tc>
          <w:tcPr>
            <w:tcW w:w="1385" w:type="dxa"/>
            <w:vAlign w:val="center"/>
          </w:tcPr>
          <w:p w14:paraId="3C99E0BF">
            <w:pPr>
              <w:ind w:firstLine="480"/>
              <w:rPr>
                <w:rFonts w:ascii="仿宋" w:hAnsi="仿宋" w:eastAsia="仿宋"/>
                <w:b w:val="0"/>
                <w:bCs w:val="0"/>
                <w:sz w:val="24"/>
                <w:szCs w:val="24"/>
              </w:rPr>
            </w:pPr>
          </w:p>
        </w:tc>
        <w:tc>
          <w:tcPr>
            <w:tcW w:w="5457" w:type="dxa"/>
            <w:vAlign w:val="center"/>
          </w:tcPr>
          <w:p w14:paraId="310733FD">
            <w:pPr>
              <w:ind w:firstLine="480"/>
              <w:rPr>
                <w:rFonts w:ascii="仿宋" w:hAnsi="仿宋" w:eastAsia="仿宋"/>
                <w:sz w:val="24"/>
                <w:szCs w:val="24"/>
              </w:rPr>
            </w:pPr>
          </w:p>
        </w:tc>
      </w:tr>
      <w:tr w14:paraId="7529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7D59F421">
            <w:pPr>
              <w:ind w:firstLine="482"/>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1.1.3</w:t>
            </w:r>
          </w:p>
        </w:tc>
        <w:tc>
          <w:tcPr>
            <w:tcW w:w="1385" w:type="dxa"/>
            <w:vAlign w:val="center"/>
          </w:tcPr>
          <w:p w14:paraId="29ADADD8">
            <w:pPr>
              <w:ind w:firstLine="480"/>
              <w:rPr>
                <w:rFonts w:ascii="仿宋" w:hAnsi="仿宋" w:eastAsia="仿宋"/>
                <w:b w:val="0"/>
                <w:bCs w:val="0"/>
                <w:sz w:val="24"/>
                <w:szCs w:val="24"/>
              </w:rPr>
            </w:pPr>
          </w:p>
        </w:tc>
        <w:tc>
          <w:tcPr>
            <w:tcW w:w="5457" w:type="dxa"/>
            <w:vAlign w:val="center"/>
          </w:tcPr>
          <w:p w14:paraId="3DB2EE53">
            <w:pPr>
              <w:ind w:firstLine="480"/>
              <w:rPr>
                <w:rFonts w:ascii="仿宋" w:hAnsi="仿宋" w:eastAsia="仿宋"/>
                <w:sz w:val="24"/>
                <w:szCs w:val="24"/>
              </w:rPr>
            </w:pPr>
          </w:p>
        </w:tc>
      </w:tr>
      <w:tr w14:paraId="7366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5169B835">
            <w:pPr>
              <w:ind w:firstLine="482"/>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1.1.4</w:t>
            </w:r>
          </w:p>
        </w:tc>
        <w:tc>
          <w:tcPr>
            <w:tcW w:w="1385" w:type="dxa"/>
            <w:vAlign w:val="center"/>
          </w:tcPr>
          <w:p w14:paraId="71EDF2F7">
            <w:pPr>
              <w:ind w:firstLine="480"/>
              <w:rPr>
                <w:rFonts w:ascii="仿宋" w:hAnsi="仿宋" w:eastAsia="仿宋"/>
                <w:b w:val="0"/>
                <w:bCs w:val="0"/>
                <w:sz w:val="24"/>
                <w:szCs w:val="24"/>
              </w:rPr>
            </w:pPr>
          </w:p>
        </w:tc>
        <w:tc>
          <w:tcPr>
            <w:tcW w:w="5457" w:type="dxa"/>
            <w:vAlign w:val="center"/>
          </w:tcPr>
          <w:p w14:paraId="0F0CF891">
            <w:pPr>
              <w:ind w:firstLine="480"/>
              <w:rPr>
                <w:rFonts w:ascii="仿宋" w:hAnsi="仿宋" w:eastAsia="仿宋"/>
                <w:sz w:val="24"/>
                <w:szCs w:val="24"/>
              </w:rPr>
            </w:pPr>
          </w:p>
        </w:tc>
      </w:tr>
      <w:tr w14:paraId="2FC8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5B3C59F0">
            <w:pPr>
              <w:ind w:firstLine="482"/>
              <w:rPr>
                <w:rFonts w:ascii="仿宋" w:hAnsi="仿宋" w:eastAsia="仿宋"/>
                <w:b w:val="0"/>
                <w:bCs w:val="0"/>
                <w:sz w:val="24"/>
                <w:szCs w:val="24"/>
              </w:rPr>
            </w:pPr>
            <w:r>
              <w:rPr>
                <w:rFonts w:hint="eastAsia" w:ascii="仿宋" w:hAnsi="仿宋" w:eastAsia="仿宋"/>
                <w:b w:val="0"/>
                <w:bCs w:val="0"/>
                <w:sz w:val="24"/>
                <w:szCs w:val="24"/>
              </w:rPr>
              <w:t>1.2</w:t>
            </w:r>
            <w:r>
              <w:rPr>
                <w:rFonts w:hint="eastAsia" w:ascii="仿宋" w:hAnsi="仿宋" w:eastAsia="仿宋"/>
                <w:b w:val="0"/>
                <w:bCs w:val="0"/>
                <w:sz w:val="24"/>
                <w:szCs w:val="24"/>
                <w:lang w:val="en-US" w:eastAsia="zh-CN"/>
              </w:rPr>
              <w:t>技术、服务</w:t>
            </w:r>
            <w:r>
              <w:rPr>
                <w:rFonts w:hint="eastAsia" w:ascii="仿宋" w:hAnsi="仿宋" w:eastAsia="仿宋"/>
                <w:b w:val="0"/>
                <w:bCs w:val="0"/>
                <w:sz w:val="24"/>
                <w:szCs w:val="24"/>
              </w:rPr>
              <w:t>要求</w:t>
            </w:r>
          </w:p>
        </w:tc>
      </w:tr>
      <w:tr w14:paraId="7904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3FBE05C0">
            <w:pPr>
              <w:ind w:firstLine="480"/>
              <w:rPr>
                <w:rFonts w:ascii="仿宋" w:hAnsi="仿宋" w:eastAsia="仿宋"/>
                <w:b w:val="0"/>
                <w:bCs w:val="0"/>
                <w:sz w:val="24"/>
                <w:szCs w:val="24"/>
              </w:rPr>
            </w:pPr>
            <w:r>
              <w:rPr>
                <w:rFonts w:hint="eastAsia" w:ascii="仿宋" w:hAnsi="仿宋" w:eastAsia="仿宋"/>
                <w:b w:val="0"/>
                <w:bCs w:val="0"/>
                <w:sz w:val="24"/>
                <w:szCs w:val="24"/>
              </w:rPr>
              <w:t>1.2.1</w:t>
            </w:r>
            <w:r>
              <w:rPr>
                <w:rFonts w:ascii="仿宋" w:hAnsi="仿宋" w:eastAsia="仿宋"/>
                <w:b w:val="0"/>
                <w:bCs w:val="0"/>
                <w:sz w:val="24"/>
                <w:szCs w:val="24"/>
              </w:rPr>
              <w:t xml:space="preserve"> </w:t>
            </w:r>
          </w:p>
        </w:tc>
        <w:tc>
          <w:tcPr>
            <w:tcW w:w="1385" w:type="dxa"/>
            <w:vAlign w:val="center"/>
          </w:tcPr>
          <w:p w14:paraId="056024C7">
            <w:pPr>
              <w:ind w:firstLine="480"/>
              <w:rPr>
                <w:rFonts w:ascii="仿宋" w:hAnsi="仿宋" w:eastAsia="仿宋"/>
                <w:b w:val="0"/>
                <w:bCs w:val="0"/>
                <w:sz w:val="24"/>
                <w:szCs w:val="24"/>
              </w:rPr>
            </w:pPr>
          </w:p>
        </w:tc>
        <w:tc>
          <w:tcPr>
            <w:tcW w:w="5457" w:type="dxa"/>
            <w:vAlign w:val="center"/>
          </w:tcPr>
          <w:p w14:paraId="3F747A32">
            <w:pPr>
              <w:ind w:firstLine="480"/>
              <w:rPr>
                <w:rFonts w:ascii="仿宋" w:hAnsi="仿宋" w:eastAsia="仿宋"/>
                <w:sz w:val="24"/>
                <w:szCs w:val="24"/>
              </w:rPr>
            </w:pPr>
          </w:p>
        </w:tc>
      </w:tr>
      <w:tr w14:paraId="2035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11BBAACD">
            <w:pPr>
              <w:ind w:firstLine="480"/>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1）</w:t>
            </w:r>
          </w:p>
        </w:tc>
        <w:tc>
          <w:tcPr>
            <w:tcW w:w="1385" w:type="dxa"/>
            <w:vAlign w:val="center"/>
          </w:tcPr>
          <w:p w14:paraId="305220F7">
            <w:pPr>
              <w:ind w:firstLine="480"/>
              <w:rPr>
                <w:rFonts w:ascii="仿宋" w:hAnsi="仿宋" w:eastAsia="仿宋"/>
                <w:b w:val="0"/>
                <w:bCs w:val="0"/>
                <w:sz w:val="24"/>
                <w:szCs w:val="24"/>
              </w:rPr>
            </w:pPr>
          </w:p>
        </w:tc>
        <w:tc>
          <w:tcPr>
            <w:tcW w:w="5457" w:type="dxa"/>
            <w:vAlign w:val="center"/>
          </w:tcPr>
          <w:p w14:paraId="16DC374C">
            <w:pPr>
              <w:ind w:firstLine="480"/>
              <w:rPr>
                <w:rFonts w:ascii="仿宋" w:hAnsi="仿宋" w:eastAsia="仿宋"/>
                <w:sz w:val="24"/>
                <w:szCs w:val="24"/>
              </w:rPr>
            </w:pPr>
          </w:p>
        </w:tc>
      </w:tr>
      <w:tr w14:paraId="25DA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69259450">
            <w:pPr>
              <w:ind w:firstLine="48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2）</w:t>
            </w:r>
          </w:p>
        </w:tc>
        <w:tc>
          <w:tcPr>
            <w:tcW w:w="1385" w:type="dxa"/>
            <w:vAlign w:val="center"/>
          </w:tcPr>
          <w:p w14:paraId="5FD178EE">
            <w:pPr>
              <w:ind w:firstLine="480"/>
              <w:rPr>
                <w:rFonts w:ascii="仿宋" w:hAnsi="仿宋" w:eastAsia="仿宋"/>
                <w:b w:val="0"/>
                <w:bCs w:val="0"/>
                <w:sz w:val="24"/>
                <w:szCs w:val="24"/>
              </w:rPr>
            </w:pPr>
          </w:p>
        </w:tc>
        <w:tc>
          <w:tcPr>
            <w:tcW w:w="5457" w:type="dxa"/>
            <w:vAlign w:val="center"/>
          </w:tcPr>
          <w:p w14:paraId="06A9F28A">
            <w:pPr>
              <w:ind w:firstLine="480"/>
              <w:rPr>
                <w:rFonts w:ascii="仿宋" w:hAnsi="仿宋" w:eastAsia="仿宋"/>
                <w:sz w:val="24"/>
                <w:szCs w:val="24"/>
              </w:rPr>
            </w:pPr>
          </w:p>
        </w:tc>
      </w:tr>
      <w:tr w14:paraId="619F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6F04A3C5">
            <w:pPr>
              <w:ind w:firstLine="482"/>
              <w:rPr>
                <w:rFonts w:ascii="仿宋" w:hAnsi="仿宋" w:eastAsia="仿宋"/>
                <w:b w:val="0"/>
                <w:bCs w:val="0"/>
                <w:sz w:val="24"/>
                <w:szCs w:val="24"/>
              </w:rPr>
            </w:pPr>
            <w:r>
              <w:rPr>
                <w:rFonts w:hint="eastAsia" w:ascii="仿宋" w:hAnsi="仿宋" w:eastAsia="仿宋"/>
                <w:b w:val="0"/>
                <w:bCs w:val="0"/>
                <w:sz w:val="24"/>
                <w:szCs w:val="24"/>
              </w:rPr>
              <w:t>1.2.2</w:t>
            </w:r>
            <w:r>
              <w:rPr>
                <w:rFonts w:ascii="仿宋" w:hAnsi="仿宋" w:eastAsia="仿宋"/>
                <w:b w:val="0"/>
                <w:bCs w:val="0"/>
                <w:sz w:val="24"/>
                <w:szCs w:val="24"/>
              </w:rPr>
              <w:t xml:space="preserve"> </w:t>
            </w:r>
          </w:p>
        </w:tc>
        <w:tc>
          <w:tcPr>
            <w:tcW w:w="1385" w:type="dxa"/>
            <w:vAlign w:val="center"/>
          </w:tcPr>
          <w:p w14:paraId="385F5E22">
            <w:pPr>
              <w:ind w:firstLine="480"/>
              <w:rPr>
                <w:rFonts w:ascii="仿宋" w:hAnsi="仿宋" w:eastAsia="仿宋"/>
                <w:b w:val="0"/>
                <w:bCs w:val="0"/>
                <w:sz w:val="24"/>
                <w:szCs w:val="24"/>
              </w:rPr>
            </w:pPr>
          </w:p>
        </w:tc>
        <w:tc>
          <w:tcPr>
            <w:tcW w:w="5457" w:type="dxa"/>
            <w:vAlign w:val="center"/>
          </w:tcPr>
          <w:p w14:paraId="35F37AB9">
            <w:pPr>
              <w:ind w:firstLine="480"/>
              <w:rPr>
                <w:rFonts w:ascii="仿宋" w:hAnsi="仿宋" w:eastAsia="仿宋"/>
                <w:sz w:val="24"/>
                <w:szCs w:val="24"/>
              </w:rPr>
            </w:pPr>
          </w:p>
        </w:tc>
      </w:tr>
      <w:tr w14:paraId="6E32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126653BB">
            <w:pPr>
              <w:ind w:firstLine="482"/>
              <w:rPr>
                <w:rFonts w:ascii="仿宋" w:hAnsi="仿宋" w:eastAsia="仿宋"/>
                <w:b w:val="0"/>
                <w:bCs w:val="0"/>
                <w:sz w:val="24"/>
                <w:szCs w:val="24"/>
              </w:rPr>
            </w:pPr>
            <w:r>
              <w:rPr>
                <w:rFonts w:hint="eastAsia" w:ascii="仿宋" w:hAnsi="仿宋" w:eastAsia="仿宋"/>
                <w:b w:val="0"/>
                <w:bCs w:val="0"/>
                <w:sz w:val="24"/>
                <w:szCs w:val="24"/>
              </w:rPr>
              <w:t>1.2.3</w:t>
            </w:r>
            <w:r>
              <w:rPr>
                <w:rFonts w:ascii="仿宋" w:hAnsi="仿宋" w:eastAsia="仿宋"/>
                <w:b w:val="0"/>
                <w:bCs w:val="0"/>
                <w:sz w:val="24"/>
                <w:szCs w:val="24"/>
              </w:rPr>
              <w:t xml:space="preserve"> </w:t>
            </w:r>
          </w:p>
        </w:tc>
        <w:tc>
          <w:tcPr>
            <w:tcW w:w="1385" w:type="dxa"/>
            <w:vAlign w:val="center"/>
          </w:tcPr>
          <w:p w14:paraId="017E3B96">
            <w:pPr>
              <w:ind w:firstLine="480"/>
              <w:rPr>
                <w:rFonts w:ascii="仿宋" w:hAnsi="仿宋" w:eastAsia="仿宋"/>
                <w:b w:val="0"/>
                <w:bCs w:val="0"/>
                <w:sz w:val="24"/>
                <w:szCs w:val="24"/>
              </w:rPr>
            </w:pPr>
          </w:p>
        </w:tc>
        <w:tc>
          <w:tcPr>
            <w:tcW w:w="5457" w:type="dxa"/>
            <w:vAlign w:val="center"/>
          </w:tcPr>
          <w:p w14:paraId="4E9B888E">
            <w:pPr>
              <w:ind w:firstLine="480"/>
              <w:rPr>
                <w:rFonts w:ascii="仿宋" w:hAnsi="仿宋" w:eastAsia="仿宋"/>
                <w:sz w:val="24"/>
                <w:szCs w:val="24"/>
              </w:rPr>
            </w:pPr>
          </w:p>
        </w:tc>
      </w:tr>
      <w:tr w14:paraId="438A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112085EF">
            <w:pPr>
              <w:ind w:firstLine="482"/>
              <w:rPr>
                <w:rFonts w:ascii="仿宋" w:hAnsi="仿宋" w:eastAsia="仿宋"/>
                <w:b w:val="0"/>
                <w:bCs w:val="0"/>
                <w:sz w:val="24"/>
                <w:szCs w:val="24"/>
              </w:rPr>
            </w:pPr>
            <w:r>
              <w:rPr>
                <w:rFonts w:hint="eastAsia" w:ascii="仿宋" w:hAnsi="仿宋" w:eastAsia="仿宋"/>
                <w:b w:val="0"/>
                <w:bCs w:val="0"/>
                <w:sz w:val="24"/>
                <w:szCs w:val="24"/>
              </w:rPr>
              <w:t>1.2.4</w:t>
            </w:r>
            <w:r>
              <w:rPr>
                <w:rFonts w:ascii="仿宋" w:hAnsi="仿宋" w:eastAsia="仿宋"/>
                <w:b w:val="0"/>
                <w:bCs w:val="0"/>
                <w:sz w:val="24"/>
                <w:szCs w:val="24"/>
              </w:rPr>
              <w:t xml:space="preserve"> </w:t>
            </w:r>
          </w:p>
        </w:tc>
        <w:tc>
          <w:tcPr>
            <w:tcW w:w="1385" w:type="dxa"/>
            <w:vAlign w:val="center"/>
          </w:tcPr>
          <w:p w14:paraId="33785A26">
            <w:pPr>
              <w:ind w:firstLine="480"/>
              <w:rPr>
                <w:rFonts w:ascii="仿宋" w:hAnsi="仿宋" w:eastAsia="仿宋"/>
                <w:b w:val="0"/>
                <w:bCs w:val="0"/>
                <w:sz w:val="24"/>
                <w:szCs w:val="24"/>
              </w:rPr>
            </w:pPr>
          </w:p>
        </w:tc>
        <w:tc>
          <w:tcPr>
            <w:tcW w:w="5457" w:type="dxa"/>
            <w:vAlign w:val="center"/>
          </w:tcPr>
          <w:p w14:paraId="5FE6E86D">
            <w:pPr>
              <w:ind w:firstLine="480"/>
              <w:rPr>
                <w:rFonts w:ascii="仿宋" w:hAnsi="仿宋" w:eastAsia="仿宋"/>
                <w:sz w:val="24"/>
                <w:szCs w:val="24"/>
              </w:rPr>
            </w:pPr>
          </w:p>
        </w:tc>
      </w:tr>
      <w:tr w14:paraId="0B9A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40EE4C62">
            <w:pPr>
              <w:ind w:firstLine="482"/>
              <w:rPr>
                <w:rFonts w:ascii="仿宋" w:hAnsi="仿宋" w:eastAsia="仿宋"/>
                <w:b w:val="0"/>
                <w:bCs w:val="0"/>
                <w:sz w:val="24"/>
                <w:szCs w:val="24"/>
              </w:rPr>
            </w:pPr>
            <w:r>
              <w:rPr>
                <w:rFonts w:hint="eastAsia" w:ascii="仿宋" w:hAnsi="仿宋" w:eastAsia="仿宋"/>
                <w:b w:val="0"/>
                <w:bCs w:val="0"/>
                <w:sz w:val="24"/>
                <w:szCs w:val="24"/>
              </w:rPr>
              <w:t>1.3人员要求</w:t>
            </w:r>
          </w:p>
        </w:tc>
      </w:tr>
      <w:tr w14:paraId="31CC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78CF4234">
            <w:pPr>
              <w:ind w:firstLine="482"/>
              <w:rPr>
                <w:rFonts w:hint="eastAsia" w:ascii="仿宋" w:hAnsi="仿宋" w:eastAsia="仿宋"/>
                <w:b w:val="0"/>
                <w:bCs w:val="0"/>
                <w:sz w:val="24"/>
                <w:szCs w:val="24"/>
              </w:rPr>
            </w:pPr>
            <w:r>
              <w:rPr>
                <w:rFonts w:hint="eastAsia" w:ascii="仿宋" w:hAnsi="仿宋" w:eastAsia="仿宋"/>
                <w:b w:val="0"/>
                <w:bCs w:val="0"/>
                <w:sz w:val="24"/>
                <w:szCs w:val="24"/>
              </w:rPr>
              <w:t>1.3.1</w:t>
            </w:r>
          </w:p>
        </w:tc>
        <w:tc>
          <w:tcPr>
            <w:tcW w:w="1385" w:type="dxa"/>
            <w:vAlign w:val="center"/>
          </w:tcPr>
          <w:p w14:paraId="1FAF1AD8">
            <w:pPr>
              <w:ind w:firstLine="482"/>
              <w:rPr>
                <w:rFonts w:hint="eastAsia" w:ascii="仿宋" w:hAnsi="仿宋" w:eastAsia="仿宋"/>
                <w:b w:val="0"/>
                <w:bCs w:val="0"/>
                <w:sz w:val="24"/>
                <w:szCs w:val="24"/>
              </w:rPr>
            </w:pPr>
          </w:p>
        </w:tc>
        <w:tc>
          <w:tcPr>
            <w:tcW w:w="5457" w:type="dxa"/>
            <w:vAlign w:val="center"/>
          </w:tcPr>
          <w:p w14:paraId="5EF3AB39">
            <w:pPr>
              <w:ind w:firstLine="482"/>
              <w:rPr>
                <w:rFonts w:hint="eastAsia" w:ascii="仿宋" w:hAnsi="仿宋" w:eastAsia="仿宋"/>
                <w:b/>
                <w:bCs/>
                <w:sz w:val="24"/>
                <w:szCs w:val="24"/>
              </w:rPr>
            </w:pPr>
          </w:p>
        </w:tc>
      </w:tr>
      <w:tr w14:paraId="7693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5AFD91D0">
            <w:pPr>
              <w:ind w:firstLine="482"/>
              <w:rPr>
                <w:rFonts w:hint="eastAsia" w:ascii="仿宋" w:hAnsi="仿宋" w:eastAsia="仿宋"/>
                <w:b w:val="0"/>
                <w:bCs w:val="0"/>
                <w:sz w:val="24"/>
                <w:szCs w:val="24"/>
              </w:rPr>
            </w:pPr>
            <w:r>
              <w:rPr>
                <w:rFonts w:hint="eastAsia" w:ascii="仿宋" w:hAnsi="仿宋" w:eastAsia="仿宋"/>
                <w:b w:val="0"/>
                <w:bCs w:val="0"/>
                <w:sz w:val="24"/>
                <w:szCs w:val="24"/>
              </w:rPr>
              <w:t>1.3.2</w:t>
            </w:r>
          </w:p>
        </w:tc>
        <w:tc>
          <w:tcPr>
            <w:tcW w:w="1385" w:type="dxa"/>
            <w:vAlign w:val="center"/>
          </w:tcPr>
          <w:p w14:paraId="7F4322F6">
            <w:pPr>
              <w:ind w:firstLine="482"/>
              <w:rPr>
                <w:rFonts w:hint="eastAsia" w:ascii="仿宋" w:hAnsi="仿宋" w:eastAsia="仿宋"/>
                <w:b w:val="0"/>
                <w:bCs w:val="0"/>
                <w:sz w:val="24"/>
                <w:szCs w:val="24"/>
              </w:rPr>
            </w:pPr>
          </w:p>
        </w:tc>
        <w:tc>
          <w:tcPr>
            <w:tcW w:w="5457" w:type="dxa"/>
            <w:vAlign w:val="center"/>
          </w:tcPr>
          <w:p w14:paraId="27F812AE">
            <w:pPr>
              <w:ind w:firstLine="482"/>
              <w:rPr>
                <w:rFonts w:hint="eastAsia" w:ascii="仿宋" w:hAnsi="仿宋" w:eastAsia="仿宋"/>
                <w:b/>
                <w:bCs/>
                <w:sz w:val="24"/>
                <w:szCs w:val="24"/>
              </w:rPr>
            </w:pPr>
          </w:p>
        </w:tc>
      </w:tr>
      <w:tr w14:paraId="375F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5592240E">
            <w:pPr>
              <w:ind w:firstLine="482"/>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供应商资质要求</w:t>
            </w:r>
          </w:p>
        </w:tc>
      </w:tr>
      <w:tr w14:paraId="7B6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6CDB0BB">
            <w:pPr>
              <w:ind w:firstLine="480"/>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.1</w:t>
            </w:r>
          </w:p>
        </w:tc>
        <w:tc>
          <w:tcPr>
            <w:tcW w:w="1385" w:type="dxa"/>
            <w:vAlign w:val="center"/>
          </w:tcPr>
          <w:p w14:paraId="6D141C95">
            <w:pPr>
              <w:ind w:firstLine="480"/>
              <w:rPr>
                <w:rFonts w:ascii="仿宋" w:hAnsi="仿宋" w:eastAsia="仿宋"/>
                <w:b w:val="0"/>
                <w:bCs w:val="0"/>
                <w:sz w:val="24"/>
                <w:szCs w:val="24"/>
              </w:rPr>
            </w:pPr>
          </w:p>
        </w:tc>
        <w:tc>
          <w:tcPr>
            <w:tcW w:w="5457" w:type="dxa"/>
            <w:vAlign w:val="center"/>
          </w:tcPr>
          <w:p w14:paraId="54350B25">
            <w:pPr>
              <w:ind w:firstLine="480"/>
              <w:rPr>
                <w:rFonts w:ascii="仿宋" w:hAnsi="仿宋" w:eastAsia="仿宋"/>
                <w:sz w:val="24"/>
                <w:szCs w:val="24"/>
              </w:rPr>
            </w:pPr>
          </w:p>
        </w:tc>
      </w:tr>
      <w:tr w14:paraId="575E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ABD67F2">
            <w:pPr>
              <w:ind w:firstLine="480"/>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.2</w:t>
            </w:r>
          </w:p>
        </w:tc>
        <w:tc>
          <w:tcPr>
            <w:tcW w:w="1385" w:type="dxa"/>
            <w:vAlign w:val="center"/>
          </w:tcPr>
          <w:p w14:paraId="6953C99E">
            <w:pPr>
              <w:ind w:firstLine="480"/>
              <w:rPr>
                <w:rFonts w:ascii="仿宋" w:hAnsi="仿宋" w:eastAsia="仿宋"/>
                <w:b w:val="0"/>
                <w:bCs w:val="0"/>
                <w:sz w:val="24"/>
                <w:szCs w:val="24"/>
              </w:rPr>
            </w:pPr>
          </w:p>
        </w:tc>
        <w:tc>
          <w:tcPr>
            <w:tcW w:w="5457" w:type="dxa"/>
            <w:vAlign w:val="center"/>
          </w:tcPr>
          <w:p w14:paraId="2FC93263">
            <w:pPr>
              <w:ind w:firstLine="480"/>
              <w:rPr>
                <w:rFonts w:ascii="仿宋" w:hAnsi="仿宋" w:eastAsia="仿宋"/>
                <w:sz w:val="24"/>
                <w:szCs w:val="24"/>
              </w:rPr>
            </w:pPr>
          </w:p>
        </w:tc>
      </w:tr>
      <w:tr w14:paraId="0D4E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7FCCE8B">
            <w:pPr>
              <w:ind w:firstLine="48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w:t>
            </w:r>
          </w:p>
        </w:tc>
        <w:tc>
          <w:tcPr>
            <w:tcW w:w="1385" w:type="dxa"/>
            <w:vAlign w:val="center"/>
          </w:tcPr>
          <w:p w14:paraId="71E11BCF">
            <w:pPr>
              <w:ind w:firstLine="480"/>
              <w:rPr>
                <w:rFonts w:ascii="仿宋" w:hAnsi="仿宋" w:eastAsia="仿宋"/>
                <w:b w:val="0"/>
                <w:bCs w:val="0"/>
                <w:sz w:val="24"/>
                <w:szCs w:val="24"/>
              </w:rPr>
            </w:pPr>
          </w:p>
        </w:tc>
        <w:tc>
          <w:tcPr>
            <w:tcW w:w="5457" w:type="dxa"/>
            <w:vAlign w:val="center"/>
          </w:tcPr>
          <w:p w14:paraId="3029AF9F">
            <w:pPr>
              <w:ind w:firstLine="480"/>
              <w:rPr>
                <w:rFonts w:ascii="仿宋" w:hAnsi="仿宋" w:eastAsia="仿宋"/>
                <w:sz w:val="24"/>
                <w:szCs w:val="24"/>
              </w:rPr>
            </w:pPr>
          </w:p>
        </w:tc>
      </w:tr>
      <w:tr w14:paraId="1E2C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2435F09D">
            <w:pPr>
              <w:ind w:firstLine="48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2）</w:t>
            </w:r>
          </w:p>
        </w:tc>
        <w:tc>
          <w:tcPr>
            <w:tcW w:w="1385" w:type="dxa"/>
            <w:vAlign w:val="center"/>
          </w:tcPr>
          <w:p w14:paraId="35834637">
            <w:pPr>
              <w:ind w:firstLine="480"/>
              <w:rPr>
                <w:rFonts w:ascii="仿宋" w:hAnsi="仿宋" w:eastAsia="仿宋"/>
                <w:b w:val="0"/>
                <w:bCs w:val="0"/>
                <w:sz w:val="24"/>
                <w:szCs w:val="24"/>
              </w:rPr>
            </w:pPr>
          </w:p>
        </w:tc>
        <w:tc>
          <w:tcPr>
            <w:tcW w:w="5457" w:type="dxa"/>
            <w:vAlign w:val="center"/>
          </w:tcPr>
          <w:p w14:paraId="598A6633">
            <w:pPr>
              <w:ind w:firstLine="480"/>
              <w:rPr>
                <w:rFonts w:ascii="仿宋" w:hAnsi="仿宋" w:eastAsia="仿宋"/>
                <w:sz w:val="24"/>
                <w:szCs w:val="24"/>
              </w:rPr>
            </w:pPr>
          </w:p>
        </w:tc>
      </w:tr>
      <w:tr w14:paraId="04C5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420CE62A">
            <w:pPr>
              <w:ind w:firstLine="482"/>
              <w:rPr>
                <w:rFonts w:ascii="仿宋" w:hAnsi="仿宋" w:eastAsia="仿宋"/>
                <w:b w:val="0"/>
                <w:bCs w:val="0"/>
                <w:sz w:val="24"/>
                <w:szCs w:val="24"/>
              </w:rPr>
            </w:pPr>
            <w:r>
              <w:rPr>
                <w:rFonts w:hint="eastAsia" w:ascii="仿宋" w:hAnsi="仿宋" w:eastAsia="仿宋"/>
                <w:b w:val="0"/>
                <w:bCs w:val="0"/>
                <w:sz w:val="24"/>
                <w:szCs w:val="24"/>
              </w:rPr>
              <w:t>二、报名要求</w:t>
            </w:r>
          </w:p>
        </w:tc>
      </w:tr>
      <w:tr w14:paraId="0C2D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066D04B5">
            <w:pPr>
              <w:ind w:firstLine="480"/>
              <w:rPr>
                <w:rFonts w:ascii="仿宋" w:hAnsi="仿宋" w:eastAsia="仿宋"/>
                <w:b w:val="0"/>
                <w:bCs w:val="0"/>
                <w:sz w:val="24"/>
                <w:szCs w:val="24"/>
              </w:rPr>
            </w:pPr>
            <w:r>
              <w:rPr>
                <w:rFonts w:hint="eastAsia" w:ascii="仿宋" w:hAnsi="仿宋" w:eastAsia="仿宋"/>
                <w:b w:val="0"/>
                <w:bCs w:val="0"/>
                <w:sz w:val="24"/>
                <w:szCs w:val="24"/>
              </w:rPr>
              <w:t>2.1</w:t>
            </w:r>
          </w:p>
        </w:tc>
        <w:tc>
          <w:tcPr>
            <w:tcW w:w="1385" w:type="dxa"/>
            <w:vAlign w:val="center"/>
          </w:tcPr>
          <w:p w14:paraId="1CEC5EA9">
            <w:pPr>
              <w:ind w:firstLine="480"/>
              <w:rPr>
                <w:rFonts w:ascii="仿宋" w:hAnsi="仿宋" w:eastAsia="仿宋"/>
                <w:b w:val="0"/>
                <w:bCs w:val="0"/>
                <w:sz w:val="24"/>
                <w:szCs w:val="24"/>
              </w:rPr>
            </w:pPr>
          </w:p>
        </w:tc>
        <w:tc>
          <w:tcPr>
            <w:tcW w:w="5457" w:type="dxa"/>
            <w:vAlign w:val="center"/>
          </w:tcPr>
          <w:p w14:paraId="367EF640">
            <w:pPr>
              <w:ind w:firstLine="480"/>
              <w:rPr>
                <w:rFonts w:ascii="仿宋" w:hAnsi="仿宋" w:eastAsia="仿宋"/>
                <w:sz w:val="24"/>
                <w:szCs w:val="24"/>
              </w:rPr>
            </w:pPr>
          </w:p>
        </w:tc>
      </w:tr>
      <w:tr w14:paraId="344E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7F04A4D2">
            <w:pPr>
              <w:ind w:firstLine="480"/>
              <w:rPr>
                <w:rFonts w:ascii="仿宋" w:hAnsi="仿宋" w:eastAsia="仿宋"/>
                <w:b w:val="0"/>
                <w:bCs w:val="0"/>
                <w:sz w:val="24"/>
                <w:szCs w:val="24"/>
              </w:rPr>
            </w:pPr>
            <w:r>
              <w:rPr>
                <w:rFonts w:hint="eastAsia" w:ascii="仿宋" w:hAnsi="仿宋" w:eastAsia="仿宋"/>
                <w:b w:val="0"/>
                <w:bCs w:val="0"/>
                <w:sz w:val="24"/>
                <w:szCs w:val="24"/>
              </w:rPr>
              <w:t>2.2</w:t>
            </w:r>
          </w:p>
        </w:tc>
        <w:tc>
          <w:tcPr>
            <w:tcW w:w="1385" w:type="dxa"/>
            <w:vAlign w:val="center"/>
          </w:tcPr>
          <w:p w14:paraId="10170D47">
            <w:pPr>
              <w:ind w:firstLine="480"/>
              <w:rPr>
                <w:rFonts w:ascii="仿宋" w:hAnsi="仿宋" w:eastAsia="仿宋"/>
                <w:b w:val="0"/>
                <w:bCs w:val="0"/>
                <w:sz w:val="24"/>
                <w:szCs w:val="24"/>
              </w:rPr>
            </w:pPr>
          </w:p>
        </w:tc>
        <w:tc>
          <w:tcPr>
            <w:tcW w:w="5457" w:type="dxa"/>
            <w:vAlign w:val="center"/>
          </w:tcPr>
          <w:p w14:paraId="491FFFC5">
            <w:pPr>
              <w:ind w:firstLine="480"/>
              <w:rPr>
                <w:rFonts w:ascii="仿宋" w:hAnsi="仿宋" w:eastAsia="仿宋"/>
                <w:sz w:val="24"/>
                <w:szCs w:val="24"/>
              </w:rPr>
            </w:pPr>
          </w:p>
        </w:tc>
      </w:tr>
      <w:tr w14:paraId="6045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76739EBB">
            <w:pPr>
              <w:ind w:firstLine="480"/>
              <w:rPr>
                <w:rFonts w:ascii="仿宋" w:hAnsi="仿宋" w:eastAsia="仿宋"/>
                <w:b w:val="0"/>
                <w:bCs w:val="0"/>
                <w:sz w:val="24"/>
                <w:szCs w:val="24"/>
              </w:rPr>
            </w:pPr>
            <w:r>
              <w:rPr>
                <w:rFonts w:hint="eastAsia" w:ascii="仿宋" w:hAnsi="仿宋" w:eastAsia="仿宋"/>
                <w:b w:val="0"/>
                <w:bCs w:val="0"/>
                <w:sz w:val="24"/>
                <w:szCs w:val="24"/>
              </w:rPr>
              <w:t>2.3</w:t>
            </w:r>
          </w:p>
        </w:tc>
        <w:tc>
          <w:tcPr>
            <w:tcW w:w="1385" w:type="dxa"/>
            <w:vAlign w:val="center"/>
          </w:tcPr>
          <w:p w14:paraId="67F6EE16">
            <w:pPr>
              <w:ind w:firstLine="480"/>
              <w:rPr>
                <w:rFonts w:ascii="仿宋" w:hAnsi="仿宋" w:eastAsia="仿宋"/>
                <w:b w:val="0"/>
                <w:bCs w:val="0"/>
                <w:sz w:val="24"/>
                <w:szCs w:val="24"/>
              </w:rPr>
            </w:pPr>
          </w:p>
        </w:tc>
        <w:tc>
          <w:tcPr>
            <w:tcW w:w="5457" w:type="dxa"/>
            <w:vAlign w:val="center"/>
          </w:tcPr>
          <w:p w14:paraId="0C92900D">
            <w:pPr>
              <w:ind w:firstLine="480"/>
              <w:rPr>
                <w:rFonts w:ascii="仿宋" w:hAnsi="仿宋" w:eastAsia="仿宋"/>
                <w:sz w:val="24"/>
                <w:szCs w:val="24"/>
              </w:rPr>
            </w:pPr>
          </w:p>
        </w:tc>
      </w:tr>
      <w:tr w14:paraId="3408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594A82ED">
            <w:pPr>
              <w:ind w:firstLine="480"/>
              <w:rPr>
                <w:rFonts w:ascii="仿宋" w:hAnsi="仿宋" w:eastAsia="仿宋"/>
                <w:b w:val="0"/>
                <w:bCs w:val="0"/>
                <w:sz w:val="24"/>
                <w:szCs w:val="24"/>
              </w:rPr>
            </w:pPr>
            <w:r>
              <w:rPr>
                <w:rFonts w:hint="eastAsia" w:ascii="仿宋" w:hAnsi="仿宋" w:eastAsia="仿宋"/>
                <w:b w:val="0"/>
                <w:bCs w:val="0"/>
                <w:sz w:val="24"/>
                <w:szCs w:val="24"/>
              </w:rPr>
              <w:t>2.4</w:t>
            </w:r>
          </w:p>
        </w:tc>
        <w:tc>
          <w:tcPr>
            <w:tcW w:w="1385" w:type="dxa"/>
            <w:vAlign w:val="center"/>
          </w:tcPr>
          <w:p w14:paraId="0A5BD681">
            <w:pPr>
              <w:ind w:firstLine="480"/>
              <w:rPr>
                <w:rFonts w:ascii="仿宋" w:hAnsi="仿宋" w:eastAsia="仿宋"/>
                <w:b w:val="0"/>
                <w:bCs w:val="0"/>
                <w:sz w:val="24"/>
                <w:szCs w:val="24"/>
              </w:rPr>
            </w:pPr>
          </w:p>
        </w:tc>
        <w:tc>
          <w:tcPr>
            <w:tcW w:w="5457" w:type="dxa"/>
            <w:vAlign w:val="center"/>
          </w:tcPr>
          <w:p w14:paraId="18BF80AB">
            <w:pPr>
              <w:ind w:firstLine="480"/>
              <w:rPr>
                <w:rFonts w:ascii="仿宋" w:hAnsi="仿宋" w:eastAsia="仿宋"/>
                <w:sz w:val="24"/>
                <w:szCs w:val="24"/>
              </w:rPr>
            </w:pPr>
          </w:p>
        </w:tc>
      </w:tr>
    </w:tbl>
    <w:p w14:paraId="5E2B29F8">
      <w:pPr>
        <w:ind w:firstLine="600"/>
        <w:rPr>
          <w:rFonts w:ascii="仿宋" w:hAnsi="仿宋" w:eastAsia="仿宋"/>
          <w:b/>
          <w:bCs/>
          <w:sz w:val="28"/>
          <w:szCs w:val="28"/>
        </w:rPr>
      </w:pPr>
      <w:r>
        <w:rPr>
          <w:rFonts w:hint="eastAsia" w:ascii="仿宋" w:hAnsi="仿宋" w:eastAsia="仿宋"/>
          <w:sz w:val="30"/>
          <w:szCs w:val="30"/>
        </w:rPr>
        <w:t>供应商须对报名信息和资料的真实性负责。如提供虚假材料，将取消报名资格并列入我行供应商黑名单。</w:t>
      </w:r>
    </w:p>
    <w:p w14:paraId="3B20B3FB">
      <w:pPr>
        <w:ind w:firstLine="562"/>
        <w:outlineLvl w:val="0"/>
        <w:rPr>
          <w:rFonts w:ascii="仿宋" w:hAnsi="仿宋" w:eastAsia="仿宋"/>
          <w:b/>
          <w:bCs/>
          <w:sz w:val="28"/>
          <w:szCs w:val="28"/>
        </w:rPr>
      </w:pPr>
    </w:p>
    <w:p w14:paraId="6E0146CD">
      <w:pPr>
        <w:ind w:firstLine="562"/>
        <w:outlineLvl w:val="0"/>
        <w:rPr>
          <w:rFonts w:ascii="仿宋" w:hAnsi="仿宋" w:eastAsia="仿宋"/>
          <w:b/>
          <w:bCs/>
          <w:sz w:val="28"/>
          <w:szCs w:val="28"/>
        </w:rPr>
      </w:pPr>
      <w:r>
        <w:rPr>
          <w:rFonts w:hint="eastAsia" w:ascii="仿宋" w:hAnsi="仿宋" w:eastAsia="仿宋"/>
          <w:b/>
          <w:bCs/>
          <w:sz w:val="28"/>
          <w:szCs w:val="28"/>
        </w:rPr>
        <w:t>第二部分 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081"/>
      </w:tblGrid>
      <w:tr w14:paraId="4C1F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AAB2FC3">
            <w:pPr>
              <w:ind w:firstLine="482"/>
              <w:jc w:val="center"/>
              <w:rPr>
                <w:rFonts w:ascii="仿宋" w:hAnsi="仿宋" w:eastAsia="仿宋"/>
                <w:b/>
                <w:bCs/>
                <w:sz w:val="24"/>
                <w:szCs w:val="24"/>
              </w:rPr>
            </w:pPr>
            <w:r>
              <w:rPr>
                <w:rFonts w:hint="eastAsia" w:ascii="仿宋" w:hAnsi="仿宋" w:eastAsia="仿宋"/>
                <w:b/>
                <w:bCs/>
                <w:sz w:val="24"/>
                <w:szCs w:val="24"/>
              </w:rPr>
              <w:t>基本信息项</w:t>
            </w:r>
          </w:p>
        </w:tc>
        <w:tc>
          <w:tcPr>
            <w:tcW w:w="6081" w:type="dxa"/>
            <w:vAlign w:val="center"/>
          </w:tcPr>
          <w:p w14:paraId="6214F804">
            <w:pPr>
              <w:ind w:firstLine="482"/>
              <w:jc w:val="center"/>
              <w:rPr>
                <w:rFonts w:ascii="仿宋" w:hAnsi="仿宋" w:eastAsia="仿宋"/>
                <w:b/>
                <w:bCs/>
                <w:sz w:val="24"/>
                <w:szCs w:val="24"/>
              </w:rPr>
            </w:pPr>
            <w:r>
              <w:rPr>
                <w:rFonts w:hint="eastAsia" w:ascii="仿宋" w:hAnsi="仿宋" w:eastAsia="仿宋"/>
                <w:b/>
                <w:bCs/>
                <w:sz w:val="24"/>
                <w:szCs w:val="24"/>
              </w:rPr>
              <w:t>基本说明</w:t>
            </w:r>
          </w:p>
        </w:tc>
      </w:tr>
      <w:tr w14:paraId="68FC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8BDAD83">
            <w:pPr>
              <w:ind w:firstLine="0" w:firstLineChars="0"/>
              <w:rPr>
                <w:rFonts w:ascii="仿宋" w:hAnsi="仿宋" w:eastAsia="仿宋"/>
                <w:sz w:val="24"/>
                <w:szCs w:val="24"/>
              </w:rPr>
            </w:pPr>
            <w:r>
              <w:rPr>
                <w:rFonts w:hint="eastAsia" w:ascii="仿宋" w:hAnsi="仿宋" w:eastAsia="仿宋"/>
                <w:sz w:val="24"/>
                <w:szCs w:val="24"/>
              </w:rPr>
              <w:t>注册资金及实缴资本（万）</w:t>
            </w:r>
          </w:p>
        </w:tc>
        <w:tc>
          <w:tcPr>
            <w:tcW w:w="6081" w:type="dxa"/>
          </w:tcPr>
          <w:p w14:paraId="1ABBF2D9">
            <w:pPr>
              <w:ind w:firstLine="0" w:firstLineChars="0"/>
              <w:rPr>
                <w:rFonts w:ascii="仿宋" w:hAnsi="仿宋" w:eastAsia="仿宋"/>
                <w:sz w:val="24"/>
                <w:szCs w:val="24"/>
              </w:rPr>
            </w:pPr>
            <w:r>
              <w:rPr>
                <w:rFonts w:ascii="仿宋" w:hAnsi="仿宋" w:eastAsia="仿宋"/>
                <w:sz w:val="24"/>
                <w:szCs w:val="24"/>
              </w:rPr>
              <w:t>注册资金</w:t>
            </w:r>
            <w:r>
              <w:rPr>
                <w:rFonts w:hint="eastAsia" w:ascii="仿宋" w:hAnsi="仿宋" w:eastAsia="仿宋"/>
                <w:sz w:val="24"/>
                <w:szCs w:val="24"/>
              </w:rPr>
              <w:t>：    万</w:t>
            </w:r>
          </w:p>
          <w:p w14:paraId="4CC484E8">
            <w:pPr>
              <w:ind w:firstLine="0" w:firstLineChars="0"/>
              <w:rPr>
                <w:rFonts w:ascii="仿宋" w:hAnsi="仿宋" w:eastAsia="仿宋"/>
                <w:sz w:val="24"/>
                <w:szCs w:val="24"/>
              </w:rPr>
            </w:pPr>
            <w:r>
              <w:rPr>
                <w:rFonts w:hint="eastAsia" w:ascii="仿宋" w:hAnsi="仿宋" w:eastAsia="仿宋"/>
                <w:sz w:val="24"/>
                <w:szCs w:val="24"/>
              </w:rPr>
              <w:t>实缴资金：    万</w:t>
            </w:r>
          </w:p>
        </w:tc>
      </w:tr>
      <w:tr w14:paraId="3331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1DD6F98B">
            <w:pPr>
              <w:ind w:firstLine="0" w:firstLineChars="0"/>
              <w:rPr>
                <w:rFonts w:ascii="仿宋" w:hAnsi="仿宋" w:eastAsia="仿宋"/>
                <w:sz w:val="24"/>
                <w:szCs w:val="24"/>
              </w:rPr>
            </w:pPr>
            <w:r>
              <w:rPr>
                <w:rFonts w:hint="eastAsia" w:ascii="仿宋" w:hAnsi="仿宋" w:eastAsia="仿宋"/>
                <w:sz w:val="24"/>
                <w:szCs w:val="24"/>
              </w:rPr>
              <w:t>上一年度是否盈利</w:t>
            </w:r>
          </w:p>
        </w:tc>
        <w:tc>
          <w:tcPr>
            <w:tcW w:w="6081" w:type="dxa"/>
            <w:vAlign w:val="center"/>
          </w:tcPr>
          <w:p w14:paraId="55BFD624">
            <w:pPr>
              <w:ind w:firstLine="0" w:firstLineChars="0"/>
              <w:rPr>
                <w:rFonts w:ascii="仿宋" w:hAnsi="仿宋" w:eastAsia="仿宋"/>
                <w:sz w:val="24"/>
                <w:szCs w:val="24"/>
              </w:rPr>
            </w:pPr>
            <w:r>
              <w:rPr>
                <w:rFonts w:ascii="仿宋" w:hAnsi="仿宋" w:eastAsia="仿宋"/>
                <w:sz w:val="24"/>
                <w:szCs w:val="24"/>
              </w:rPr>
              <w:t>是</w:t>
            </w:r>
            <w:r>
              <w:rPr>
                <w:rFonts w:hint="eastAsia" w:ascii="仿宋" w:hAnsi="仿宋" w:eastAsia="仿宋"/>
                <w:sz w:val="24"/>
                <w:szCs w:val="24"/>
              </w:rPr>
              <w:t>/否</w:t>
            </w:r>
          </w:p>
        </w:tc>
      </w:tr>
      <w:tr w14:paraId="218C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E37AE2B">
            <w:pPr>
              <w:ind w:firstLine="0" w:firstLineChars="0"/>
              <w:rPr>
                <w:rFonts w:ascii="仿宋" w:hAnsi="仿宋" w:eastAsia="仿宋"/>
                <w:sz w:val="24"/>
                <w:szCs w:val="24"/>
              </w:rPr>
            </w:pPr>
            <w:r>
              <w:rPr>
                <w:rFonts w:hint="eastAsia" w:ascii="仿宋" w:hAnsi="仿宋" w:eastAsia="仿宋"/>
                <w:sz w:val="24"/>
                <w:szCs w:val="24"/>
              </w:rPr>
              <w:t>公司注册所在地</w:t>
            </w:r>
          </w:p>
        </w:tc>
        <w:tc>
          <w:tcPr>
            <w:tcW w:w="6081" w:type="dxa"/>
            <w:vAlign w:val="center"/>
          </w:tcPr>
          <w:p w14:paraId="67389EF6">
            <w:pPr>
              <w:ind w:firstLine="480"/>
              <w:rPr>
                <w:rFonts w:ascii="仿宋" w:hAnsi="仿宋" w:eastAsia="仿宋"/>
                <w:sz w:val="24"/>
                <w:szCs w:val="24"/>
              </w:rPr>
            </w:pPr>
          </w:p>
        </w:tc>
      </w:tr>
      <w:tr w14:paraId="28DB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4EE412C">
            <w:pPr>
              <w:ind w:firstLine="0" w:firstLineChars="0"/>
              <w:rPr>
                <w:rFonts w:ascii="仿宋" w:hAnsi="仿宋" w:eastAsia="仿宋"/>
                <w:sz w:val="24"/>
                <w:szCs w:val="24"/>
              </w:rPr>
            </w:pPr>
            <w:r>
              <w:rPr>
                <w:rFonts w:hint="eastAsia" w:ascii="仿宋" w:hAnsi="仿宋" w:eastAsia="仿宋"/>
                <w:sz w:val="24"/>
                <w:szCs w:val="24"/>
              </w:rPr>
              <w:t>是否可以在兴业银行开立对公账户，并承诺若中标本项目，则通过兴业银行对公账户结算该项目相关费用。</w:t>
            </w:r>
            <w:r>
              <w:rPr>
                <w:rFonts w:hint="eastAsia" w:ascii="仿宋" w:hAnsi="仿宋" w:eastAsia="仿宋"/>
                <w:b/>
                <w:color w:val="FF0000"/>
                <w:sz w:val="24"/>
                <w:szCs w:val="24"/>
              </w:rPr>
              <w:t>（如无法在本行开户则将无法参与本行项目招标工作）</w:t>
            </w:r>
          </w:p>
        </w:tc>
        <w:tc>
          <w:tcPr>
            <w:tcW w:w="6081" w:type="dxa"/>
            <w:vAlign w:val="center"/>
          </w:tcPr>
          <w:p w14:paraId="2993E46F">
            <w:pPr>
              <w:ind w:firstLine="0" w:firstLineChars="0"/>
              <w:rPr>
                <w:rFonts w:ascii="仿宋" w:hAnsi="仿宋" w:eastAsia="仿宋"/>
                <w:sz w:val="24"/>
                <w:szCs w:val="24"/>
              </w:rPr>
            </w:pPr>
            <w:r>
              <w:rPr>
                <w:rFonts w:hint="eastAsia" w:ascii="仿宋" w:hAnsi="仿宋" w:eastAsia="仿宋"/>
                <w:sz w:val="24"/>
                <w:szCs w:val="24"/>
              </w:rPr>
              <w:t>是否已在兴业银行开立对公账户：</w:t>
            </w:r>
            <w:r>
              <w:rPr>
                <w:rFonts w:ascii="仿宋" w:hAnsi="仿宋" w:eastAsia="仿宋"/>
                <w:b/>
                <w:sz w:val="24"/>
                <w:szCs w:val="24"/>
              </w:rPr>
              <w:t>是</w:t>
            </w:r>
            <w:r>
              <w:rPr>
                <w:rFonts w:hint="eastAsia" w:ascii="仿宋" w:hAnsi="仿宋" w:eastAsia="仿宋"/>
                <w:b/>
                <w:sz w:val="24"/>
                <w:szCs w:val="24"/>
              </w:rPr>
              <w:t>/否</w:t>
            </w:r>
          </w:p>
          <w:p w14:paraId="2DA34602">
            <w:pPr>
              <w:ind w:firstLine="0" w:firstLineChars="0"/>
              <w:rPr>
                <w:rFonts w:ascii="仿宋" w:hAnsi="仿宋" w:eastAsia="仿宋"/>
                <w:sz w:val="24"/>
                <w:szCs w:val="24"/>
              </w:rPr>
            </w:pPr>
            <w:r>
              <w:rPr>
                <w:rFonts w:hint="eastAsia" w:ascii="仿宋" w:hAnsi="仿宋" w:eastAsia="仿宋"/>
                <w:sz w:val="24"/>
                <w:szCs w:val="24"/>
              </w:rPr>
              <w:t>若未开户，是否可以承诺若中标则在兴业银行开立对公账户并通过该账户结算该项目相关费用：</w:t>
            </w:r>
            <w:r>
              <w:rPr>
                <w:rFonts w:ascii="仿宋" w:hAnsi="仿宋" w:eastAsia="仿宋"/>
                <w:b/>
                <w:sz w:val="24"/>
                <w:szCs w:val="24"/>
              </w:rPr>
              <w:t>是</w:t>
            </w:r>
            <w:r>
              <w:rPr>
                <w:rFonts w:hint="eastAsia" w:ascii="仿宋" w:hAnsi="仿宋" w:eastAsia="仿宋"/>
                <w:b/>
                <w:sz w:val="24"/>
                <w:szCs w:val="24"/>
              </w:rPr>
              <w:t>/否</w:t>
            </w:r>
          </w:p>
        </w:tc>
      </w:tr>
      <w:tr w14:paraId="3662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551F60B0">
            <w:pPr>
              <w:ind w:firstLine="0" w:firstLineChars="0"/>
              <w:rPr>
                <w:rFonts w:ascii="仿宋" w:hAnsi="仿宋" w:eastAsia="仿宋"/>
                <w:sz w:val="24"/>
                <w:szCs w:val="24"/>
              </w:rPr>
            </w:pPr>
            <w:r>
              <w:rPr>
                <w:rFonts w:hint="eastAsia" w:ascii="仿宋" w:hAnsi="仿宋" w:eastAsia="仿宋"/>
                <w:sz w:val="24"/>
                <w:szCs w:val="24"/>
              </w:rPr>
              <w:t>公司法人</w:t>
            </w:r>
          </w:p>
        </w:tc>
        <w:tc>
          <w:tcPr>
            <w:tcW w:w="6081" w:type="dxa"/>
            <w:vAlign w:val="center"/>
          </w:tcPr>
          <w:p w14:paraId="4A336AE0">
            <w:pPr>
              <w:ind w:firstLine="480"/>
              <w:rPr>
                <w:rFonts w:ascii="仿宋" w:hAnsi="仿宋" w:eastAsia="仿宋"/>
                <w:sz w:val="24"/>
                <w:szCs w:val="24"/>
              </w:rPr>
            </w:pPr>
          </w:p>
        </w:tc>
      </w:tr>
      <w:tr w14:paraId="6DDF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52F49587">
            <w:pPr>
              <w:ind w:firstLine="0" w:firstLineChars="0"/>
              <w:rPr>
                <w:rFonts w:ascii="仿宋" w:hAnsi="仿宋" w:eastAsia="仿宋"/>
                <w:sz w:val="24"/>
                <w:szCs w:val="24"/>
              </w:rPr>
            </w:pPr>
            <w:r>
              <w:rPr>
                <w:rFonts w:hint="eastAsia" w:ascii="仿宋" w:hAnsi="仿宋" w:eastAsia="仿宋"/>
                <w:sz w:val="24"/>
                <w:szCs w:val="24"/>
              </w:rPr>
              <w:t>企业性质</w:t>
            </w:r>
          </w:p>
        </w:tc>
        <w:tc>
          <w:tcPr>
            <w:tcW w:w="6081" w:type="dxa"/>
            <w:vAlign w:val="center"/>
          </w:tcPr>
          <w:p w14:paraId="6034B4C3">
            <w:pPr>
              <w:ind w:firstLine="0" w:firstLineChars="0"/>
              <w:rPr>
                <w:rFonts w:ascii="仿宋" w:hAnsi="仿宋" w:eastAsia="仿宋"/>
                <w:sz w:val="24"/>
                <w:szCs w:val="24"/>
              </w:rPr>
            </w:pPr>
            <w:r>
              <w:rPr>
                <w:rFonts w:hint="eastAsia" w:ascii="仿宋" w:hAnsi="仿宋" w:eastAsia="仿宋"/>
                <w:sz w:val="22"/>
              </w:rPr>
              <w:t>国有企业/集体所有制/私营企业/中外合资企业/股份制企业</w:t>
            </w:r>
          </w:p>
        </w:tc>
      </w:tr>
      <w:tr w14:paraId="2F94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6FEC614">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近三年年度关键财务指标</w:t>
            </w:r>
          </w:p>
        </w:tc>
        <w:tc>
          <w:tcPr>
            <w:tcW w:w="6081" w:type="dxa"/>
          </w:tcPr>
          <w:p w14:paraId="767EAE89">
            <w:pPr>
              <w:pStyle w:val="7"/>
              <w:widowControl/>
              <w:ind w:firstLine="0" w:firstLineChars="0"/>
              <w:rPr>
                <w:rFonts w:hint="default" w:ascii="仿宋" w:hAnsi="仿宋" w:eastAsia="仿宋" w:cstheme="minorBidi"/>
                <w:color w:val="000000" w:themeColor="text1"/>
                <w:kern w:val="2"/>
                <w14:textFill>
                  <w14:solidFill>
                    <w14:schemeClr w14:val="tx1"/>
                  </w14:solidFill>
                </w14:textFill>
              </w:rPr>
            </w:pPr>
            <w:r>
              <w:rPr>
                <w:rFonts w:ascii="仿宋" w:hAnsi="仿宋" w:eastAsia="仿宋" w:cstheme="minorBidi"/>
                <w:color w:val="000000" w:themeColor="text1"/>
                <w:kern w:val="2"/>
                <w14:textFill>
                  <w14:solidFill>
                    <w14:schemeClr w14:val="tx1"/>
                  </w14:solidFill>
                </w14:textFill>
              </w:rPr>
              <w:t>1.资产总额：</w:t>
            </w:r>
          </w:p>
          <w:p w14:paraId="3F3C72F3">
            <w:pPr>
              <w:pStyle w:val="7"/>
              <w:widowControl/>
              <w:ind w:firstLine="0" w:firstLineChars="0"/>
              <w:rPr>
                <w:rFonts w:hint="default" w:ascii="仿宋" w:hAnsi="仿宋" w:eastAsia="仿宋" w:cstheme="minorBidi"/>
                <w:color w:val="000000" w:themeColor="text1"/>
                <w:kern w:val="2"/>
                <w14:textFill>
                  <w14:solidFill>
                    <w14:schemeClr w14:val="tx1"/>
                  </w14:solidFill>
                </w14:textFill>
              </w:rPr>
            </w:pPr>
            <w:r>
              <w:rPr>
                <w:rFonts w:ascii="仿宋" w:hAnsi="仿宋" w:eastAsia="仿宋" w:cstheme="minorBidi"/>
                <w:color w:val="000000" w:themeColor="text1"/>
                <w:kern w:val="2"/>
                <w14:textFill>
                  <w14:solidFill>
                    <w14:schemeClr w14:val="tx1"/>
                  </w14:solidFill>
                </w14:textFill>
              </w:rPr>
              <w:t>2.营业收入：</w:t>
            </w:r>
          </w:p>
          <w:p w14:paraId="2E89905F">
            <w:pPr>
              <w:pStyle w:val="7"/>
              <w:widowControl/>
              <w:ind w:firstLine="0" w:firstLineChars="0"/>
              <w:rPr>
                <w:rFonts w:hint="default" w:ascii="仿宋" w:hAnsi="仿宋" w:eastAsia="仿宋" w:cstheme="minorBidi"/>
                <w:color w:val="000000" w:themeColor="text1"/>
                <w:kern w:val="2"/>
                <w14:textFill>
                  <w14:solidFill>
                    <w14:schemeClr w14:val="tx1"/>
                  </w14:solidFill>
                </w14:textFill>
              </w:rPr>
            </w:pPr>
            <w:r>
              <w:rPr>
                <w:rFonts w:ascii="仿宋" w:hAnsi="仿宋" w:eastAsia="仿宋" w:cstheme="minorBidi"/>
                <w:color w:val="000000" w:themeColor="text1"/>
                <w:kern w:val="2"/>
                <w14:textFill>
                  <w14:solidFill>
                    <w14:schemeClr w14:val="tx1"/>
                  </w14:solidFill>
                </w14:textFill>
              </w:rPr>
              <w:t>3.净利润等财务指标：</w:t>
            </w:r>
          </w:p>
          <w:p w14:paraId="4A63BECA">
            <w:pPr>
              <w:pStyle w:val="7"/>
              <w:widowControl/>
              <w:ind w:firstLine="0" w:firstLineChars="0"/>
              <w:rPr>
                <w:rFonts w:hint="default" w:ascii="仿宋" w:hAnsi="仿宋" w:eastAsia="仿宋" w:cstheme="minorBidi"/>
                <w:color w:val="000000" w:themeColor="text1"/>
                <w:kern w:val="2"/>
                <w14:textFill>
                  <w14:solidFill>
                    <w14:schemeClr w14:val="tx1"/>
                  </w14:solidFill>
                </w14:textFill>
              </w:rPr>
            </w:pPr>
            <w:r>
              <w:rPr>
                <w:rFonts w:ascii="仿宋" w:hAnsi="仿宋" w:eastAsia="仿宋" w:cstheme="minorBidi"/>
                <w:kern w:val="2"/>
              </w:rPr>
              <w:t>4、最近两年来自兴业银行集团贡献的营业收入是否高于公司营收70%（含）：是/否</w:t>
            </w:r>
          </w:p>
        </w:tc>
      </w:tr>
      <w:tr w14:paraId="281F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099B718">
            <w:pPr>
              <w:ind w:firstLine="0" w:firstLineChars="0"/>
              <w:rPr>
                <w:rFonts w:ascii="仿宋" w:hAnsi="仿宋" w:eastAsia="仿宋"/>
                <w:sz w:val="24"/>
                <w:szCs w:val="24"/>
              </w:rPr>
            </w:pPr>
            <w:r>
              <w:rPr>
                <w:rFonts w:hint="eastAsia" w:ascii="仿宋" w:hAnsi="仿宋" w:eastAsia="仿宋"/>
                <w:sz w:val="24"/>
                <w:szCs w:val="24"/>
              </w:rPr>
              <w:t>企业资质、认证</w:t>
            </w:r>
          </w:p>
        </w:tc>
        <w:tc>
          <w:tcPr>
            <w:tcW w:w="6081" w:type="dxa"/>
          </w:tcPr>
          <w:p w14:paraId="11FECD24">
            <w:pPr>
              <w:ind w:firstLine="0" w:firstLineChars="0"/>
              <w:rPr>
                <w:rFonts w:ascii="仿宋" w:hAnsi="仿宋" w:eastAsia="仿宋"/>
                <w:sz w:val="24"/>
                <w:szCs w:val="24"/>
              </w:rPr>
            </w:pPr>
            <w:r>
              <w:rPr>
                <w:rFonts w:hint="eastAsia" w:ascii="仿宋" w:hAnsi="仿宋" w:eastAsia="仿宋"/>
                <w:sz w:val="24"/>
                <w:szCs w:val="24"/>
              </w:rPr>
              <w:t>1、</w:t>
            </w:r>
          </w:p>
          <w:p w14:paraId="6A5333ED">
            <w:pPr>
              <w:ind w:firstLine="0" w:firstLineChars="0"/>
              <w:rPr>
                <w:rFonts w:ascii="仿宋" w:hAnsi="仿宋" w:eastAsia="仿宋"/>
                <w:sz w:val="24"/>
                <w:szCs w:val="24"/>
              </w:rPr>
            </w:pPr>
            <w:r>
              <w:rPr>
                <w:rFonts w:hint="eastAsia" w:ascii="仿宋" w:hAnsi="仿宋" w:eastAsia="仿宋"/>
                <w:sz w:val="24"/>
                <w:szCs w:val="24"/>
              </w:rPr>
              <w:t>2、</w:t>
            </w:r>
          </w:p>
          <w:p w14:paraId="2A481A28">
            <w:pPr>
              <w:ind w:firstLine="0" w:firstLineChars="0"/>
              <w:rPr>
                <w:rFonts w:ascii="仿宋" w:hAnsi="仿宋" w:eastAsia="仿宋"/>
                <w:sz w:val="24"/>
                <w:szCs w:val="24"/>
              </w:rPr>
            </w:pPr>
            <w:r>
              <w:rPr>
                <w:rFonts w:hint="eastAsia" w:ascii="仿宋" w:hAnsi="仿宋" w:eastAsia="仿宋"/>
                <w:sz w:val="24"/>
                <w:szCs w:val="24"/>
              </w:rPr>
              <w:t>3、</w:t>
            </w:r>
          </w:p>
          <w:p w14:paraId="283CC2FB">
            <w:pPr>
              <w:ind w:firstLine="0" w:firstLineChars="0"/>
              <w:rPr>
                <w:rFonts w:ascii="仿宋" w:hAnsi="仿宋" w:eastAsia="仿宋"/>
                <w:sz w:val="24"/>
                <w:szCs w:val="24"/>
              </w:rPr>
            </w:pPr>
            <w:r>
              <w:rPr>
                <w:rFonts w:hint="eastAsia" w:ascii="仿宋" w:hAnsi="仿宋" w:eastAsia="仿宋"/>
                <w:sz w:val="24"/>
                <w:szCs w:val="24"/>
              </w:rPr>
              <w:t>……</w:t>
            </w:r>
          </w:p>
        </w:tc>
      </w:tr>
      <w:tr w14:paraId="06A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CB2885D">
            <w:pPr>
              <w:ind w:firstLine="0" w:firstLineChars="0"/>
              <w:rPr>
                <w:rFonts w:ascii="仿宋" w:hAnsi="仿宋" w:eastAsia="仿宋"/>
                <w:sz w:val="24"/>
                <w:szCs w:val="24"/>
              </w:rPr>
            </w:pPr>
            <w:r>
              <w:rPr>
                <w:rFonts w:hint="eastAsia" w:ascii="仿宋" w:hAnsi="仿宋" w:eastAsia="仿宋"/>
                <w:sz w:val="24"/>
                <w:szCs w:val="24"/>
              </w:rPr>
              <w:t>分公司名单</w:t>
            </w:r>
          </w:p>
        </w:tc>
        <w:tc>
          <w:tcPr>
            <w:tcW w:w="6081" w:type="dxa"/>
            <w:vAlign w:val="center"/>
          </w:tcPr>
          <w:p w14:paraId="6AF98E0C">
            <w:pPr>
              <w:ind w:firstLine="0" w:firstLineChars="0"/>
              <w:rPr>
                <w:rFonts w:ascii="仿宋" w:hAnsi="仿宋" w:eastAsia="仿宋"/>
                <w:sz w:val="24"/>
                <w:szCs w:val="24"/>
              </w:rPr>
            </w:pPr>
            <w:r>
              <w:rPr>
                <w:rFonts w:hint="eastAsia" w:ascii="仿宋" w:hAnsi="仿宋" w:eastAsia="仿宋"/>
                <w:sz w:val="24"/>
                <w:szCs w:val="24"/>
              </w:rPr>
              <w:t>1、</w:t>
            </w:r>
          </w:p>
          <w:p w14:paraId="51B0598C">
            <w:pPr>
              <w:ind w:firstLine="0" w:firstLineChars="0"/>
              <w:rPr>
                <w:rFonts w:ascii="仿宋" w:hAnsi="仿宋" w:eastAsia="仿宋"/>
                <w:sz w:val="24"/>
                <w:szCs w:val="24"/>
              </w:rPr>
            </w:pPr>
            <w:r>
              <w:rPr>
                <w:rFonts w:hint="eastAsia" w:ascii="仿宋" w:hAnsi="仿宋" w:eastAsia="仿宋"/>
                <w:sz w:val="24"/>
                <w:szCs w:val="24"/>
              </w:rPr>
              <w:t>2、</w:t>
            </w:r>
          </w:p>
          <w:p w14:paraId="7F86044E">
            <w:pPr>
              <w:ind w:firstLine="0" w:firstLineChars="0"/>
              <w:rPr>
                <w:rFonts w:ascii="仿宋" w:hAnsi="仿宋" w:eastAsia="仿宋"/>
                <w:sz w:val="24"/>
                <w:szCs w:val="24"/>
              </w:rPr>
            </w:pPr>
            <w:r>
              <w:rPr>
                <w:rFonts w:hint="eastAsia" w:ascii="仿宋" w:hAnsi="仿宋" w:eastAsia="仿宋"/>
                <w:sz w:val="24"/>
                <w:szCs w:val="24"/>
              </w:rPr>
              <w:t>3、</w:t>
            </w:r>
          </w:p>
          <w:p w14:paraId="1E9C7115">
            <w:pPr>
              <w:ind w:firstLine="0" w:firstLineChars="0"/>
              <w:rPr>
                <w:rFonts w:ascii="仿宋" w:hAnsi="仿宋" w:eastAsia="仿宋"/>
                <w:sz w:val="24"/>
                <w:szCs w:val="24"/>
              </w:rPr>
            </w:pPr>
            <w:r>
              <w:rPr>
                <w:rFonts w:ascii="仿宋" w:hAnsi="仿宋" w:eastAsia="仿宋"/>
                <w:sz w:val="24"/>
                <w:szCs w:val="24"/>
              </w:rPr>
              <w:t>仅列分公司名单</w:t>
            </w:r>
            <w:r>
              <w:rPr>
                <w:rFonts w:hint="eastAsia" w:ascii="仿宋" w:hAnsi="仿宋" w:eastAsia="仿宋"/>
                <w:sz w:val="24"/>
                <w:szCs w:val="24"/>
              </w:rPr>
              <w:t>，</w:t>
            </w:r>
            <w:r>
              <w:rPr>
                <w:rFonts w:ascii="仿宋" w:hAnsi="仿宋" w:eastAsia="仿宋"/>
                <w:sz w:val="24"/>
                <w:szCs w:val="24"/>
              </w:rPr>
              <w:t>无需列子公司名单</w:t>
            </w:r>
          </w:p>
        </w:tc>
      </w:tr>
      <w:tr w14:paraId="340A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653D76B">
            <w:pPr>
              <w:ind w:firstLine="0" w:firstLineChars="0"/>
              <w:rPr>
                <w:rFonts w:ascii="仿宋" w:hAnsi="仿宋" w:eastAsia="仿宋"/>
                <w:sz w:val="24"/>
                <w:szCs w:val="24"/>
              </w:rPr>
            </w:pPr>
            <w:r>
              <w:rPr>
                <w:rFonts w:hint="eastAsia" w:ascii="仿宋" w:hAnsi="仿宋" w:eastAsia="仿宋"/>
                <w:sz w:val="24"/>
                <w:szCs w:val="24"/>
              </w:rPr>
              <w:t>公司员工数量</w:t>
            </w:r>
          </w:p>
        </w:tc>
        <w:tc>
          <w:tcPr>
            <w:tcW w:w="6081" w:type="dxa"/>
            <w:vAlign w:val="center"/>
          </w:tcPr>
          <w:p w14:paraId="4EE1027A">
            <w:pPr>
              <w:ind w:firstLine="0" w:firstLineChars="0"/>
              <w:rPr>
                <w:rFonts w:ascii="仿宋" w:hAnsi="仿宋" w:eastAsia="仿宋"/>
                <w:sz w:val="24"/>
                <w:szCs w:val="24"/>
              </w:rPr>
            </w:pPr>
            <w:r>
              <w:rPr>
                <w:rFonts w:hint="eastAsia" w:ascii="仿宋" w:hAnsi="仿宋" w:eastAsia="仿宋"/>
                <w:sz w:val="24"/>
                <w:szCs w:val="24"/>
              </w:rPr>
              <w:t>***人（不含子公司人数）</w:t>
            </w:r>
          </w:p>
        </w:tc>
      </w:tr>
      <w:tr w14:paraId="0E3F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0E9CD228">
            <w:pPr>
              <w:ind w:firstLine="0" w:firstLineChars="0"/>
              <w:rPr>
                <w:rFonts w:ascii="仿宋" w:hAnsi="仿宋" w:eastAsia="仿宋"/>
                <w:sz w:val="24"/>
                <w:szCs w:val="24"/>
              </w:rPr>
            </w:pPr>
            <w:r>
              <w:rPr>
                <w:rFonts w:hint="eastAsia" w:ascii="仿宋" w:hAnsi="仿宋" w:eastAsia="仿宋"/>
                <w:sz w:val="24"/>
                <w:szCs w:val="24"/>
              </w:rPr>
              <w:t>联系人信息</w:t>
            </w:r>
          </w:p>
        </w:tc>
        <w:tc>
          <w:tcPr>
            <w:tcW w:w="6081" w:type="dxa"/>
          </w:tcPr>
          <w:p w14:paraId="167B4304">
            <w:pPr>
              <w:ind w:firstLine="0" w:firstLineChars="0"/>
              <w:rPr>
                <w:rFonts w:ascii="仿宋" w:hAnsi="仿宋" w:eastAsia="仿宋"/>
                <w:sz w:val="24"/>
                <w:szCs w:val="24"/>
              </w:rPr>
            </w:pPr>
            <w:r>
              <w:rPr>
                <w:rFonts w:ascii="仿宋" w:hAnsi="仿宋" w:eastAsia="仿宋"/>
                <w:sz w:val="24"/>
                <w:szCs w:val="24"/>
              </w:rPr>
              <w:t>姓名</w:t>
            </w:r>
            <w:r>
              <w:rPr>
                <w:rFonts w:hint="eastAsia" w:ascii="仿宋" w:hAnsi="仿宋" w:eastAsia="仿宋"/>
                <w:sz w:val="24"/>
                <w:szCs w:val="24"/>
              </w:rPr>
              <w:t>：</w:t>
            </w:r>
          </w:p>
          <w:p w14:paraId="474CCD6A">
            <w:pPr>
              <w:ind w:firstLine="0" w:firstLineChars="0"/>
              <w:rPr>
                <w:rFonts w:ascii="仿宋" w:hAnsi="仿宋" w:eastAsia="仿宋"/>
                <w:sz w:val="24"/>
                <w:szCs w:val="24"/>
              </w:rPr>
            </w:pPr>
            <w:r>
              <w:rPr>
                <w:rFonts w:hint="eastAsia" w:ascii="仿宋" w:hAnsi="仿宋" w:eastAsia="仿宋"/>
                <w:sz w:val="24"/>
                <w:szCs w:val="24"/>
              </w:rPr>
              <w:t>职务：</w:t>
            </w:r>
          </w:p>
          <w:p w14:paraId="2A37C7A1">
            <w:pPr>
              <w:ind w:firstLine="0" w:firstLineChars="0"/>
              <w:rPr>
                <w:rFonts w:ascii="仿宋" w:hAnsi="仿宋" w:eastAsia="仿宋"/>
                <w:sz w:val="24"/>
                <w:szCs w:val="24"/>
              </w:rPr>
            </w:pPr>
            <w:r>
              <w:rPr>
                <w:rFonts w:hint="eastAsia" w:ascii="仿宋" w:hAnsi="仿宋" w:eastAsia="仿宋"/>
                <w:sz w:val="24"/>
                <w:szCs w:val="24"/>
              </w:rPr>
              <w:t>手机：</w:t>
            </w:r>
          </w:p>
          <w:p w14:paraId="1F682AAA">
            <w:pPr>
              <w:ind w:firstLine="0" w:firstLineChars="0"/>
              <w:rPr>
                <w:rFonts w:ascii="仿宋" w:hAnsi="仿宋" w:eastAsia="仿宋"/>
                <w:sz w:val="24"/>
                <w:szCs w:val="24"/>
              </w:rPr>
            </w:pPr>
            <w:r>
              <w:rPr>
                <w:rFonts w:hint="eastAsia" w:ascii="仿宋" w:hAnsi="仿宋" w:eastAsia="仿宋"/>
                <w:sz w:val="24"/>
                <w:szCs w:val="24"/>
              </w:rPr>
              <w:t>邮箱地址：</w:t>
            </w:r>
          </w:p>
        </w:tc>
      </w:tr>
      <w:tr w14:paraId="03E0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659A44DF">
            <w:pPr>
              <w:ind w:firstLine="0" w:firstLineChars="0"/>
              <w:rPr>
                <w:rFonts w:ascii="仿宋" w:hAnsi="仿宋" w:eastAsia="仿宋"/>
                <w:sz w:val="24"/>
                <w:szCs w:val="24"/>
              </w:rPr>
            </w:pPr>
            <w:r>
              <w:rPr>
                <w:rFonts w:hint="eastAsia" w:ascii="仿宋" w:hAnsi="仿宋" w:eastAsia="仿宋"/>
                <w:sz w:val="24"/>
                <w:szCs w:val="24"/>
              </w:rPr>
              <w:t>经营范围</w:t>
            </w:r>
          </w:p>
        </w:tc>
        <w:tc>
          <w:tcPr>
            <w:tcW w:w="6081" w:type="dxa"/>
          </w:tcPr>
          <w:p w14:paraId="3DD3AB3F">
            <w:pPr>
              <w:ind w:firstLine="480"/>
              <w:rPr>
                <w:rFonts w:ascii="仿宋" w:hAnsi="仿宋" w:eastAsia="仿宋"/>
                <w:sz w:val="24"/>
                <w:szCs w:val="24"/>
              </w:rPr>
            </w:pPr>
          </w:p>
        </w:tc>
      </w:tr>
      <w:tr w14:paraId="37FA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37641BE">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重大不良经营记录</w:t>
            </w:r>
          </w:p>
        </w:tc>
        <w:tc>
          <w:tcPr>
            <w:tcW w:w="6081" w:type="dxa"/>
          </w:tcPr>
          <w:p w14:paraId="71F5DCB4">
            <w:pPr>
              <w:ind w:firstLine="0" w:firstLineChars="0"/>
              <w:rPr>
                <w:rFonts w:ascii="仿宋" w:hAnsi="仿宋" w:eastAsia="仿宋"/>
                <w:color w:val="000000" w:themeColor="text1"/>
                <w:sz w:val="24"/>
                <w:szCs w:val="24"/>
                <w:lang w:val="en-GB"/>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简要陈述并</w:t>
            </w:r>
            <w:r>
              <w:rPr>
                <w:rFonts w:hint="eastAsia" w:ascii="仿宋" w:hAnsi="仿宋" w:eastAsia="仿宋"/>
                <w:color w:val="000000" w:themeColor="text1"/>
                <w:sz w:val="24"/>
                <w:szCs w:val="24"/>
                <w:lang w:val="en-GB"/>
                <w14:textFill>
                  <w14:solidFill>
                    <w14:schemeClr w14:val="tx1"/>
                  </w14:solidFill>
                </w14:textFill>
              </w:rPr>
              <w:t>说明公司最近三年在政府采购或金融行业采购过程中是否受到处罚。</w:t>
            </w:r>
          </w:p>
          <w:p w14:paraId="397D5AE6">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w:t>
            </w:r>
            <w:r>
              <w:rPr>
                <w:rFonts w:hint="eastAsia" w:ascii="仿宋" w:hAnsi="仿宋" w:eastAsia="仿宋"/>
                <w:color w:val="000000" w:themeColor="text1"/>
                <w:sz w:val="24"/>
                <w:szCs w:val="24"/>
                <w:lang w:val="en-GB"/>
                <w14:textFill>
                  <w14:solidFill>
                    <w14:schemeClr w14:val="tx1"/>
                  </w14:solidFill>
                </w14:textFill>
              </w:rPr>
              <w:t>“信用中国”、“中国执行信息公开网”、“中国政府采购网”、“国家企业信用信息公示系统”等平台</w:t>
            </w:r>
            <w:r>
              <w:rPr>
                <w:rFonts w:hint="eastAsia" w:ascii="仿宋" w:hAnsi="仿宋" w:eastAsia="仿宋"/>
                <w:color w:val="000000" w:themeColor="text1"/>
                <w:sz w:val="24"/>
                <w:szCs w:val="24"/>
                <w14:textFill>
                  <w14:solidFill>
                    <w14:schemeClr w14:val="tx1"/>
                  </w14:solidFill>
                </w14:textFill>
              </w:rPr>
              <w:t>查询</w:t>
            </w:r>
            <w:r>
              <w:rPr>
                <w:rFonts w:hint="eastAsia" w:ascii="仿宋" w:hAnsi="仿宋" w:eastAsia="仿宋"/>
                <w:color w:val="000000" w:themeColor="text1"/>
                <w:sz w:val="24"/>
                <w:szCs w:val="24"/>
                <w:lang w:val="en-GB"/>
                <w14:textFill>
                  <w14:solidFill>
                    <w14:schemeClr w14:val="tx1"/>
                  </w14:solidFill>
                </w14:textFill>
              </w:rPr>
              <w:t>违法失信、行政处罚、法律诉讼等负面信息</w:t>
            </w:r>
            <w:r>
              <w:rPr>
                <w:rFonts w:hint="eastAsia" w:ascii="仿宋" w:hAnsi="仿宋" w:eastAsia="仿宋"/>
                <w:color w:val="000000" w:themeColor="text1"/>
                <w:sz w:val="24"/>
                <w:szCs w:val="24"/>
                <w14:textFill>
                  <w14:solidFill>
                    <w14:schemeClr w14:val="tx1"/>
                  </w14:solidFill>
                </w14:textFill>
              </w:rPr>
              <w:t>截图</w:t>
            </w:r>
          </w:p>
        </w:tc>
      </w:tr>
      <w:tr w14:paraId="49C9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4B1DF5BF">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w:t>
            </w:r>
          </w:p>
          <w:p w14:paraId="152AB073">
            <w:pPr>
              <w:ind w:firstLine="480"/>
              <w:rPr>
                <w:rFonts w:ascii="仿宋" w:hAnsi="仿宋" w:eastAsia="仿宋"/>
                <w:color w:val="000000" w:themeColor="text1"/>
                <w:sz w:val="24"/>
                <w:szCs w:val="24"/>
                <w14:textFill>
                  <w14:solidFill>
                    <w14:schemeClr w14:val="tx1"/>
                  </w14:solidFill>
                </w14:textFill>
              </w:rPr>
            </w:pPr>
          </w:p>
        </w:tc>
        <w:tc>
          <w:tcPr>
            <w:tcW w:w="6081" w:type="dxa"/>
          </w:tcPr>
          <w:p w14:paraId="2E1F9976">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简要说明管理制度和技术措施如何保障本行信息或数据安全（提供相关制度、技术措施扫描）</w:t>
            </w:r>
          </w:p>
        </w:tc>
      </w:tr>
      <w:tr w14:paraId="2AE7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502E86C">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业务连续性</w:t>
            </w:r>
          </w:p>
          <w:p w14:paraId="1F648202">
            <w:pPr>
              <w:ind w:firstLine="480"/>
              <w:rPr>
                <w:rFonts w:ascii="仿宋" w:hAnsi="仿宋" w:eastAsia="仿宋"/>
                <w:color w:val="000000" w:themeColor="text1"/>
                <w:sz w:val="24"/>
                <w:szCs w:val="24"/>
                <w14:textFill>
                  <w14:solidFill>
                    <w14:schemeClr w14:val="tx1"/>
                  </w14:solidFill>
                </w14:textFill>
              </w:rPr>
            </w:pPr>
          </w:p>
        </w:tc>
        <w:tc>
          <w:tcPr>
            <w:tcW w:w="6081" w:type="dxa"/>
          </w:tcPr>
          <w:p w14:paraId="1B5677C5">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简要说明业务连续性保障机制、服务响应方案（包含响应安排与服务团队介绍）（提供相关制度、服务响应方案扫描件）</w:t>
            </w:r>
          </w:p>
        </w:tc>
      </w:tr>
      <w:tr w14:paraId="4347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12978A9">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承诺与声明</w:t>
            </w:r>
          </w:p>
          <w:p w14:paraId="77AE6F9B">
            <w:pPr>
              <w:ind w:firstLine="0" w:firstLineChars="0"/>
              <w:rPr>
                <w:rFonts w:ascii="仿宋" w:hAnsi="仿宋" w:eastAsia="仿宋"/>
                <w:color w:val="000000" w:themeColor="text1"/>
                <w:sz w:val="24"/>
                <w:szCs w:val="24"/>
                <w14:textFill>
                  <w14:solidFill>
                    <w14:schemeClr w14:val="tx1"/>
                  </w14:solidFill>
                </w14:textFill>
              </w:rPr>
            </w:pPr>
          </w:p>
        </w:tc>
        <w:tc>
          <w:tcPr>
            <w:tcW w:w="6081" w:type="dxa"/>
          </w:tcPr>
          <w:p w14:paraId="4D4247C1">
            <w:pPr>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进入备选供应商库后提供相应承诺，格式见附件</w:t>
            </w:r>
          </w:p>
        </w:tc>
      </w:tr>
    </w:tbl>
    <w:p w14:paraId="23C75687">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请提供：</w:t>
      </w:r>
    </w:p>
    <w:p w14:paraId="70E01274">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1.公司章程（如有）</w:t>
      </w:r>
    </w:p>
    <w:p w14:paraId="0BB5A238">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2.营业执照（事业单位法人证书或类似执业许可证）</w:t>
      </w:r>
    </w:p>
    <w:p w14:paraId="459AFACF">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3.公司法人身份证的原件扫描件</w:t>
      </w:r>
    </w:p>
    <w:p w14:paraId="1304047A">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4.近三年经公司内部审核流程审定的财务会计报表（财务会计报表需至少包含资产负债表、现金流量表和利润表）原件扫描件或有效的企业资信证明材料（证明材料不全不予认可）</w:t>
      </w:r>
    </w:p>
    <w:p w14:paraId="6D7A2B04">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5.提供</w:t>
      </w:r>
      <w:r>
        <w:rPr>
          <w:rFonts w:hint="eastAsia" w:ascii="仿宋" w:hAnsi="仿宋" w:eastAsia="仿宋" w:cs="仿宋"/>
          <w:color w:val="000000" w:themeColor="text1"/>
          <w:sz w:val="30"/>
          <w:szCs w:val="30"/>
          <w:lang w:val="en-GB"/>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30"/>
          <w:szCs w:val="30"/>
          <w14:textFill>
            <w14:solidFill>
              <w14:schemeClr w14:val="tx1"/>
            </w14:solidFill>
          </w14:textFill>
        </w:rPr>
        <w:t>查询截图</w:t>
      </w:r>
    </w:p>
    <w:p w14:paraId="28DE4BFF">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6.提供信息安全管理相关制度、技术措施扫描件</w:t>
      </w:r>
    </w:p>
    <w:p w14:paraId="3CAF2626">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7.提供业务连续性管理相关制度、服务响应方案扫描件</w:t>
      </w:r>
    </w:p>
    <w:p w14:paraId="7A9501D6">
      <w:pPr>
        <w:ind w:firstLine="560"/>
        <w:outlineLvl w:val="1"/>
        <w:rPr>
          <w:rFonts w:ascii="仿宋" w:hAnsi="仿宋" w:eastAsia="仿宋"/>
          <w:bCs/>
          <w:color w:val="0000FF"/>
          <w:sz w:val="28"/>
          <w:szCs w:val="28"/>
        </w:rPr>
      </w:pPr>
    </w:p>
    <w:p w14:paraId="334A81CD">
      <w:pPr>
        <w:ind w:firstLine="562"/>
        <w:outlineLvl w:val="0"/>
        <w:rPr>
          <w:rFonts w:ascii="仿宋" w:hAnsi="仿宋" w:eastAsia="仿宋"/>
          <w:b/>
          <w:bCs/>
          <w:sz w:val="28"/>
          <w:szCs w:val="28"/>
        </w:rPr>
      </w:pPr>
      <w:r>
        <w:rPr>
          <w:rFonts w:hint="eastAsia" w:ascii="仿宋" w:hAnsi="仿宋" w:eastAsia="仿宋"/>
          <w:b/>
          <w:bCs/>
          <w:sz w:val="28"/>
          <w:szCs w:val="28"/>
        </w:rPr>
        <w:t>第三部分 与本项目相关的案例情况</w:t>
      </w:r>
    </w:p>
    <w:p w14:paraId="4A4FABDE">
      <w:pPr>
        <w:ind w:firstLine="562"/>
        <w:outlineLvl w:val="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color w:val="FF0000"/>
          <w:sz w:val="28"/>
          <w:szCs w:val="28"/>
          <w:lang w:eastAsia="zh-CN"/>
        </w:rPr>
        <w:t>兴业信托固收数据及专业金融终端</w:t>
      </w:r>
      <w:r>
        <w:rPr>
          <w:rFonts w:ascii="仿宋" w:hAnsi="仿宋" w:eastAsia="仿宋"/>
          <w:b/>
          <w:bCs/>
          <w:color w:val="FF0000"/>
          <w:sz w:val="28"/>
          <w:szCs w:val="28"/>
        </w:rPr>
        <w:t>项目</w:t>
      </w:r>
      <w:r>
        <w:rPr>
          <w:rFonts w:hint="eastAsia" w:ascii="仿宋" w:hAnsi="仿宋" w:eastAsia="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255F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03796589">
            <w:pPr>
              <w:ind w:firstLine="482"/>
              <w:jc w:val="center"/>
              <w:rPr>
                <w:rFonts w:ascii="仿宋" w:hAnsi="仿宋" w:eastAsia="仿宋"/>
                <w:b/>
                <w:bCs/>
                <w:sz w:val="24"/>
                <w:szCs w:val="24"/>
              </w:rPr>
            </w:pPr>
            <w:r>
              <w:rPr>
                <w:rFonts w:hint="eastAsia" w:ascii="仿宋" w:hAnsi="仿宋" w:eastAsia="仿宋"/>
                <w:b/>
                <w:bCs/>
                <w:sz w:val="24"/>
                <w:szCs w:val="24"/>
              </w:rPr>
              <w:t>甲方</w:t>
            </w:r>
          </w:p>
        </w:tc>
        <w:tc>
          <w:tcPr>
            <w:tcW w:w="2313" w:type="dxa"/>
            <w:vAlign w:val="center"/>
          </w:tcPr>
          <w:p w14:paraId="40CCE05A">
            <w:pPr>
              <w:ind w:firstLine="482"/>
              <w:jc w:val="center"/>
              <w:rPr>
                <w:rFonts w:ascii="仿宋" w:hAnsi="仿宋" w:eastAsia="仿宋"/>
                <w:b/>
                <w:bCs/>
                <w:sz w:val="24"/>
                <w:szCs w:val="24"/>
              </w:rPr>
            </w:pPr>
            <w:r>
              <w:rPr>
                <w:rFonts w:hint="eastAsia" w:ascii="仿宋" w:hAnsi="仿宋" w:eastAsia="仿宋"/>
                <w:b/>
                <w:bCs/>
                <w:sz w:val="24"/>
                <w:szCs w:val="24"/>
              </w:rPr>
              <w:t>合同名称</w:t>
            </w:r>
          </w:p>
        </w:tc>
        <w:tc>
          <w:tcPr>
            <w:tcW w:w="2521" w:type="dxa"/>
            <w:vAlign w:val="center"/>
          </w:tcPr>
          <w:p w14:paraId="3A4B68C9">
            <w:pPr>
              <w:ind w:firstLine="482"/>
              <w:jc w:val="center"/>
              <w:rPr>
                <w:rFonts w:ascii="仿宋" w:hAnsi="仿宋" w:eastAsia="仿宋"/>
                <w:b/>
                <w:bCs/>
                <w:sz w:val="24"/>
                <w:szCs w:val="24"/>
              </w:rPr>
            </w:pPr>
            <w:r>
              <w:rPr>
                <w:rFonts w:hint="eastAsia" w:ascii="仿宋" w:hAnsi="仿宋" w:eastAsia="仿宋"/>
                <w:b/>
                <w:bCs/>
                <w:sz w:val="24"/>
                <w:szCs w:val="24"/>
              </w:rPr>
              <w:t>案例简介</w:t>
            </w:r>
          </w:p>
        </w:tc>
        <w:tc>
          <w:tcPr>
            <w:tcW w:w="1953" w:type="dxa"/>
            <w:vAlign w:val="center"/>
          </w:tcPr>
          <w:p w14:paraId="40E6F353">
            <w:pPr>
              <w:ind w:firstLine="482"/>
              <w:jc w:val="center"/>
              <w:rPr>
                <w:rFonts w:ascii="仿宋" w:hAnsi="仿宋" w:eastAsia="仿宋"/>
                <w:b/>
                <w:bCs/>
                <w:sz w:val="24"/>
                <w:szCs w:val="24"/>
              </w:rPr>
            </w:pPr>
            <w:r>
              <w:rPr>
                <w:rFonts w:hint="eastAsia" w:ascii="仿宋" w:hAnsi="仿宋" w:eastAsia="仿宋"/>
                <w:b/>
                <w:bCs/>
                <w:sz w:val="24"/>
                <w:szCs w:val="24"/>
              </w:rPr>
              <w:t>页码</w:t>
            </w:r>
          </w:p>
        </w:tc>
      </w:tr>
      <w:tr w14:paraId="4C70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606CBD93">
            <w:pPr>
              <w:ind w:firstLine="0" w:firstLineChars="0"/>
              <w:rPr>
                <w:rFonts w:ascii="仿宋" w:hAnsi="仿宋" w:eastAsia="仿宋"/>
                <w:sz w:val="24"/>
                <w:szCs w:val="24"/>
              </w:rPr>
            </w:pPr>
            <w:r>
              <w:rPr>
                <w:rFonts w:hint="eastAsia" w:ascii="仿宋" w:hAnsi="仿宋" w:eastAsia="仿宋"/>
                <w:sz w:val="24"/>
                <w:szCs w:val="24"/>
              </w:rPr>
              <w:t>例：建设银行</w:t>
            </w:r>
            <w:r>
              <w:rPr>
                <w:rFonts w:ascii="仿宋" w:hAnsi="仿宋" w:eastAsia="仿宋"/>
                <w:sz w:val="24"/>
                <w:szCs w:val="24"/>
              </w:rPr>
              <w:br w:type="textWrapping"/>
            </w:r>
            <w:r>
              <w:rPr>
                <w:rFonts w:hint="eastAsia" w:ascii="仿宋" w:hAnsi="仿宋" w:eastAsia="仿宋"/>
                <w:sz w:val="24"/>
                <w:szCs w:val="24"/>
              </w:rPr>
              <w:t>（甲方全称）</w:t>
            </w:r>
          </w:p>
        </w:tc>
        <w:tc>
          <w:tcPr>
            <w:tcW w:w="2313" w:type="dxa"/>
          </w:tcPr>
          <w:p w14:paraId="336D8DC0">
            <w:pPr>
              <w:ind w:firstLine="480"/>
              <w:rPr>
                <w:rFonts w:ascii="仿宋" w:hAnsi="仿宋" w:eastAsia="仿宋"/>
                <w:sz w:val="24"/>
                <w:szCs w:val="24"/>
              </w:rPr>
            </w:pPr>
          </w:p>
        </w:tc>
        <w:tc>
          <w:tcPr>
            <w:tcW w:w="2521" w:type="dxa"/>
          </w:tcPr>
          <w:p w14:paraId="7A1233A2">
            <w:pPr>
              <w:ind w:firstLine="480"/>
              <w:rPr>
                <w:rFonts w:ascii="仿宋" w:hAnsi="仿宋" w:eastAsia="仿宋"/>
                <w:sz w:val="24"/>
                <w:szCs w:val="24"/>
              </w:rPr>
            </w:pPr>
          </w:p>
        </w:tc>
        <w:tc>
          <w:tcPr>
            <w:tcW w:w="1953" w:type="dxa"/>
          </w:tcPr>
          <w:p w14:paraId="4B41C649">
            <w:pPr>
              <w:ind w:firstLine="0" w:firstLineChars="0"/>
              <w:rPr>
                <w:rFonts w:ascii="仿宋" w:hAnsi="仿宋" w:eastAsia="仿宋"/>
                <w:sz w:val="24"/>
                <w:szCs w:val="24"/>
              </w:rPr>
            </w:pPr>
            <w:r>
              <w:rPr>
                <w:rFonts w:hint="eastAsia" w:ascii="仿宋" w:hAnsi="仿宋" w:eastAsia="仿宋"/>
                <w:sz w:val="24"/>
                <w:szCs w:val="24"/>
              </w:rPr>
              <w:t>查见本文档第四部分第**页</w:t>
            </w:r>
          </w:p>
        </w:tc>
      </w:tr>
      <w:tr w14:paraId="38CD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48F1D196">
            <w:pPr>
              <w:ind w:firstLine="480"/>
              <w:rPr>
                <w:rFonts w:ascii="仿宋" w:hAnsi="仿宋" w:eastAsia="仿宋"/>
                <w:sz w:val="24"/>
                <w:szCs w:val="24"/>
              </w:rPr>
            </w:pPr>
          </w:p>
        </w:tc>
        <w:tc>
          <w:tcPr>
            <w:tcW w:w="2313" w:type="dxa"/>
          </w:tcPr>
          <w:p w14:paraId="1419AE68">
            <w:pPr>
              <w:ind w:firstLine="480"/>
              <w:rPr>
                <w:rFonts w:ascii="仿宋" w:hAnsi="仿宋" w:eastAsia="仿宋"/>
                <w:sz w:val="24"/>
                <w:szCs w:val="24"/>
              </w:rPr>
            </w:pPr>
          </w:p>
        </w:tc>
        <w:tc>
          <w:tcPr>
            <w:tcW w:w="2521" w:type="dxa"/>
          </w:tcPr>
          <w:p w14:paraId="2056EB5D">
            <w:pPr>
              <w:ind w:firstLine="480"/>
              <w:rPr>
                <w:rFonts w:ascii="仿宋" w:hAnsi="仿宋" w:eastAsia="仿宋"/>
                <w:sz w:val="24"/>
                <w:szCs w:val="24"/>
              </w:rPr>
            </w:pPr>
          </w:p>
        </w:tc>
        <w:tc>
          <w:tcPr>
            <w:tcW w:w="1953" w:type="dxa"/>
          </w:tcPr>
          <w:p w14:paraId="5F30DE93">
            <w:pPr>
              <w:ind w:firstLine="480"/>
              <w:rPr>
                <w:rFonts w:ascii="仿宋" w:hAnsi="仿宋" w:eastAsia="仿宋"/>
                <w:sz w:val="24"/>
                <w:szCs w:val="24"/>
              </w:rPr>
            </w:pPr>
          </w:p>
        </w:tc>
      </w:tr>
      <w:tr w14:paraId="6699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307C4206">
            <w:pPr>
              <w:ind w:firstLine="480"/>
              <w:rPr>
                <w:rFonts w:ascii="仿宋" w:hAnsi="仿宋" w:eastAsia="仿宋"/>
                <w:sz w:val="24"/>
                <w:szCs w:val="24"/>
              </w:rPr>
            </w:pPr>
          </w:p>
        </w:tc>
        <w:tc>
          <w:tcPr>
            <w:tcW w:w="2313" w:type="dxa"/>
          </w:tcPr>
          <w:p w14:paraId="77A00748">
            <w:pPr>
              <w:ind w:firstLine="480"/>
              <w:rPr>
                <w:rFonts w:ascii="仿宋" w:hAnsi="仿宋" w:eastAsia="仿宋"/>
                <w:sz w:val="24"/>
                <w:szCs w:val="24"/>
              </w:rPr>
            </w:pPr>
          </w:p>
        </w:tc>
        <w:tc>
          <w:tcPr>
            <w:tcW w:w="2521" w:type="dxa"/>
          </w:tcPr>
          <w:p w14:paraId="0FE376E9">
            <w:pPr>
              <w:ind w:firstLine="480"/>
              <w:rPr>
                <w:rFonts w:ascii="仿宋" w:hAnsi="仿宋" w:eastAsia="仿宋"/>
                <w:sz w:val="24"/>
                <w:szCs w:val="24"/>
              </w:rPr>
            </w:pPr>
          </w:p>
        </w:tc>
        <w:tc>
          <w:tcPr>
            <w:tcW w:w="1953" w:type="dxa"/>
          </w:tcPr>
          <w:p w14:paraId="7FD06452">
            <w:pPr>
              <w:ind w:firstLine="480"/>
              <w:rPr>
                <w:rFonts w:ascii="仿宋" w:hAnsi="仿宋" w:eastAsia="仿宋"/>
                <w:sz w:val="24"/>
                <w:szCs w:val="24"/>
              </w:rPr>
            </w:pPr>
          </w:p>
        </w:tc>
      </w:tr>
      <w:tr w14:paraId="2A6A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46B80E62">
            <w:pPr>
              <w:ind w:firstLine="480"/>
              <w:rPr>
                <w:rFonts w:ascii="仿宋" w:hAnsi="仿宋" w:eastAsia="仿宋"/>
                <w:sz w:val="24"/>
                <w:szCs w:val="24"/>
              </w:rPr>
            </w:pPr>
          </w:p>
        </w:tc>
        <w:tc>
          <w:tcPr>
            <w:tcW w:w="2313" w:type="dxa"/>
          </w:tcPr>
          <w:p w14:paraId="53CD2B3A">
            <w:pPr>
              <w:ind w:firstLine="480"/>
              <w:rPr>
                <w:rFonts w:ascii="仿宋" w:hAnsi="仿宋" w:eastAsia="仿宋"/>
                <w:sz w:val="24"/>
                <w:szCs w:val="24"/>
              </w:rPr>
            </w:pPr>
          </w:p>
        </w:tc>
        <w:tc>
          <w:tcPr>
            <w:tcW w:w="2521" w:type="dxa"/>
          </w:tcPr>
          <w:p w14:paraId="7B337395">
            <w:pPr>
              <w:ind w:firstLine="480"/>
              <w:rPr>
                <w:rFonts w:ascii="仿宋" w:hAnsi="仿宋" w:eastAsia="仿宋"/>
                <w:sz w:val="24"/>
                <w:szCs w:val="24"/>
              </w:rPr>
            </w:pPr>
          </w:p>
        </w:tc>
        <w:tc>
          <w:tcPr>
            <w:tcW w:w="1953" w:type="dxa"/>
          </w:tcPr>
          <w:p w14:paraId="2E41E2BF">
            <w:pPr>
              <w:ind w:firstLine="480"/>
              <w:rPr>
                <w:rFonts w:ascii="仿宋" w:hAnsi="仿宋" w:eastAsia="仿宋"/>
                <w:sz w:val="24"/>
                <w:szCs w:val="24"/>
              </w:rPr>
            </w:pPr>
          </w:p>
        </w:tc>
      </w:tr>
    </w:tbl>
    <w:p w14:paraId="0DC4277A">
      <w:pPr>
        <w:ind w:firstLine="562"/>
        <w:rPr>
          <w:rFonts w:ascii="仿宋" w:hAnsi="仿宋" w:eastAsia="仿宋"/>
          <w:b/>
          <w:bCs/>
          <w:sz w:val="28"/>
          <w:szCs w:val="28"/>
        </w:rPr>
      </w:pPr>
    </w:p>
    <w:p w14:paraId="346F41F6">
      <w:pPr>
        <w:ind w:firstLine="562"/>
        <w:outlineLvl w:val="0"/>
        <w:rPr>
          <w:rFonts w:ascii="仿宋" w:hAnsi="仿宋" w:eastAsia="仿宋"/>
          <w:b/>
          <w:bCs/>
          <w:sz w:val="28"/>
          <w:szCs w:val="28"/>
        </w:rPr>
      </w:pPr>
      <w:r>
        <w:rPr>
          <w:rFonts w:hint="eastAsia" w:ascii="仿宋" w:hAnsi="仿宋" w:eastAsia="仿宋"/>
          <w:b/>
          <w:bCs/>
          <w:sz w:val="28"/>
          <w:szCs w:val="28"/>
        </w:rPr>
        <w:t>第四部分 详细介绍</w:t>
      </w:r>
    </w:p>
    <w:p w14:paraId="20230878">
      <w:pPr>
        <w:ind w:firstLine="560"/>
        <w:outlineLvl w:val="1"/>
        <w:rPr>
          <w:rFonts w:ascii="仿宋" w:hAnsi="仿宋" w:eastAsia="仿宋"/>
          <w:bCs/>
          <w:sz w:val="28"/>
          <w:szCs w:val="28"/>
        </w:rPr>
      </w:pPr>
      <w:r>
        <w:rPr>
          <w:rFonts w:hint="eastAsia" w:ascii="仿宋" w:hAnsi="仿宋" w:eastAsia="仿宋"/>
          <w:bCs/>
          <w:sz w:val="28"/>
          <w:szCs w:val="28"/>
        </w:rPr>
        <w:t>一、公司简介</w:t>
      </w:r>
    </w:p>
    <w:p w14:paraId="238EDCC7">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31E777B1">
      <w:pPr>
        <w:pStyle w:val="11"/>
        <w:ind w:firstLine="0" w:firstLineChars="0"/>
        <w:rPr>
          <w:rFonts w:ascii="仿宋" w:hAnsi="仿宋" w:eastAsia="仿宋"/>
          <w:bCs/>
          <w:color w:val="0000FF"/>
          <w:sz w:val="28"/>
          <w:szCs w:val="28"/>
        </w:rPr>
      </w:pPr>
    </w:p>
    <w:p w14:paraId="67C5CD42">
      <w:pPr>
        <w:ind w:firstLine="560"/>
        <w:outlineLvl w:val="1"/>
        <w:rPr>
          <w:rFonts w:ascii="仿宋" w:hAnsi="仿宋" w:eastAsia="仿宋"/>
          <w:bCs/>
          <w:color w:val="0000FF"/>
          <w:sz w:val="28"/>
          <w:szCs w:val="28"/>
        </w:rPr>
      </w:pPr>
      <w:r>
        <w:rPr>
          <w:rFonts w:hint="eastAsia" w:ascii="仿宋" w:hAnsi="仿宋" w:eastAsia="仿宋"/>
          <w:bCs/>
          <w:sz w:val="28"/>
          <w:szCs w:val="28"/>
        </w:rPr>
        <w:t>二、公司资质、认证等材料</w:t>
      </w:r>
      <w:r>
        <w:rPr>
          <w:rFonts w:hint="eastAsia" w:ascii="仿宋" w:hAnsi="仿宋" w:eastAsia="仿宋"/>
          <w:bCs/>
          <w:color w:val="000000" w:themeColor="text1"/>
          <w:sz w:val="28"/>
          <w:szCs w:val="28"/>
          <w14:textFill>
            <w14:solidFill>
              <w14:schemeClr w14:val="tx1"/>
            </w14:solidFill>
          </w14:textFill>
        </w:rPr>
        <w:t>（扫描件）</w:t>
      </w:r>
    </w:p>
    <w:p w14:paraId="4897B39B">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包括但不限于：</w:t>
      </w:r>
    </w:p>
    <w:p w14:paraId="137540CF">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1.行业资质认证。例如：质量管理体系认证，环境管理体系认证，职业健康安全管理体系认证等。</w:t>
      </w:r>
    </w:p>
    <w:p w14:paraId="2837E18E">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2.产品认证。如3C 认证，节能环保产品认证等。</w:t>
      </w:r>
    </w:p>
    <w:p w14:paraId="682AE2AC">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3.供应商若为代理商，需提交相关代理协议书或原厂授权书。</w:t>
      </w:r>
    </w:p>
    <w:p w14:paraId="33E31F63">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4.技术能力介绍：</w:t>
      </w:r>
      <w:r>
        <w:rPr>
          <w:rFonts w:ascii="仿宋" w:hAnsi="仿宋" w:eastAsia="仿宋" w:cs="仿宋"/>
          <w:color w:val="000000" w:themeColor="text1"/>
          <w:sz w:val="30"/>
          <w:szCs w:val="30"/>
          <w14:textFill>
            <w14:solidFill>
              <w14:schemeClr w14:val="tx1"/>
            </w14:solidFill>
          </w14:textFill>
        </w:rPr>
        <w:t>①</w:t>
      </w:r>
      <w:r>
        <w:rPr>
          <w:rFonts w:hint="eastAsia" w:ascii="仿宋" w:hAnsi="仿宋" w:eastAsia="仿宋" w:cs="仿宋"/>
          <w:color w:val="000000" w:themeColor="text1"/>
          <w:sz w:val="30"/>
          <w:szCs w:val="30"/>
          <w14:textFill>
            <w14:solidFill>
              <w14:schemeClr w14:val="tx1"/>
            </w14:solidFill>
          </w14:textFill>
        </w:rPr>
        <w:t>公司拥有的自主知识产权名称、数量（须提供扫描件作为证明），</w:t>
      </w:r>
      <w:r>
        <w:rPr>
          <w:rFonts w:ascii="仿宋" w:hAnsi="仿宋" w:eastAsia="仿宋" w:cs="仿宋"/>
          <w:color w:val="000000" w:themeColor="text1"/>
          <w:sz w:val="30"/>
          <w:szCs w:val="30"/>
          <w14:textFill>
            <w14:solidFill>
              <w14:schemeClr w14:val="tx1"/>
            </w14:solidFill>
          </w14:textFill>
        </w:rPr>
        <w:t>②</w:t>
      </w:r>
      <w:r>
        <w:rPr>
          <w:rFonts w:hint="eastAsia" w:ascii="仿宋" w:hAnsi="仿宋" w:eastAsia="仿宋" w:cs="仿宋"/>
          <w:color w:val="000000" w:themeColor="text1"/>
          <w:sz w:val="30"/>
          <w:szCs w:val="30"/>
          <w14:textFill>
            <w14:solidFill>
              <w14:schemeClr w14:val="tx1"/>
            </w14:solidFill>
          </w14:textFill>
        </w:rPr>
        <w:t>行业内龙头企业排名或优质企业资质认证材料。</w:t>
      </w:r>
    </w:p>
    <w:p w14:paraId="4548D769">
      <w:pPr>
        <w:ind w:firstLine="560"/>
        <w:outlineLvl w:val="1"/>
        <w:rPr>
          <w:rFonts w:ascii="仿宋" w:hAnsi="仿宋" w:eastAsia="仿宋"/>
          <w:bCs/>
          <w:sz w:val="28"/>
          <w:szCs w:val="28"/>
        </w:rPr>
      </w:pPr>
    </w:p>
    <w:p w14:paraId="623379FC">
      <w:pPr>
        <w:numPr>
          <w:ilvl w:val="0"/>
          <w:numId w:val="1"/>
        </w:numPr>
        <w:ind w:firstLine="560"/>
        <w:outlineLvl w:val="1"/>
        <w:rPr>
          <w:rFonts w:ascii="仿宋" w:hAnsi="仿宋" w:eastAsia="仿宋"/>
          <w:bCs/>
          <w:sz w:val="28"/>
          <w:szCs w:val="28"/>
        </w:rPr>
      </w:pPr>
      <w:r>
        <w:rPr>
          <w:rFonts w:hint="eastAsia" w:ascii="仿宋" w:hAnsi="仿宋" w:eastAsia="仿宋"/>
          <w:bCs/>
          <w:sz w:val="28"/>
          <w:szCs w:val="28"/>
        </w:rPr>
        <w:t>服务案例证明材料</w:t>
      </w:r>
    </w:p>
    <w:p w14:paraId="39F28200">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包括但不限于：银行业的实施案例：国有银行或全国性股份制商业银行总行近三年内相关领域案例。</w:t>
      </w:r>
    </w:p>
    <w:p w14:paraId="4660A4E9">
      <w:pPr>
        <w:ind w:firstLine="560"/>
        <w:outlineLvl w:val="1"/>
        <w:rPr>
          <w:rFonts w:ascii="仿宋" w:hAnsi="仿宋" w:eastAsia="仿宋"/>
          <w:bCs/>
          <w:sz w:val="28"/>
          <w:szCs w:val="28"/>
        </w:rPr>
      </w:pPr>
      <w:r>
        <w:rPr>
          <w:rFonts w:hint="eastAsia" w:ascii="仿宋" w:hAnsi="仿宋" w:eastAsia="仿宋"/>
          <w:bCs/>
          <w:sz w:val="28"/>
          <w:szCs w:val="28"/>
        </w:rPr>
        <w:t>（提供本材料第三部分所列合同清单的合同首尾页及服务内容证明页的扫描件）</w:t>
      </w:r>
    </w:p>
    <w:p w14:paraId="240D9C5F">
      <w:pPr>
        <w:widowControl/>
        <w:spacing w:line="460" w:lineRule="exact"/>
        <w:ind w:firstLine="0" w:firstLineChars="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四、与兴业银行历史合作情况</w:t>
      </w:r>
    </w:p>
    <w:p w14:paraId="25433DC2">
      <w:pPr>
        <w:widowControl/>
        <w:spacing w:line="460" w:lineRule="exact"/>
        <w:ind w:firstLine="6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Layout w:type="fixed"/>
        <w:tblCellMar>
          <w:top w:w="0" w:type="dxa"/>
          <w:left w:w="108" w:type="dxa"/>
          <w:bottom w:w="0" w:type="dxa"/>
          <w:right w:w="108" w:type="dxa"/>
        </w:tblCellMar>
      </w:tblPr>
      <w:tblGrid>
        <w:gridCol w:w="898"/>
        <w:gridCol w:w="1691"/>
        <w:gridCol w:w="1265"/>
        <w:gridCol w:w="1233"/>
        <w:gridCol w:w="1276"/>
        <w:gridCol w:w="2159"/>
      </w:tblGrid>
      <w:tr w14:paraId="50AE5A02">
        <w:tblPrEx>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B624">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与兴业银行合作情况</w:t>
            </w:r>
          </w:p>
        </w:tc>
      </w:tr>
      <w:tr w14:paraId="1A669BDE">
        <w:tblPrEx>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72AA">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770D">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B6D">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5B42">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84D3">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0D8B">
            <w:pPr>
              <w:widowControl/>
              <w:ind w:firstLine="0" w:firstLineChars="0"/>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与兴业银行历史合作期间出现违约或严重过失行为的情况说明（不限于近五年）</w:t>
            </w:r>
          </w:p>
        </w:tc>
      </w:tr>
      <w:tr w14:paraId="492D888C">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4BD6">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75EC">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EB40">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1B80">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6093">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A087">
            <w:pPr>
              <w:ind w:firstLine="480"/>
              <w:rPr>
                <w:rFonts w:ascii="仿宋" w:hAnsi="仿宋" w:eastAsia="仿宋" w:cs="仿宋"/>
                <w:color w:val="000000"/>
                <w:sz w:val="24"/>
                <w:szCs w:val="24"/>
              </w:rPr>
            </w:pPr>
          </w:p>
        </w:tc>
      </w:tr>
      <w:tr w14:paraId="60569A78">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E5D9">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0323">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BDEE">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972D">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6462">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6AB5">
            <w:pPr>
              <w:ind w:firstLine="480"/>
              <w:rPr>
                <w:rFonts w:ascii="仿宋" w:hAnsi="仿宋" w:eastAsia="仿宋" w:cs="仿宋"/>
                <w:color w:val="000000"/>
                <w:sz w:val="24"/>
                <w:szCs w:val="24"/>
              </w:rPr>
            </w:pPr>
          </w:p>
        </w:tc>
      </w:tr>
      <w:tr w14:paraId="322F44FA">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3310">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25AD">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5467">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4765">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E57E">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38EF">
            <w:pPr>
              <w:ind w:firstLine="480"/>
              <w:rPr>
                <w:rFonts w:ascii="仿宋" w:hAnsi="仿宋" w:eastAsia="仿宋" w:cs="仿宋"/>
                <w:color w:val="000000"/>
                <w:sz w:val="24"/>
                <w:szCs w:val="24"/>
              </w:rPr>
            </w:pPr>
          </w:p>
        </w:tc>
      </w:tr>
      <w:tr w14:paraId="353C87DA">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B5CE">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11ED">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5822">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8B04">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94C">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1947">
            <w:pPr>
              <w:ind w:firstLine="480"/>
              <w:rPr>
                <w:rFonts w:ascii="仿宋" w:hAnsi="仿宋" w:eastAsia="仿宋" w:cs="仿宋"/>
                <w:color w:val="000000"/>
                <w:sz w:val="24"/>
                <w:szCs w:val="24"/>
              </w:rPr>
            </w:pPr>
          </w:p>
        </w:tc>
      </w:tr>
      <w:tr w14:paraId="26771334">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02CC">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8992">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18A9">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F965">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B883">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678D">
            <w:pPr>
              <w:ind w:firstLine="480"/>
              <w:rPr>
                <w:rFonts w:ascii="仿宋" w:hAnsi="仿宋" w:eastAsia="仿宋" w:cs="仿宋"/>
                <w:color w:val="000000"/>
                <w:sz w:val="24"/>
                <w:szCs w:val="24"/>
              </w:rPr>
            </w:pPr>
          </w:p>
        </w:tc>
      </w:tr>
      <w:tr w14:paraId="0B96B623">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7B0E">
            <w:pPr>
              <w:ind w:firstLine="480"/>
              <w:rPr>
                <w:rFonts w:ascii="仿宋" w:hAnsi="仿宋" w:eastAsia="仿宋" w:cs="仿宋"/>
                <w:color w:val="000000"/>
                <w:sz w:val="24"/>
                <w:szCs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88D0">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D90D">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C9FA">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1B50">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33DE">
            <w:pPr>
              <w:ind w:firstLine="480"/>
              <w:rPr>
                <w:rFonts w:ascii="宋体" w:hAnsi="宋体" w:eastAsia="宋体" w:cs="宋体"/>
                <w:color w:val="000000"/>
                <w:sz w:val="24"/>
                <w:szCs w:val="24"/>
              </w:rPr>
            </w:pPr>
          </w:p>
        </w:tc>
      </w:tr>
    </w:tbl>
    <w:p w14:paraId="36F40B33">
      <w:pPr>
        <w:ind w:firstLine="640"/>
      </w:pPr>
    </w:p>
    <w:p w14:paraId="2AC74F98">
      <w:pPr>
        <w:pStyle w:val="2"/>
        <w:ind w:firstLine="560"/>
      </w:pPr>
    </w:p>
    <w:p w14:paraId="262BDC08">
      <w:pPr>
        <w:pStyle w:val="4"/>
        <w:ind w:firstLine="560"/>
        <w:rPr>
          <w:color w:val="000000" w:themeColor="text1"/>
          <w14:textFill>
            <w14:solidFill>
              <w14:schemeClr w14:val="tx1"/>
            </w14:solidFill>
          </w14:textFill>
        </w:rPr>
      </w:pPr>
    </w:p>
    <w:p w14:paraId="3532F02A">
      <w:pPr>
        <w:ind w:firstLine="560"/>
        <w:outlineLvl w:val="1"/>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附件</w:t>
      </w:r>
    </w:p>
    <w:p w14:paraId="2365EDCF">
      <w:pPr>
        <w:widowControl/>
        <w:spacing w:line="460" w:lineRule="exact"/>
        <w:ind w:firstLine="560"/>
        <w:jc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承诺与声明</w:t>
      </w:r>
    </w:p>
    <w:p w14:paraId="408E96CE">
      <w:pPr>
        <w:widowControl/>
        <w:spacing w:line="460" w:lineRule="exact"/>
        <w:ind w:firstLine="560"/>
        <w:jc w:val="left"/>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兴业国际信托有限公司</w:t>
      </w:r>
    </w:p>
    <w:p w14:paraId="366CF860">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我司保证所提交的全部文件内容真实、有效，承诺最近三年内未受到刑事处罚或者责令停产停业、吊销许可证或者执照、较大数额罚款等行政处罚，且未在此次服务领域出现严重安全事故。并愿意承担因虚构数据、虚假资料及伪造资格证明、假冒伪劣产品、非正规进货渠道等有失诚信行为所导致的一切后果。</w:t>
      </w:r>
    </w:p>
    <w:p w14:paraId="49D3D96A">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公司名称（全称）：___________________</w:t>
      </w:r>
    </w:p>
    <w:p w14:paraId="20B81A68">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法定代表人姓名及职务：_________________</w:t>
      </w:r>
    </w:p>
    <w:p w14:paraId="29895772">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地址：_______________________________</w:t>
      </w:r>
    </w:p>
    <w:p w14:paraId="18EB2EB3">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邮编：___________________</w:t>
      </w:r>
    </w:p>
    <w:p w14:paraId="29E2229C">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固定电话：___________________</w:t>
      </w:r>
    </w:p>
    <w:p w14:paraId="4EDF5C62">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联系人姓名及手机号码：_________________</w:t>
      </w:r>
    </w:p>
    <w:p w14:paraId="171D6796">
      <w:pPr>
        <w:widowControl/>
        <w:spacing w:line="46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联系人姓名及手机号码（备用）：_________________</w:t>
      </w:r>
    </w:p>
    <w:p w14:paraId="4AD1F6FB">
      <w:pPr>
        <w:pStyle w:val="2"/>
        <w:ind w:firstLine="560"/>
        <w:rPr>
          <w:rFonts w:asciiTheme="minorEastAsia" w:hAnsiTheme="minorEastAsia" w:eastAsiaTheme="minorEastAsia" w:cstheme="minorEastAsia"/>
          <w:color w:val="000000" w:themeColor="text1"/>
          <w:szCs w:val="28"/>
          <w14:textFill>
            <w14:solidFill>
              <w14:schemeClr w14:val="tx1"/>
            </w14:solidFill>
          </w14:textFill>
        </w:rPr>
      </w:pPr>
    </w:p>
    <w:p w14:paraId="2723A562">
      <w:pPr>
        <w:pStyle w:val="4"/>
        <w:ind w:firstLine="560"/>
        <w:rPr>
          <w:rFonts w:asciiTheme="minorEastAsia" w:hAnsiTheme="minorEastAsia" w:eastAsiaTheme="minorEastAsia" w:cstheme="minorEastAsia"/>
          <w:color w:val="000000" w:themeColor="text1"/>
          <w:szCs w:val="28"/>
          <w14:textFill>
            <w14:solidFill>
              <w14:schemeClr w14:val="tx1"/>
            </w14:solidFill>
          </w14:textFill>
        </w:rPr>
      </w:pPr>
    </w:p>
    <w:p w14:paraId="2841ADCF">
      <w:pPr>
        <w:pStyle w:val="4"/>
        <w:ind w:firstLine="560"/>
        <w:rPr>
          <w:rFonts w:asciiTheme="minorEastAsia" w:hAnsiTheme="minorEastAsia" w:eastAsiaTheme="minorEastAsia" w:cstheme="minorEastAsia"/>
          <w:color w:val="000000" w:themeColor="text1"/>
          <w:szCs w:val="28"/>
          <w14:textFill>
            <w14:solidFill>
              <w14:schemeClr w14:val="tx1"/>
            </w14:solidFill>
          </w14:textFill>
        </w:rPr>
      </w:pPr>
    </w:p>
    <w:p w14:paraId="690FB411">
      <w:pPr>
        <w:pStyle w:val="4"/>
        <w:ind w:firstLine="560"/>
        <w:rPr>
          <w:rFonts w:asciiTheme="minorEastAsia" w:hAnsiTheme="minorEastAsia" w:eastAsiaTheme="minorEastAsia" w:cstheme="minorEastAsia"/>
          <w:color w:val="000000" w:themeColor="text1"/>
          <w:szCs w:val="28"/>
          <w14:textFill>
            <w14:solidFill>
              <w14:schemeClr w14:val="tx1"/>
            </w14:solidFill>
          </w14:textFill>
        </w:rPr>
      </w:pPr>
    </w:p>
    <w:p w14:paraId="72AC5891">
      <w:pPr>
        <w:pStyle w:val="4"/>
        <w:ind w:firstLine="560"/>
        <w:rPr>
          <w:rFonts w:asciiTheme="minorEastAsia" w:hAnsiTheme="minorEastAsia" w:eastAsiaTheme="minorEastAsia" w:cstheme="minorEastAsia"/>
          <w:color w:val="000000" w:themeColor="text1"/>
          <w:szCs w:val="28"/>
          <w14:textFill>
            <w14:solidFill>
              <w14:schemeClr w14:val="tx1"/>
            </w14:solidFill>
          </w14:textFill>
        </w:rPr>
      </w:pPr>
    </w:p>
    <w:p w14:paraId="3FCD8081">
      <w:pPr>
        <w:widowControl/>
        <w:spacing w:line="460" w:lineRule="exact"/>
        <w:ind w:firstLine="560"/>
        <w:jc w:val="righ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名称（盖章）：</w:t>
      </w:r>
    </w:p>
    <w:p w14:paraId="39C30F2A">
      <w:pPr>
        <w:widowControl/>
        <w:spacing w:line="460" w:lineRule="exact"/>
        <w:ind w:firstLine="560"/>
        <w:jc w:val="righ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法定代表人/负责人签字：</w:t>
      </w:r>
    </w:p>
    <w:p w14:paraId="294392C8">
      <w:pPr>
        <w:widowControl/>
        <w:spacing w:line="460" w:lineRule="exact"/>
        <w:ind w:firstLine="560"/>
        <w:jc w:val="righ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____年____月____日</w:t>
      </w:r>
    </w:p>
    <w:p w14:paraId="52675CB2">
      <w:pPr>
        <w:pStyle w:val="4"/>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55CE">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A67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8287">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ADCB2">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6AFD">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2AD2">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3F"/>
    <w:rsid w:val="00A34B63"/>
    <w:rsid w:val="00D65B3F"/>
    <w:rsid w:val="00E958D6"/>
    <w:rsid w:val="060521B9"/>
    <w:rsid w:val="087911F0"/>
    <w:rsid w:val="09F82519"/>
    <w:rsid w:val="0CB00B00"/>
    <w:rsid w:val="10C66E15"/>
    <w:rsid w:val="145A765C"/>
    <w:rsid w:val="159D2445"/>
    <w:rsid w:val="15AD41E5"/>
    <w:rsid w:val="209209B6"/>
    <w:rsid w:val="22F83555"/>
    <w:rsid w:val="27146BB8"/>
    <w:rsid w:val="2A5C056E"/>
    <w:rsid w:val="3995108B"/>
    <w:rsid w:val="3D1770E9"/>
    <w:rsid w:val="46AD5B99"/>
    <w:rsid w:val="49D20B2A"/>
    <w:rsid w:val="4A454C3E"/>
    <w:rsid w:val="4EDD5CF0"/>
    <w:rsid w:val="510807C0"/>
    <w:rsid w:val="54EB72BA"/>
    <w:rsid w:val="5D9F18B2"/>
    <w:rsid w:val="5E400BDB"/>
    <w:rsid w:val="6B76756D"/>
    <w:rsid w:val="6C4518CC"/>
    <w:rsid w:val="6EE0660C"/>
    <w:rsid w:val="761F385F"/>
    <w:rsid w:val="7D11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7</Pages>
  <Words>2034</Words>
  <Characters>2284</Characters>
  <Lines>18</Lines>
  <Paragraphs>5</Paragraphs>
  <TotalTime>9</TotalTime>
  <ScaleCrop>false</ScaleCrop>
  <LinksUpToDate>false</LinksUpToDate>
  <CharactersWithSpaces>2305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cib</dc:creator>
  <cp:lastModifiedBy>范一尘</cp:lastModifiedBy>
  <dcterms:modified xsi:type="dcterms:W3CDTF">2024-12-18T07:26:03Z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9F04DE5D1D5343A794F0D317790F0F54_13</vt:lpwstr>
  </property>
</Properties>
</file>