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8053D">
      <w:pPr>
        <w:pStyle w:val="4"/>
        <w:keepNext w:val="0"/>
        <w:spacing w:before="0" w:after="0"/>
        <w:jc w:val="center"/>
        <w:rPr>
          <w:rFonts w:hint="eastAsia" w:eastAsia="黑体"/>
          <w:sz w:val="32"/>
          <w:szCs w:val="15"/>
          <w:lang w:eastAsia="zh-CN"/>
        </w:rPr>
      </w:pPr>
      <w:r>
        <w:rPr>
          <w:rFonts w:hint="eastAsia"/>
          <w:sz w:val="32"/>
          <w:szCs w:val="15"/>
        </w:rPr>
        <w:t>国家税务总局长春市九台区税务局食堂食材采购及配送服务项目</w:t>
      </w:r>
      <w:r>
        <w:rPr>
          <w:rFonts w:hint="eastAsia"/>
          <w:sz w:val="32"/>
          <w:szCs w:val="15"/>
          <w:lang w:eastAsia="zh-CN"/>
        </w:rPr>
        <w:t>（</w:t>
      </w:r>
      <w:r>
        <w:rPr>
          <w:rFonts w:hint="eastAsia"/>
          <w:sz w:val="32"/>
          <w:szCs w:val="15"/>
          <w:lang w:val="en-US" w:eastAsia="zh-CN"/>
        </w:rPr>
        <w:t>三</w:t>
      </w:r>
      <w:r>
        <w:rPr>
          <w:rFonts w:hint="eastAsia"/>
          <w:sz w:val="32"/>
          <w:szCs w:val="15"/>
          <w:lang w:eastAsia="zh-CN"/>
        </w:rPr>
        <w:t>次）</w:t>
      </w:r>
      <w:r>
        <w:rPr>
          <w:sz w:val="32"/>
          <w:szCs w:val="15"/>
        </w:rPr>
        <w:t>招标公告</w:t>
      </w:r>
    </w:p>
    <w:p w14:paraId="4E6557B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项目概况</w:t>
      </w:r>
    </w:p>
    <w:p w14:paraId="2F1748E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  <w:u w:val="single"/>
        </w:rPr>
        <w:t xml:space="preserve"> (国家税务总局长春市九台区税务局食堂食材采购及配送服务项目)</w:t>
      </w:r>
      <w:r>
        <w:rPr>
          <w:rFonts w:ascii="宋体" w:hAnsi="宋体" w:cs="宋体"/>
          <w:sz w:val="24"/>
          <w:szCs w:val="24"/>
        </w:rPr>
        <w:t xml:space="preserve"> 的潜在投标人应在</w:t>
      </w:r>
      <w:r>
        <w:rPr>
          <w:rFonts w:ascii="宋体" w:hAnsi="宋体" w:cs="宋体"/>
          <w:sz w:val="24"/>
          <w:szCs w:val="24"/>
          <w:u w:val="single"/>
        </w:rPr>
        <w:t>（长春市二道区东南湖大路3030号，中资国际工程咨询集团有限责任公司）</w:t>
      </w:r>
      <w:r>
        <w:rPr>
          <w:rFonts w:ascii="宋体" w:hAnsi="宋体" w:cs="宋体"/>
          <w:sz w:val="24"/>
          <w:szCs w:val="24"/>
        </w:rPr>
        <w:t>获取招标文件，并于</w:t>
      </w:r>
      <w:r>
        <w:rPr>
          <w:rFonts w:ascii="宋体" w:hAnsi="宋体" w:cs="宋体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ascii="宋体" w:hAnsi="宋体" w:cs="宋体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03</w:t>
      </w:r>
      <w:r>
        <w:rPr>
          <w:rFonts w:ascii="宋体" w:hAnsi="宋体" w:cs="宋体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03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eastAsia="zh-CN"/>
        </w:rPr>
        <w:t>日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eastAsia="zh-CN"/>
        </w:rPr>
        <w:t>时30分</w:t>
      </w:r>
      <w:r>
        <w:rPr>
          <w:rFonts w:ascii="宋体" w:hAnsi="宋体" w:cs="宋体"/>
          <w:bCs/>
          <w:sz w:val="24"/>
          <w:szCs w:val="24"/>
          <w:highlight w:val="none"/>
          <w:u w:val="single"/>
        </w:rPr>
        <w:t>（</w:t>
      </w:r>
      <w:r>
        <w:rPr>
          <w:rFonts w:ascii="宋体" w:hAnsi="宋体" w:cs="宋体"/>
          <w:bCs/>
          <w:sz w:val="24"/>
          <w:szCs w:val="24"/>
        </w:rPr>
        <w:t>北京时间）前递交投标文件</w:t>
      </w:r>
      <w:r>
        <w:rPr>
          <w:rFonts w:ascii="宋体" w:hAnsi="宋体" w:cs="宋体"/>
          <w:sz w:val="24"/>
          <w:szCs w:val="24"/>
        </w:rPr>
        <w:t>。</w:t>
      </w:r>
    </w:p>
    <w:p w14:paraId="11F94895">
      <w:pPr>
        <w:rPr>
          <w:rFonts w:ascii="宋体" w:hAnsi="宋体" w:cs="宋体"/>
          <w:sz w:val="24"/>
          <w:szCs w:val="24"/>
        </w:rPr>
      </w:pPr>
    </w:p>
    <w:p w14:paraId="450FC5E4">
      <w:pPr>
        <w:pStyle w:val="5"/>
        <w:spacing w:before="0" w:after="0" w:line="360" w:lineRule="auto"/>
        <w:jc w:val="left"/>
        <w:rPr>
          <w:rFonts w:ascii="宋体" w:hAnsi="宋体" w:eastAsia="宋体" w:cs="宋体"/>
          <w:b w:val="0"/>
          <w:sz w:val="24"/>
          <w:szCs w:val="24"/>
        </w:rPr>
      </w:pPr>
      <w:r>
        <w:rPr>
          <w:rFonts w:ascii="宋体" w:hAnsi="宋体" w:eastAsia="宋体" w:cs="宋体"/>
          <w:b w:val="0"/>
          <w:sz w:val="24"/>
          <w:szCs w:val="24"/>
        </w:rPr>
        <w:t>一、项目基本情况</w:t>
      </w:r>
    </w:p>
    <w:p w14:paraId="6EB7566C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项目编号：</w:t>
      </w:r>
      <w:r>
        <w:rPr>
          <w:rFonts w:hint="eastAsia" w:ascii="宋体" w:hAnsi="宋体" w:cs="宋体"/>
          <w:sz w:val="24"/>
          <w:szCs w:val="24"/>
        </w:rPr>
        <w:t>ZZ43962HW04310128</w:t>
      </w:r>
    </w:p>
    <w:p w14:paraId="7DA8DAE8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项目名称：国家税务总局长春市九台区税务局食堂食材采购及配送服务项目</w:t>
      </w:r>
      <w:r>
        <w:rPr>
          <w:rFonts w:hint="eastAsia" w:ascii="宋体" w:hAnsi="宋体" w:cs="宋体"/>
          <w:sz w:val="24"/>
          <w:szCs w:val="24"/>
        </w:rPr>
        <w:t>（三次）</w:t>
      </w:r>
    </w:p>
    <w:p w14:paraId="0F5FEAB2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预算金额：106.56万元（预算金额为预计发生金额，具体金额以实际发生为准）</w:t>
      </w:r>
    </w:p>
    <w:p w14:paraId="1C0E219C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最高限价：106.56万元</w:t>
      </w:r>
    </w:p>
    <w:p w14:paraId="43D1DAED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采购需求：采购鲜冻禽畜肉类及主副食鲜蔬等其他类食材，含相应配送。</w:t>
      </w:r>
    </w:p>
    <w:p w14:paraId="1D58365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cs="宋体"/>
          <w:sz w:val="24"/>
          <w:szCs w:val="24"/>
        </w:rPr>
        <w:t>合同履行</w:t>
      </w:r>
      <w:r>
        <w:rPr>
          <w:rFonts w:ascii="宋体" w:hAnsi="宋体" w:cs="宋体"/>
          <w:sz w:val="24"/>
          <w:szCs w:val="24"/>
          <w:highlight w:val="none"/>
        </w:rPr>
        <w:t>期限：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自合同签订之日起一年</w:t>
      </w:r>
    </w:p>
    <w:p w14:paraId="7D1FC7FB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本项目不接受联合体投标。</w:t>
      </w:r>
    </w:p>
    <w:p w14:paraId="46020AFB">
      <w:pPr>
        <w:pStyle w:val="5"/>
        <w:widowControl/>
        <w:spacing w:before="0" w:after="0" w:line="360" w:lineRule="auto"/>
        <w:jc w:val="left"/>
        <w:rPr>
          <w:rFonts w:ascii="宋体" w:hAnsi="宋体" w:eastAsia="宋体" w:cs="宋体"/>
          <w:b w:val="0"/>
          <w:sz w:val="24"/>
          <w:szCs w:val="24"/>
        </w:rPr>
      </w:pPr>
      <w:r>
        <w:rPr>
          <w:rFonts w:ascii="宋体" w:hAnsi="宋体" w:eastAsia="宋体" w:cs="宋体"/>
          <w:b w:val="0"/>
          <w:sz w:val="24"/>
          <w:szCs w:val="24"/>
        </w:rPr>
        <w:t>二、申请人的资格要求：</w:t>
      </w:r>
    </w:p>
    <w:p w14:paraId="6D4887C2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1.满足《中华人民共和国政府采购法》第二十二条规定；</w:t>
      </w:r>
    </w:p>
    <w:p w14:paraId="21DE621B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/>
          <w:sz w:val="24"/>
          <w:szCs w:val="24"/>
          <w:lang w:val="zh-CN"/>
        </w:rPr>
        <w:t>落实政府采购政策需满足的</w:t>
      </w:r>
      <w:r>
        <w:rPr>
          <w:rFonts w:ascii="宋体" w:hAnsi="宋体" w:cs="宋体"/>
          <w:sz w:val="24"/>
          <w:szCs w:val="24"/>
        </w:rPr>
        <w:t>资格要求：无；</w:t>
      </w:r>
    </w:p>
    <w:p w14:paraId="2D540F6C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/>
          <w:sz w:val="24"/>
          <w:szCs w:val="24"/>
          <w:lang w:val="zh-CN"/>
        </w:rPr>
        <w:t>3.本项目的特定资格要求：</w:t>
      </w:r>
    </w:p>
    <w:p w14:paraId="78C2B77B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/>
          <w:sz w:val="24"/>
          <w:szCs w:val="24"/>
          <w:lang w:val="zh-CN"/>
        </w:rPr>
        <w:t>3.1供应商具有《食品经营许可证》或《食品生产许可证》。仅提供《食品生产许可证》的，许可范围应包括本项目中除食用农产品外的全部供应品类。</w:t>
      </w:r>
    </w:p>
    <w:p w14:paraId="7BA9A95C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/>
          <w:sz w:val="24"/>
          <w:szCs w:val="24"/>
        </w:rPr>
        <w:t>3.2通过“信用中国”网站（https://www.creditchina.gov.cn/）、中国政府采购网（www.ccgp.gov.cn）渠道查询投标人信用记录，经查询列入失信被执行人，重大税收违法失信主体、政府采购严重违法失信行为记录名单的投标人，拒绝参与本项目政府采购活动。</w:t>
      </w:r>
    </w:p>
    <w:p w14:paraId="1C1B44FA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/>
          <w:sz w:val="24"/>
          <w:szCs w:val="24"/>
          <w:lang w:val="zh-CN"/>
        </w:rPr>
        <w:t>3.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  <w:lang w:val="zh-CN"/>
        </w:rPr>
        <w:t>与采购人存在利害关系可能影响招标公正性的法人、其他组织或者个人，不得参加投标。单位负责人为同一人或者存在控股、管理关系的不同单位，不得参加同一招标项目投标。</w:t>
      </w:r>
    </w:p>
    <w:p w14:paraId="47D12094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三、获取招标文件</w:t>
      </w:r>
    </w:p>
    <w:p w14:paraId="483AA4BF">
      <w:pPr>
        <w:spacing w:line="360" w:lineRule="auto"/>
        <w:ind w:firstLine="5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  <w:highlight w:val="none"/>
        </w:rPr>
        <w:t>时间：</w:t>
      </w:r>
      <w:bookmarkStart w:id="0" w:name="_GoBack"/>
      <w:r>
        <w:rPr>
          <w:rFonts w:ascii="宋体" w:hAnsi="宋体" w:cs="宋体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ascii="宋体" w:hAnsi="宋体" w:cs="宋体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02</w:t>
      </w:r>
      <w:r>
        <w:rPr>
          <w:rFonts w:ascii="宋体" w:hAnsi="宋体" w:cs="宋体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08</w:t>
      </w:r>
      <w:r>
        <w:rPr>
          <w:rFonts w:ascii="宋体" w:hAnsi="宋体" w:cs="宋体"/>
          <w:sz w:val="24"/>
          <w:szCs w:val="24"/>
          <w:highlight w:val="none"/>
          <w:u w:val="single"/>
        </w:rPr>
        <w:t>日至202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ascii="宋体" w:hAnsi="宋体" w:cs="宋体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02</w:t>
      </w:r>
      <w:r>
        <w:rPr>
          <w:rFonts w:ascii="宋体" w:hAnsi="宋体" w:cs="宋体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13</w:t>
      </w:r>
      <w:r>
        <w:rPr>
          <w:rFonts w:ascii="宋体" w:hAnsi="宋体" w:cs="宋体"/>
          <w:sz w:val="24"/>
          <w:szCs w:val="24"/>
          <w:highlight w:val="none"/>
          <w:u w:val="single"/>
        </w:rPr>
        <w:t>日</w:t>
      </w:r>
      <w:bookmarkEnd w:id="0"/>
      <w:r>
        <w:rPr>
          <w:rFonts w:ascii="宋体" w:hAnsi="宋体" w:cs="宋体"/>
          <w:sz w:val="24"/>
          <w:szCs w:val="24"/>
          <w:highlight w:val="none"/>
        </w:rPr>
        <w:t>，</w:t>
      </w:r>
      <w:r>
        <w:rPr>
          <w:rFonts w:ascii="宋体" w:hAnsi="宋体" w:cs="宋体"/>
          <w:sz w:val="24"/>
          <w:szCs w:val="24"/>
        </w:rPr>
        <w:t>每天上午9时00分至11时30分，下午13时30分至16时00分（北京时间，法定节假日除外 ）；</w:t>
      </w:r>
    </w:p>
    <w:p w14:paraId="7EBA4A19">
      <w:pPr>
        <w:spacing w:line="360" w:lineRule="auto"/>
        <w:ind w:firstLine="5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地点：</w:t>
      </w:r>
      <w:r>
        <w:rPr>
          <w:rFonts w:ascii="宋体" w:hAnsi="宋体" w:cs="宋体"/>
          <w:sz w:val="24"/>
          <w:szCs w:val="24"/>
          <w:lang w:val="zh-CN"/>
        </w:rPr>
        <w:t>长春市二道区东南湖大路3030号，中资国际工程咨询集团有限责任公司</w:t>
      </w:r>
      <w:r>
        <w:rPr>
          <w:rFonts w:ascii="宋体" w:hAnsi="宋体" w:cs="宋体"/>
          <w:sz w:val="24"/>
          <w:szCs w:val="24"/>
        </w:rPr>
        <w:t>；</w:t>
      </w:r>
    </w:p>
    <w:p w14:paraId="1156B714">
      <w:pPr>
        <w:spacing w:line="360" w:lineRule="auto"/>
        <w:ind w:firstLine="5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方式：</w:t>
      </w:r>
      <w:r>
        <w:rPr>
          <w:rFonts w:ascii="宋体" w:hAnsi="宋体" w:cs="宋体"/>
          <w:sz w:val="24"/>
          <w:szCs w:val="24"/>
          <w:lang w:val="zh-CN"/>
        </w:rPr>
        <w:t>法人授权书（或单位介绍信）、委托代理人身份证(以上证件原件及复印件加盖单位公章)到长春市二道区东南湖大路3030号，中资国际工程咨询集团有限责任公司一楼获取招标文件。</w:t>
      </w:r>
    </w:p>
    <w:p w14:paraId="45BC0B86">
      <w:pPr>
        <w:spacing w:line="360" w:lineRule="auto"/>
        <w:ind w:firstLine="5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售价：人民币500元，售后不退。</w:t>
      </w:r>
    </w:p>
    <w:p w14:paraId="03A94B7A">
      <w:pPr>
        <w:pStyle w:val="5"/>
        <w:widowControl/>
        <w:spacing w:before="0" w:after="0" w:line="360" w:lineRule="auto"/>
        <w:jc w:val="left"/>
        <w:rPr>
          <w:rFonts w:ascii="宋体" w:hAnsi="宋体" w:eastAsia="宋体" w:cs="宋体"/>
          <w:b w:val="0"/>
          <w:sz w:val="24"/>
          <w:szCs w:val="24"/>
          <w:highlight w:val="none"/>
        </w:rPr>
      </w:pPr>
      <w:r>
        <w:rPr>
          <w:rFonts w:ascii="宋体" w:hAnsi="宋体" w:eastAsia="宋体" w:cs="宋体"/>
          <w:b w:val="0"/>
          <w:sz w:val="24"/>
          <w:szCs w:val="24"/>
        </w:rPr>
        <w:t>四、提交投标文件截止时间、开标时</w:t>
      </w:r>
      <w:r>
        <w:rPr>
          <w:rFonts w:ascii="宋体" w:hAnsi="宋体" w:eastAsia="宋体" w:cs="宋体"/>
          <w:b w:val="0"/>
          <w:sz w:val="24"/>
          <w:szCs w:val="24"/>
          <w:highlight w:val="none"/>
        </w:rPr>
        <w:t>间和地点</w:t>
      </w:r>
    </w:p>
    <w:p w14:paraId="2CFABA2D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ascii="宋体" w:hAnsi="宋体" w:cs="宋体"/>
          <w:kern w:val="0"/>
          <w:sz w:val="24"/>
          <w:szCs w:val="24"/>
          <w:highlight w:val="none"/>
        </w:rPr>
        <w:t>提交投标文件截止时间、开标时间：202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ascii="宋体" w:hAnsi="宋体" w:cs="宋体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03</w:t>
      </w:r>
      <w:r>
        <w:rPr>
          <w:rFonts w:ascii="宋体" w:hAnsi="宋体" w:cs="宋体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03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日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时30分</w:t>
      </w:r>
      <w:r>
        <w:rPr>
          <w:rFonts w:ascii="宋体" w:hAnsi="宋体" w:cs="宋体"/>
          <w:kern w:val="0"/>
          <w:sz w:val="24"/>
          <w:szCs w:val="24"/>
          <w:highlight w:val="none"/>
        </w:rPr>
        <w:t>（北京时间）</w:t>
      </w:r>
    </w:p>
    <w:p w14:paraId="0F2719CB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地点：长春市二道区东南湖大路3030号，中资国际工程咨询集团有限责任公司一楼开标室。</w:t>
      </w:r>
    </w:p>
    <w:p w14:paraId="2AC7910F">
      <w:pPr>
        <w:pStyle w:val="5"/>
        <w:widowControl/>
        <w:spacing w:before="0" w:after="0" w:line="360" w:lineRule="auto"/>
        <w:jc w:val="left"/>
        <w:rPr>
          <w:rFonts w:ascii="宋体" w:hAnsi="宋体" w:eastAsia="宋体" w:cs="宋体"/>
          <w:b w:val="0"/>
          <w:sz w:val="24"/>
          <w:szCs w:val="24"/>
        </w:rPr>
      </w:pPr>
      <w:r>
        <w:rPr>
          <w:rFonts w:ascii="宋体" w:hAnsi="宋体" w:eastAsia="宋体" w:cs="宋体"/>
          <w:b w:val="0"/>
          <w:sz w:val="24"/>
          <w:szCs w:val="24"/>
        </w:rPr>
        <w:t>五、公告期限</w:t>
      </w:r>
    </w:p>
    <w:p w14:paraId="3F53BFCF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自本公告发布之日起5个工作日。</w:t>
      </w:r>
    </w:p>
    <w:p w14:paraId="61C3E904">
      <w:pPr>
        <w:pStyle w:val="5"/>
        <w:widowControl/>
        <w:spacing w:before="0" w:after="0" w:line="360" w:lineRule="auto"/>
        <w:jc w:val="left"/>
        <w:rPr>
          <w:rFonts w:ascii="宋体" w:hAnsi="宋体" w:eastAsia="宋体" w:cs="宋体"/>
          <w:b w:val="0"/>
          <w:sz w:val="24"/>
          <w:szCs w:val="24"/>
        </w:rPr>
      </w:pPr>
      <w:r>
        <w:rPr>
          <w:rFonts w:ascii="宋体" w:hAnsi="宋体" w:eastAsia="宋体" w:cs="宋体"/>
          <w:b w:val="0"/>
          <w:sz w:val="24"/>
          <w:szCs w:val="24"/>
        </w:rPr>
        <w:t>六、其他补充事宜</w:t>
      </w:r>
    </w:p>
    <w:p w14:paraId="59C41BAE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1.发布公告的媒介：在中国政府采购网、国家税务总局长春市税务局官网上发布。</w:t>
      </w:r>
    </w:p>
    <w:p w14:paraId="361F636B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2.本项目落实扶持中小企业政策；监狱企业视同小型、微型企业；残疾人福利性单位视同小型、微型企业；不重复享受政策。</w:t>
      </w:r>
    </w:p>
    <w:p w14:paraId="54D76382">
      <w:pPr>
        <w:pStyle w:val="5"/>
        <w:widowControl/>
        <w:spacing w:before="0" w:after="0" w:line="360" w:lineRule="auto"/>
        <w:jc w:val="left"/>
        <w:rPr>
          <w:rFonts w:ascii="宋体" w:hAnsi="宋体" w:eastAsia="宋体" w:cs="宋体"/>
          <w:b w:val="0"/>
          <w:sz w:val="24"/>
          <w:szCs w:val="24"/>
        </w:rPr>
      </w:pPr>
      <w:r>
        <w:rPr>
          <w:rFonts w:ascii="宋体" w:hAnsi="宋体" w:eastAsia="宋体" w:cs="宋体"/>
          <w:b w:val="0"/>
          <w:sz w:val="24"/>
          <w:szCs w:val="24"/>
        </w:rPr>
        <w:t>七、对本次招标提出询问，请按以下方式联系。</w:t>
      </w:r>
    </w:p>
    <w:p w14:paraId="0CB42D50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1.采购人：国家税务总局长春市九台区税务局</w:t>
      </w:r>
    </w:p>
    <w:p w14:paraId="0E1CA869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地 址：吉林省长春市九台区中央路1号</w:t>
      </w:r>
    </w:p>
    <w:p w14:paraId="67C1475C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联系人：马女士</w:t>
      </w:r>
    </w:p>
    <w:p w14:paraId="1F46031C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联系电话：0431-80505768</w:t>
      </w:r>
    </w:p>
    <w:p w14:paraId="0BE2CA37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2.采购代理机构：中资国际工程咨询集团有限责任公司</w:t>
      </w:r>
    </w:p>
    <w:p w14:paraId="1B4E2D03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地址：长春市二道区东南湖大路3030号</w:t>
      </w:r>
    </w:p>
    <w:p w14:paraId="2022727C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联系人：李先生</w:t>
      </w:r>
    </w:p>
    <w:p w14:paraId="620E02CE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联系电话：0431-82666668 </w:t>
      </w:r>
    </w:p>
    <w:p w14:paraId="740A00B1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3.项目联系方式</w:t>
      </w:r>
    </w:p>
    <w:p w14:paraId="52858201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联系人：李先生  </w:t>
      </w:r>
    </w:p>
    <w:p w14:paraId="1D72ECBE">
      <w:pPr>
        <w:ind w:firstLine="480" w:firstLineChars="200"/>
        <w:jc w:val="left"/>
      </w:pPr>
      <w:r>
        <w:rPr>
          <w:rFonts w:ascii="宋体" w:hAnsi="宋体" w:cs="宋体"/>
          <w:kern w:val="0"/>
          <w:sz w:val="24"/>
          <w:szCs w:val="24"/>
        </w:rPr>
        <w:t xml:space="preserve">联系电话：0431-82666668 </w:t>
      </w:r>
    </w:p>
    <w:p w14:paraId="22A850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26C46"/>
    <w:rsid w:val="0D4B5AFE"/>
    <w:rsid w:val="23270DC5"/>
    <w:rsid w:val="5BE124F6"/>
    <w:rsid w:val="7572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5"/>
    <w:next w:val="1"/>
    <w:qFormat/>
    <w:uiPriority w:val="99"/>
    <w:pPr>
      <w:keepNext/>
      <w:keepLines/>
      <w:spacing w:before="340" w:beforeLines="0" w:after="330" w:afterLines="0" w:line="578" w:lineRule="auto"/>
      <w:outlineLvl w:val="0"/>
    </w:pPr>
    <w:rPr>
      <w:rFonts w:hint="default" w:ascii="Times New Roman" w:hAnsi="Times New Roman"/>
      <w:b w:val="0"/>
      <w:kern w:val="44"/>
      <w:sz w:val="44"/>
    </w:rPr>
  </w:style>
  <w:style w:type="paragraph" w:styleId="5">
    <w:name w:val="heading 2"/>
    <w:basedOn w:val="1"/>
    <w:next w:val="1"/>
    <w:qFormat/>
    <w:uiPriority w:val="99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2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widowControl/>
      <w:numPr>
        <w:ilvl w:val="4"/>
        <w:numId w:val="1"/>
      </w:numPr>
      <w:overflowPunct w:val="0"/>
      <w:autoSpaceDE w:val="0"/>
      <w:autoSpaceDN w:val="0"/>
      <w:adjustRightInd w:val="0"/>
      <w:spacing w:before="280" w:after="156" w:line="377" w:lineRule="auto"/>
      <w:jc w:val="left"/>
      <w:textAlignment w:val="baseline"/>
      <w:outlineLvl w:val="4"/>
    </w:pPr>
    <w:rPr>
      <w:rFonts w:ascii="Arial" w:hAnsi="Arial" w:eastAsia="黑体" w:cs="黑体"/>
      <w:b/>
      <w:kern w:val="0"/>
      <w:sz w:val="24"/>
      <w:szCs w:val="28"/>
    </w:rPr>
  </w:style>
  <w:style w:type="paragraph" w:customStyle="1" w:styleId="3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 w:ascii="Times New Roman" w:hAnsi="Times New Roman"/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1155</Words>
  <Characters>1323</Characters>
  <Lines>0</Lines>
  <Paragraphs>0</Paragraphs>
  <TotalTime>8</TotalTime>
  <ScaleCrop>false</ScaleCrop>
  <LinksUpToDate>false</LinksUpToDate>
  <CharactersWithSpaces>1331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2024-12-26T03:01:00Z</dcterms:created>
  <dc:creator>林佳美</dc:creator>
  <cp:lastModifiedBy>林佳美</cp:lastModifiedBy>
  <dcterms:modified xsi:type="dcterms:W3CDTF">2025-02-06T05:37:28Z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933AF297734A4BFABB2E529E3A6614BF_11</vt:lpwstr>
  </property>
  <property fmtid="{D5CDD505-2E9C-101B-9397-08002B2CF9AE}" pid="4" name="KSOTemplateDocerSaveRecord">
    <vt:lpwstr>eyJoZGlkIjoiZDgxMzZkNDZkZjE2MTc0MzhkYTBkZmU2NzA5OTZjZjkiLCJ1c2VySWQiOiIzNjAzMDM2OTcifQ==</vt:lpwstr>
  </property>
</Properties>
</file>