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4D" w:rsidRPr="00C4694D" w:rsidRDefault="00C4694D" w:rsidP="00C4694D">
      <w:pPr>
        <w:spacing w:line="360" w:lineRule="auto"/>
        <w:ind w:firstLineChars="200" w:firstLine="60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参加开标会议的应答人应严格遵守以下纪律：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1</w:t>
      </w:r>
      <w:r w:rsidRPr="00C4694D">
        <w:rPr>
          <w:rFonts w:hint="eastAsia"/>
          <w:sz w:val="30"/>
          <w:szCs w:val="30"/>
        </w:rPr>
        <w:t>）每家投标单位只允许投标人法人（或授权委托人）进入开标现场。授权委托人需携带身份证件和授权委托书原件等证明性文件。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2</w:t>
      </w:r>
      <w:r w:rsidRPr="00C4694D">
        <w:rPr>
          <w:rFonts w:hint="eastAsia"/>
          <w:sz w:val="30"/>
          <w:szCs w:val="30"/>
        </w:rPr>
        <w:t>）开标期间，应当关闭通讯工具或放置静音状态，不得拍摄、录像。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3</w:t>
      </w:r>
      <w:r w:rsidRPr="00C4694D">
        <w:rPr>
          <w:rFonts w:hint="eastAsia"/>
          <w:sz w:val="30"/>
          <w:szCs w:val="30"/>
        </w:rPr>
        <w:t>）开标期间，应自觉遵守会场纪律，保持会场安静，不得大声喧哗，不得来回走动，随意发表议论。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4</w:t>
      </w:r>
      <w:r w:rsidRPr="00C4694D">
        <w:rPr>
          <w:rFonts w:hint="eastAsia"/>
          <w:sz w:val="30"/>
          <w:szCs w:val="30"/>
        </w:rPr>
        <w:t>）开标过程中投标人若有异议，</w:t>
      </w:r>
      <w:proofErr w:type="gramStart"/>
      <w:r w:rsidRPr="00C4694D">
        <w:rPr>
          <w:rFonts w:hint="eastAsia"/>
          <w:sz w:val="30"/>
          <w:szCs w:val="30"/>
        </w:rPr>
        <w:t>应举手</w:t>
      </w:r>
      <w:proofErr w:type="gramEnd"/>
      <w:r w:rsidRPr="00C4694D">
        <w:rPr>
          <w:rFonts w:hint="eastAsia"/>
          <w:sz w:val="30"/>
          <w:szCs w:val="30"/>
        </w:rPr>
        <w:t>示意，在征得主持人同意后方可有序提出。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5</w:t>
      </w:r>
      <w:r w:rsidRPr="00C4694D">
        <w:rPr>
          <w:rFonts w:hint="eastAsia"/>
          <w:sz w:val="30"/>
          <w:szCs w:val="30"/>
        </w:rPr>
        <w:t>）唱标期间，唱标人若有错报、漏报的，投标人请举手示意，经主持人同意后可以提出修正要求；经核实确为错报、漏报的，予以修正。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6</w:t>
      </w:r>
      <w:r w:rsidRPr="00C4694D">
        <w:rPr>
          <w:rFonts w:hint="eastAsia"/>
          <w:sz w:val="30"/>
          <w:szCs w:val="30"/>
        </w:rPr>
        <w:t>）唱标内容经投标人法人（或授权委托人）签字确认后，均不得进行修改。</w:t>
      </w:r>
    </w:p>
    <w:p w:rsidR="00C4694D" w:rsidRPr="00C4694D" w:rsidRDefault="00C4694D" w:rsidP="00C4694D">
      <w:pPr>
        <w:spacing w:line="360" w:lineRule="auto"/>
        <w:ind w:firstLineChars="200" w:firstLine="600"/>
        <w:rPr>
          <w:rFonts w:hint="eastAsia"/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7</w:t>
      </w:r>
      <w:r w:rsidRPr="00C4694D">
        <w:rPr>
          <w:rFonts w:hint="eastAsia"/>
          <w:sz w:val="30"/>
          <w:szCs w:val="30"/>
        </w:rPr>
        <w:t>）开标现场如出现特殊情况，应由招标人、招标代理机构、监督部门人员组成合议组，对照政策法规集体研究决定后，由主持人统一答复。</w:t>
      </w:r>
    </w:p>
    <w:p w:rsidR="001E0CFC" w:rsidRPr="00C4694D" w:rsidRDefault="00C4694D" w:rsidP="00C4694D">
      <w:pPr>
        <w:spacing w:line="360" w:lineRule="auto"/>
        <w:ind w:firstLineChars="200" w:firstLine="600"/>
        <w:rPr>
          <w:sz w:val="30"/>
          <w:szCs w:val="30"/>
        </w:rPr>
      </w:pPr>
      <w:r w:rsidRPr="00C4694D">
        <w:rPr>
          <w:rFonts w:hint="eastAsia"/>
          <w:sz w:val="30"/>
          <w:szCs w:val="30"/>
        </w:rPr>
        <w:t>（</w:t>
      </w:r>
      <w:r w:rsidRPr="00C4694D">
        <w:rPr>
          <w:rFonts w:hint="eastAsia"/>
          <w:sz w:val="30"/>
          <w:szCs w:val="30"/>
        </w:rPr>
        <w:t>8</w:t>
      </w:r>
      <w:r w:rsidRPr="00C4694D">
        <w:rPr>
          <w:rFonts w:hint="eastAsia"/>
          <w:sz w:val="30"/>
          <w:szCs w:val="30"/>
        </w:rPr>
        <w:t>）供应商的法定代表人或其委托的授权代理人自行决定是否参加唱价。不论是否参与唱价，均遵守本开标纪律；有异议、质疑、投诉的，按照《中国移动通信集团江苏有限公司采购项目异议处理管理办法》，在法定时限内，凭有效线索和证明材料，</w:t>
      </w:r>
      <w:r w:rsidRPr="00C4694D">
        <w:rPr>
          <w:rFonts w:hint="eastAsia"/>
          <w:sz w:val="30"/>
          <w:szCs w:val="30"/>
        </w:rPr>
        <w:lastRenderedPageBreak/>
        <w:t>可实名向采购人采购部门综合部提出异议、质疑或投诉。</w:t>
      </w:r>
    </w:p>
    <w:sectPr w:rsidR="001E0CFC" w:rsidRPr="00C4694D" w:rsidSect="001E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84" w:rsidRDefault="002A5884" w:rsidP="00C4694D">
      <w:r>
        <w:separator/>
      </w:r>
    </w:p>
  </w:endnote>
  <w:endnote w:type="continuationSeparator" w:id="0">
    <w:p w:rsidR="002A5884" w:rsidRDefault="002A5884" w:rsidP="00C46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84" w:rsidRDefault="002A5884" w:rsidP="00C4694D">
      <w:r>
        <w:separator/>
      </w:r>
    </w:p>
  </w:footnote>
  <w:footnote w:type="continuationSeparator" w:id="0">
    <w:p w:rsidR="002A5884" w:rsidRDefault="002A5884" w:rsidP="00C469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94D"/>
    <w:rsid w:val="001E0CFC"/>
    <w:rsid w:val="002A5884"/>
    <w:rsid w:val="00C4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6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69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6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69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426</Characters>
  <Application>Microsoft Office Word</Application>
  <DocSecurity>0</DocSecurity>
  <Lines>3</Lines>
  <Paragraphs>1</Paragraphs>
  <ScaleCrop>false</ScaleCrop>
  <Company>CMCC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fuhuake@js.cmcc</dc:creator>
  <cp:keywords/>
  <dc:description/>
  <cp:lastModifiedBy>fuhuake@js.cmcc</cp:lastModifiedBy>
  <cp:revision>2</cp:revision>
  <dcterms:created xsi:type="dcterms:W3CDTF">2019-04-29T07:40:00Z</dcterms:created>
  <dcterms:modified xsi:type="dcterms:W3CDTF">2019-04-29T07:41:00Z</dcterms:modified>
</cp:coreProperties>
</file>