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AE70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老陈列馆修缮项目可行性研究服务项目</w:t>
      </w:r>
      <w:r>
        <w:rPr>
          <w:rFonts w:hint="eastAsia"/>
          <w:b/>
          <w:bCs/>
          <w:sz w:val="32"/>
          <w:szCs w:val="32"/>
          <w:lang w:eastAsia="zh-CN"/>
        </w:rPr>
        <w:t>（参数）</w:t>
      </w:r>
    </w:p>
    <w:p w14:paraId="37154F8D">
      <w:pPr>
        <w:rPr>
          <w:rFonts w:hint="eastAsia"/>
        </w:rPr>
      </w:pPr>
    </w:p>
    <w:p w14:paraId="6B414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1、项目名称：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新疆医科大学第一附属医院老陈列馆修缮项目可行性研究服务项目</w:t>
      </w:r>
    </w:p>
    <w:p w14:paraId="03F6C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2、项目地点：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新疆乌鲁木齐市新市区鲤鱼山南路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137号</w:t>
      </w:r>
    </w:p>
    <w:p w14:paraId="10528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、基本情况：院史陈列馆始建于1954年，为苏式老式建筑。结构形式：砖木结构。2014年8月乌鲁木齐文物局定为“乌鲁木齐市不可移动文物”编号：WSGQ007,定名：院史陈列馆。2015年8月11日经乌鲁木齐市人民政府公布确定为“乌鲁木齐市级文物保护单位”。原建筑地上共2层，地下室（局部区域），无电梯。总建筑面积：4604.06m2 。其中一层建筑面积：2170.00 m2，二层建筑面积：2170.00m2，地下室建筑面积：264.06m2（中间局部区域设备间）</w:t>
      </w:r>
    </w:p>
    <w:p w14:paraId="7FC3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4、改造需求：所有改造方案必须严格遵循‘不改变文物原状’、‘最小干预’等文物保护基本原则。</w:t>
      </w:r>
    </w:p>
    <w:p w14:paraId="3046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4.1一层西段现计划改造为心脏中心门诊诊室（诊室23间），建筑面积：1085.00m2。一层东段现计划改造为心脏超声诊断科（心超诊室检查室13间、候诊室二间、采血室一间），建筑面积：1085.00m2。</w:t>
      </w:r>
    </w:p>
    <w:p w14:paraId="40BE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4.2二层西段计划改造为社区门诊（含公共使用区域房间3间），建筑面积：1085.00m2。二层东段现计划改造为心功能科（诊室17间、心功能检查室5间、候诊室2间），建筑面积：1085.00m2。</w:t>
      </w:r>
    </w:p>
    <w:p w14:paraId="5CC7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4.3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原系统功能恢复及更换：给水系统、排水系统、采暖系统、配电系统、信息弱电系统及配套外网工程（建筑物周边均需开挖）需改造重建；</w:t>
      </w:r>
    </w:p>
    <w:p w14:paraId="6359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4.4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消防系统：根据消防规范标准，进行维护修缮（喷淋、消火栓、烟感、排烟、火灾报警系统、电气火灾漏电报警设施及集中式应急疏散照明系统等配置）；</w:t>
      </w:r>
    </w:p>
    <w:p w14:paraId="5E23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4.5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建筑装修工程：内外墙面粉刷、地胶铺贴、地面维修、门窗更换、吊顶安装（为保证各系统综合管线排布需要及实用美观等需求，建议增设室内吊顶装修，各管网管线吊顶内敷设，其他埋墙暗敷）等；</w:t>
      </w:r>
    </w:p>
    <w:p w14:paraId="49A9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4.6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新增洗手盆、增加插座、更换照明灯具、增加紫外线灯具、提供科室检查设备电源、增加设备带等；</w:t>
      </w:r>
    </w:p>
    <w:p w14:paraId="02272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4.7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新增供氧系统、排烟系统、门诊叫号系统、监控门禁系统、外网配套施工等。</w:t>
      </w:r>
    </w:p>
    <w:p w14:paraId="064A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、服务期限：自编制之日起至获得相关审批部门批复文件为止。</w:t>
      </w:r>
    </w:p>
    <w:p w14:paraId="7FDD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、可研报告编制完成时间：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个日历日</w:t>
      </w:r>
    </w:p>
    <w:p w14:paraId="567D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、质量要求：合格。</w:t>
      </w:r>
    </w:p>
    <w:p w14:paraId="3E70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、项目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投资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规模：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1000万元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。</w:t>
      </w:r>
    </w:p>
    <w:p w14:paraId="34C19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、结合当地地理环境、气候、地质及社会经济状况合理提供本工程可行性研究报告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（代项目建议书），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并通过相关行业管理部门的审批。具体内容包括但不限于以下内容：项目建设背景和必要性；项目需求分析与产出方案；项目选址及要素保证；项目建设方案；项目运营方案；项目投融资与财务方案；项目影响效果分析；项目风险管控方案；研究结论与建议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。</w:t>
      </w:r>
    </w:p>
    <w:p w14:paraId="528CA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10、资质要求：</w:t>
      </w:r>
    </w:p>
    <w:p w14:paraId="244DB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10.1工程咨询资质：须具备国家发改委认可的工程咨询单位资质。</w:t>
      </w:r>
    </w:p>
    <w:p w14:paraId="0011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10.2文物保护工程勘察设计资质：必须具备文物保护工程勘察设计乙级及以上资质</w:t>
      </w:r>
    </w:p>
    <w:p w14:paraId="6307F6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控价论证依据：根据《工程勘察设计收费管理规定》文件取费，概算约4.8万元</w:t>
      </w:r>
      <w:bookmarkStart w:id="0" w:name="_GoBack"/>
    </w:p>
    <w:bookmarkEnd w:id="0"/>
    <w:p w14:paraId="7594A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1A10F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0733D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35982F3-EF1B-4502-9686-9F0533ABF8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1FFB6"/>
    <w:multiLevelType w:val="singleLevel"/>
    <w:tmpl w:val="72E1FFB6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lhYmQ0YmMyNjg0YmU0NTUwZjVhZGJhYzE1ZjgifQ=="/>
  </w:docVars>
  <w:rsids>
    <w:rsidRoot w:val="01BF0CCD"/>
    <w:rsid w:val="01BF0CCD"/>
    <w:rsid w:val="058E5C6D"/>
    <w:rsid w:val="1BA95240"/>
    <w:rsid w:val="20AB557C"/>
    <w:rsid w:val="2D8B25AD"/>
    <w:rsid w:val="315D351E"/>
    <w:rsid w:val="33040E72"/>
    <w:rsid w:val="3C7A6C3F"/>
    <w:rsid w:val="474D7DC5"/>
    <w:rsid w:val="4BC36F32"/>
    <w:rsid w:val="4C6749E7"/>
    <w:rsid w:val="4DB47FA2"/>
    <w:rsid w:val="634C35B2"/>
    <w:rsid w:val="75FC6AC3"/>
    <w:rsid w:val="770F2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 w:asciiTheme="minorAscii" w:hAnsiTheme="minorAscii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简体" w:asciiTheme="minorAscii" w:hAnsiTheme="minorAscii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1218</Characters>
  <Lines>0</Lines>
  <Paragraphs>0</Paragraphs>
  <TotalTime>75</TotalTime>
  <ScaleCrop>false</ScaleCrop>
  <LinksUpToDate>false</LinksUpToDate>
  <CharactersWithSpaces>1221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2024-09-03T11:21:00Z</dcterms:created>
  <dc:creator>倩倩</dc:creator>
  <cp:lastModifiedBy>倩倩</cp:lastModifiedBy>
  <cp:lastPrinted>2025-12-08T04:07:47Z</cp:lastPrinted>
  <dcterms:modified xsi:type="dcterms:W3CDTF">2025-12-08T05:10:19Z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C5FDA36F39574705A6C9BD8865FF538A_11</vt:lpwstr>
  </property>
  <property fmtid="{D5CDD505-2E9C-101B-9397-08002B2CF9AE}" pid="4" name="KSOTemplateDocerSaveRecord">
    <vt:lpwstr>eyJoZGlkIjoiNjcwZWNmMTM4Y2I1NzQwOTQ4OTcyMjI0ZDE1YjViZTQiLCJ1c2VySWQiOiIzNDY5NDY2MDcifQ==</vt:lpwstr>
  </property>
</Properties>
</file>