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001E3">
      <w:pPr>
        <w:pStyle w:val="2"/>
        <w:spacing w:before="0" w:after="0" w:line="360" w:lineRule="auto"/>
        <w:ind w:left="102" w:leftChars="0" w:right="102" w:rightChars="0"/>
        <w:rPr>
          <w:rFonts w:hint="eastAsia" w:ascii="黑体" w:hAnsi="黑体" w:cs="黑体"/>
          <w:color w:val="auto"/>
          <w:highlight w:val="none"/>
        </w:rPr>
      </w:pPr>
      <w:r>
        <w:rPr>
          <w:rFonts w:hint="eastAsia" w:ascii="黑体" w:hAnsi="黑体" w:cs="黑体"/>
          <w:color w:val="auto"/>
          <w:highlight w:val="none"/>
        </w:rPr>
        <w:t>采购人需求</w:t>
      </w:r>
    </w:p>
    <w:p w14:paraId="1FF28FA9">
      <w:pPr>
        <w:pStyle w:val="2"/>
        <w:spacing w:before="0" w:after="0" w:line="360" w:lineRule="auto"/>
        <w:ind w:left="102" w:leftChars="0" w:right="102" w:rightChars="0"/>
        <w:rPr>
          <w:b/>
          <w:color w:val="auto"/>
          <w:sz w:val="30"/>
          <w:szCs w:val="30"/>
          <w:highlight w:val="none"/>
        </w:rPr>
      </w:pPr>
      <w:bookmarkStart w:id="0" w:name="_Toc5908"/>
      <w:bookmarkStart w:id="1" w:name="_Toc13507"/>
      <w:bookmarkStart w:id="2" w:name="_Toc7658"/>
      <w:bookmarkStart w:id="3" w:name="_Toc5433"/>
      <w:bookmarkStart w:id="4" w:name="_Toc13187"/>
      <w:r>
        <w:rPr>
          <w:rFonts w:hint="eastAsia" w:ascii="宋体" w:hAnsi="宋体" w:eastAsia="宋体" w:cs="宋体"/>
          <w:b/>
          <w:bCs w:val="0"/>
          <w:color w:val="auto"/>
          <w:highlight w:val="none"/>
        </w:rPr>
        <w:t>第一部分：技术要求</w:t>
      </w:r>
      <w:bookmarkEnd w:id="0"/>
    </w:p>
    <w:bookmarkEnd w:id="1"/>
    <w:bookmarkEnd w:id="2"/>
    <w:bookmarkEnd w:id="3"/>
    <w:bookmarkEnd w:id="4"/>
    <w:p w14:paraId="621131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ascii="方正书宋简体" w:hAnsi="宋体" w:eastAsia="方正书宋简体"/>
          <w:b/>
          <w:color w:val="auto"/>
          <w:sz w:val="24"/>
          <w:szCs w:val="24"/>
          <w:highlight w:val="none"/>
        </w:rPr>
      </w:pPr>
      <w:r>
        <w:rPr>
          <w:rFonts w:ascii="方正书宋简体" w:hAnsi="宋体" w:eastAsia="方正书宋简体"/>
          <w:b/>
          <w:color w:val="auto"/>
          <w:kern w:val="2"/>
          <w:sz w:val="24"/>
          <w:szCs w:val="24"/>
          <w:highlight w:val="none"/>
          <w:lang w:val="en-US" w:eastAsia="zh-CN" w:bidi="ar-SA"/>
        </w:rPr>
        <w:t>1.</w:t>
      </w:r>
      <w:r>
        <w:rPr>
          <w:rFonts w:hint="eastAsia" w:ascii="方正书宋简体" w:hAnsi="宋体" w:eastAsia="方正书宋简体"/>
          <w:b/>
          <w:color w:val="auto"/>
          <w:kern w:val="2"/>
          <w:sz w:val="24"/>
          <w:szCs w:val="24"/>
          <w:highlight w:val="none"/>
          <w:lang w:val="en-US" w:eastAsia="zh-CN" w:bidi="ar-SA"/>
        </w:rPr>
        <w:t>采购内容</w:t>
      </w:r>
    </w:p>
    <w:p w14:paraId="7ACC9540">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olor w:val="auto"/>
          <w:sz w:val="24"/>
          <w:szCs w:val="24"/>
          <w:highlight w:val="none"/>
        </w:rPr>
      </w:pPr>
      <w:r>
        <w:rPr>
          <w:rFonts w:hint="eastAsia" w:ascii="宋体" w:hAnsi="宋体"/>
          <w:color w:val="auto"/>
          <w:sz w:val="24"/>
          <w:szCs w:val="24"/>
          <w:highlight w:val="none"/>
          <w:lang w:val="zh-CN"/>
        </w:rPr>
        <w:t>本次物业服务招标</w:t>
      </w:r>
      <w:r>
        <w:rPr>
          <w:rFonts w:hint="eastAsia" w:ascii="宋体" w:hAnsi="宋体"/>
          <w:color w:val="auto"/>
          <w:sz w:val="24"/>
          <w:szCs w:val="24"/>
          <w:highlight w:val="none"/>
        </w:rPr>
        <w:t>包括中俄联合校园A区及土木楼、哈焊所园区、松北智谷校区的室内外保洁、秩序维护、消控值班、绿化养护、公共设施设备运行维修维护及消防设施设备</w:t>
      </w:r>
      <w:r>
        <w:rPr>
          <w:rFonts w:hint="eastAsia" w:ascii="宋体" w:hAnsi="宋体"/>
          <w:color w:val="auto"/>
          <w:sz w:val="24"/>
          <w:szCs w:val="24"/>
          <w:highlight w:val="none"/>
          <w:lang w:val="zh-CN"/>
        </w:rPr>
        <w:t>检测维保、</w:t>
      </w:r>
      <w:r>
        <w:rPr>
          <w:rFonts w:hint="eastAsia" w:ascii="宋体" w:hAnsi="宋体"/>
          <w:color w:val="auto"/>
          <w:sz w:val="24"/>
          <w:szCs w:val="24"/>
          <w:highlight w:val="none"/>
        </w:rPr>
        <w:t>冬季清冰雪、垃圾清运、公众责任险、大盘纸及洗手液配备、</w:t>
      </w:r>
      <w:r>
        <w:rPr>
          <w:rFonts w:hint="eastAsia" w:ascii="宋体" w:hAnsi="宋体"/>
          <w:color w:val="auto"/>
          <w:sz w:val="24"/>
          <w:szCs w:val="24"/>
          <w:highlight w:val="none"/>
          <w:lang w:val="zh-CN"/>
        </w:rPr>
        <w:t>会议室多媒体管理</w:t>
      </w:r>
      <w:r>
        <w:rPr>
          <w:rFonts w:hint="eastAsia" w:ascii="宋体" w:hAnsi="宋体"/>
          <w:color w:val="auto"/>
          <w:sz w:val="24"/>
          <w:szCs w:val="24"/>
          <w:highlight w:val="none"/>
        </w:rPr>
        <w:t>等物业服务内容。</w:t>
      </w:r>
    </w:p>
    <w:p w14:paraId="071795B1">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1.1中俄联合校园A区及土木楼，</w:t>
      </w:r>
      <w:r>
        <w:rPr>
          <w:rFonts w:hint="eastAsia" w:ascii="宋体" w:hAnsi="宋体" w:cs="宋体"/>
          <w:color w:val="auto"/>
          <w:sz w:val="24"/>
          <w:szCs w:val="24"/>
          <w:highlight w:val="none"/>
          <w:lang w:val="en-US" w:eastAsia="zh-CN"/>
        </w:rPr>
        <w:t>最高限价</w:t>
      </w:r>
      <w:r>
        <w:rPr>
          <w:rFonts w:hint="eastAsia" w:ascii="宋体" w:hAnsi="宋体" w:cs="宋体"/>
          <w:color w:val="auto"/>
          <w:sz w:val="24"/>
          <w:szCs w:val="24"/>
          <w:highlight w:val="none"/>
        </w:rPr>
        <w:t>为253万元/年。项目包括21栋公共楼宇，总建筑面积7.46万平方米，道路面积1.35万平方米，绿化面积1.33万平方米，楼内配有电梯3部、消控室2处、换热站、生活水泵房、消防水泵房、弱电机房、高压配电室、低压配电室等设施设备，室外配有高压配电箱。</w:t>
      </w:r>
    </w:p>
    <w:p w14:paraId="489BD924">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1.2哈焊所园区，</w:t>
      </w:r>
      <w:r>
        <w:rPr>
          <w:rFonts w:hint="eastAsia" w:ascii="宋体" w:hAnsi="宋体" w:cs="宋体"/>
          <w:color w:val="auto"/>
          <w:sz w:val="24"/>
          <w:szCs w:val="24"/>
          <w:highlight w:val="none"/>
          <w:lang w:val="en-US" w:eastAsia="zh-CN"/>
        </w:rPr>
        <w:t>最高限价</w:t>
      </w:r>
      <w:r>
        <w:rPr>
          <w:rFonts w:hint="eastAsia" w:ascii="宋体" w:hAnsi="宋体" w:cs="宋体"/>
          <w:color w:val="auto"/>
          <w:sz w:val="24"/>
          <w:szCs w:val="24"/>
          <w:highlight w:val="none"/>
        </w:rPr>
        <w:t>为156.77万元/年。项目包括1栋公共楼宇，建筑面积5.23万平方米，道路面积0.61万平方米，绿化面积0.93万平方米，楼内配有电梯9部和中央空调，高压变电所、消控室、换热站、消防泵房、生活水泵房、弱电机房、低压配电室等设施设备。</w:t>
      </w:r>
    </w:p>
    <w:p w14:paraId="3602BDE3">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color w:val="auto"/>
          <w:highlight w:val="none"/>
        </w:rPr>
      </w:pPr>
      <w:r>
        <w:rPr>
          <w:rFonts w:hint="eastAsia" w:ascii="宋体" w:hAnsi="宋体" w:cs="宋体"/>
          <w:color w:val="auto"/>
          <w:sz w:val="24"/>
          <w:szCs w:val="24"/>
          <w:highlight w:val="none"/>
        </w:rPr>
        <w:t>1.3松北智谷校区，</w:t>
      </w:r>
      <w:r>
        <w:rPr>
          <w:rFonts w:hint="eastAsia" w:ascii="宋体" w:hAnsi="宋体" w:cs="宋体"/>
          <w:color w:val="auto"/>
          <w:sz w:val="24"/>
          <w:szCs w:val="24"/>
          <w:highlight w:val="none"/>
          <w:lang w:val="en-US" w:eastAsia="zh-CN"/>
        </w:rPr>
        <w:t>最高限价</w:t>
      </w:r>
      <w:r>
        <w:rPr>
          <w:rFonts w:hint="eastAsia" w:ascii="宋体" w:hAnsi="宋体" w:cs="宋体"/>
          <w:color w:val="auto"/>
          <w:sz w:val="24"/>
          <w:szCs w:val="24"/>
          <w:highlight w:val="none"/>
        </w:rPr>
        <w:t>为326.38万元/年。项目包括9栋公共楼宇，总建筑面积6.45万平方米；道路面积3.67万平方米，绿化面积16.39万平方米，楼内配有电梯12部、天车和中央空调，高压开闭所、消控监控室、换热站、消防水泵房、生活水泵房、弱电机房、低压配电室等设施设备。</w:t>
      </w:r>
    </w:p>
    <w:p w14:paraId="65F95E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方正书宋简体" w:hAnsi="宋体" w:eastAsia="方正书宋简体"/>
          <w:b/>
          <w:color w:val="auto"/>
          <w:kern w:val="2"/>
          <w:sz w:val="24"/>
          <w:szCs w:val="24"/>
          <w:highlight w:val="none"/>
          <w:lang w:val="en-US" w:eastAsia="zh-CN" w:bidi="ar-SA"/>
        </w:rPr>
      </w:pPr>
      <w:r>
        <w:rPr>
          <w:rFonts w:hint="eastAsia" w:ascii="方正书宋简体" w:hAnsi="宋体" w:eastAsia="方正书宋简体"/>
          <w:b/>
          <w:color w:val="auto"/>
          <w:kern w:val="2"/>
          <w:sz w:val="24"/>
          <w:szCs w:val="24"/>
          <w:highlight w:val="none"/>
          <w:lang w:val="en-US" w:eastAsia="zh-CN" w:bidi="ar-SA"/>
        </w:rPr>
        <w:t>2</w:t>
      </w:r>
      <w:r>
        <w:rPr>
          <w:rFonts w:ascii="方正书宋简体" w:hAnsi="宋体" w:eastAsia="方正书宋简体"/>
          <w:b/>
          <w:color w:val="auto"/>
          <w:kern w:val="2"/>
          <w:sz w:val="24"/>
          <w:szCs w:val="24"/>
          <w:highlight w:val="none"/>
          <w:lang w:val="en-US" w:eastAsia="zh-CN" w:bidi="ar-SA"/>
        </w:rPr>
        <w:t>.</w:t>
      </w:r>
      <w:r>
        <w:rPr>
          <w:rFonts w:hint="eastAsia" w:ascii="方正书宋简体" w:hAnsi="宋体" w:eastAsia="方正书宋简体"/>
          <w:b/>
          <w:color w:val="auto"/>
          <w:kern w:val="2"/>
          <w:sz w:val="24"/>
          <w:szCs w:val="24"/>
          <w:highlight w:val="none"/>
          <w:lang w:val="en-US" w:eastAsia="zh-CN" w:bidi="ar-SA"/>
        </w:rPr>
        <w:t>服务期限</w:t>
      </w:r>
    </w:p>
    <w:p w14:paraId="213D6CBB">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本项目服务期三年，合同一年一签</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在项目未发生重大变化、乙方服务质量符合合同约定的情况下，可依法续签下一年合同。</w:t>
      </w:r>
    </w:p>
    <w:p w14:paraId="61B1A96C">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default" w:ascii="宋体" w:hAnsi="宋体" w:eastAsia="仿宋_GB2312" w:cs="宋体"/>
          <w:b w:val="0"/>
          <w:bCs w:val="0"/>
          <w:color w:val="auto"/>
          <w:kern w:val="2"/>
          <w:sz w:val="24"/>
          <w:szCs w:val="24"/>
          <w:highlight w:val="none"/>
          <w:lang w:val="en-US" w:eastAsia="zh-CN" w:bidi="ar-SA"/>
        </w:rPr>
      </w:pPr>
      <w:r>
        <w:rPr>
          <w:rFonts w:hint="default" w:ascii="宋体" w:hAnsi="宋体" w:eastAsia="仿宋_GB2312" w:cs="宋体"/>
          <w:b w:val="0"/>
          <w:bCs w:val="0"/>
          <w:color w:val="auto"/>
          <w:kern w:val="2"/>
          <w:sz w:val="24"/>
          <w:szCs w:val="24"/>
          <w:highlight w:val="none"/>
          <w:lang w:val="en-US" w:eastAsia="zh-CN" w:bidi="ar-SA"/>
        </w:rPr>
        <w:t>本项目将根据学校实际要求统一签订总合同，同时按照中俄联合校园A区及土木楼、哈焊所园区、松北智谷校区签订分合同，乙方根据甲方要求进场并提供物业服务。未按甲方要求进场的，每逾期1日，扣除履约保证金5000元，超过10日未进场的，则合同终止，履约保证金不予退还，甲方有权重新组织招标。因甲方原因，如自合同签订之日起24个月内进场服务，则正常履行合同，甲方不进行赔偿；如自合同签订之日起24个月内未进场服务则合同终止，甲方予以一定金额赔偿，测算方式为：中标服务费总金额 / 中标总金额 * 未执行校区中标金额。</w:t>
      </w:r>
    </w:p>
    <w:p w14:paraId="4C438C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仿宋_GB2312" w:cs="宋体"/>
          <w:b/>
          <w:bCs/>
          <w:color w:val="auto"/>
          <w:kern w:val="2"/>
          <w:sz w:val="24"/>
          <w:szCs w:val="24"/>
          <w:highlight w:val="none"/>
          <w:lang w:val="en-US" w:eastAsia="zh-CN" w:bidi="ar-SA"/>
        </w:rPr>
      </w:pPr>
      <w:r>
        <w:rPr>
          <w:rFonts w:hint="eastAsia" w:ascii="宋体" w:hAnsi="宋体" w:eastAsia="仿宋_GB2312" w:cs="宋体"/>
          <w:b/>
          <w:bCs/>
          <w:color w:val="auto"/>
          <w:kern w:val="2"/>
          <w:sz w:val="24"/>
          <w:szCs w:val="24"/>
          <w:highlight w:val="none"/>
          <w:lang w:val="en-US" w:eastAsia="zh-CN" w:bidi="ar-SA"/>
        </w:rPr>
        <w:t>3.采购服务需求</w:t>
      </w:r>
    </w:p>
    <w:p w14:paraId="473F3878">
      <w:pPr>
        <w:pStyle w:val="7"/>
        <w:ind w:left="0" w:leftChars="0" w:firstLine="0" w:firstLineChars="0"/>
        <w:rPr>
          <w:rFonts w:hint="eastAsia" w:ascii="宋体" w:hAnsi="宋体" w:eastAsia="仿宋_GB2312" w:cs="宋体"/>
          <w:b/>
          <w:bCs/>
          <w:color w:val="auto"/>
          <w:kern w:val="2"/>
          <w:sz w:val="24"/>
          <w:szCs w:val="24"/>
          <w:highlight w:val="none"/>
          <w:lang w:val="en-US" w:eastAsia="zh-CN" w:bidi="ar-SA"/>
        </w:rPr>
      </w:pPr>
      <w:r>
        <w:rPr>
          <w:rFonts w:hint="eastAsia" w:ascii="宋体" w:hAnsi="宋体" w:eastAsia="仿宋_GB2312" w:cs="宋体"/>
          <w:b/>
          <w:bCs/>
          <w:color w:val="auto"/>
          <w:kern w:val="2"/>
          <w:sz w:val="24"/>
          <w:szCs w:val="24"/>
          <w:highlight w:val="none"/>
          <w:lang w:val="en-US" w:eastAsia="zh-CN" w:bidi="ar-SA"/>
        </w:rPr>
        <w:t>3.1建筑基础信息</w:t>
      </w:r>
    </w:p>
    <w:p w14:paraId="6716D50C">
      <w:pPr>
        <w:pStyle w:val="7"/>
        <w:ind w:left="0" w:leftChars="0" w:firstLine="0" w:firstLineChars="0"/>
        <w:jc w:val="center"/>
        <w:rPr>
          <w:rFonts w:hint="eastAsia" w:ascii="宋体" w:hAnsi="宋体" w:eastAsia="仿宋_GB2312" w:cs="宋体"/>
          <w:color w:val="auto"/>
          <w:kern w:val="2"/>
          <w:sz w:val="24"/>
          <w:szCs w:val="24"/>
          <w:highlight w:val="none"/>
          <w:lang w:val="en-US" w:eastAsia="zh-CN" w:bidi="ar-SA"/>
        </w:rPr>
      </w:pPr>
      <w:r>
        <w:rPr>
          <w:rFonts w:hint="eastAsia" w:ascii="宋体" w:hAnsi="宋体" w:eastAsia="仿宋_GB2312" w:cs="宋体"/>
          <w:color w:val="auto"/>
          <w:kern w:val="2"/>
          <w:sz w:val="24"/>
          <w:szCs w:val="24"/>
          <w:highlight w:val="none"/>
          <w:lang w:val="en-US" w:eastAsia="zh-CN" w:bidi="ar-SA"/>
        </w:rPr>
        <w:t>中俄联合校园A区及土木楼园区建筑信息表</w:t>
      </w:r>
    </w:p>
    <w:tbl>
      <w:tblPr>
        <w:tblStyle w:val="5"/>
        <w:tblW w:w="4993" w:type="pct"/>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97"/>
        <w:gridCol w:w="2227"/>
        <w:gridCol w:w="1837"/>
        <w:gridCol w:w="1614"/>
        <w:gridCol w:w="1575"/>
      </w:tblGrid>
      <w:tr w14:paraId="5AB3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44" w:type="pct"/>
            <w:shd w:val="clear" w:color="000000" w:fill="FFFFFF"/>
            <w:noWrap w:val="0"/>
            <w:vAlign w:val="center"/>
          </w:tcPr>
          <w:p w14:paraId="42DB674D">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645" w:type="pct"/>
            <w:shd w:val="clear" w:color="000000" w:fill="FFFFFF"/>
            <w:noWrap w:val="0"/>
            <w:vAlign w:val="center"/>
          </w:tcPr>
          <w:p w14:paraId="2A5DD5E5">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区域</w:t>
            </w:r>
          </w:p>
        </w:tc>
        <w:tc>
          <w:tcPr>
            <w:tcW w:w="1200" w:type="pct"/>
            <w:shd w:val="clear" w:color="000000" w:fill="FFFFFF"/>
            <w:noWrap w:val="0"/>
            <w:vAlign w:val="center"/>
          </w:tcPr>
          <w:p w14:paraId="67A5D80C">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建筑名称</w:t>
            </w:r>
          </w:p>
        </w:tc>
        <w:tc>
          <w:tcPr>
            <w:tcW w:w="990" w:type="pct"/>
            <w:shd w:val="clear" w:color="000000" w:fill="FFFFFF"/>
            <w:noWrap w:val="0"/>
            <w:vAlign w:val="center"/>
          </w:tcPr>
          <w:p w14:paraId="2BEFF491">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建设时间</w:t>
            </w:r>
          </w:p>
          <w:p w14:paraId="7FFDDA97">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/最近改造时间</w:t>
            </w:r>
          </w:p>
        </w:tc>
        <w:tc>
          <w:tcPr>
            <w:tcW w:w="870" w:type="pct"/>
            <w:shd w:val="clear" w:color="000000" w:fill="FFFFFF"/>
            <w:noWrap w:val="0"/>
            <w:vAlign w:val="center"/>
          </w:tcPr>
          <w:p w14:paraId="52333CF6">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建筑面积（㎡）</w:t>
            </w:r>
          </w:p>
        </w:tc>
        <w:tc>
          <w:tcPr>
            <w:tcW w:w="849" w:type="pct"/>
            <w:shd w:val="clear" w:color="000000" w:fill="FFFFFF"/>
            <w:noWrap w:val="0"/>
            <w:vAlign w:val="center"/>
          </w:tcPr>
          <w:p w14:paraId="20D94BA3">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楼宇值班</w:t>
            </w:r>
          </w:p>
        </w:tc>
      </w:tr>
      <w:tr w14:paraId="6503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1607DD45">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645" w:type="pct"/>
            <w:vMerge w:val="restart"/>
            <w:shd w:val="clear" w:color="000000" w:fill="FFFFFF"/>
            <w:noWrap w:val="0"/>
            <w:vAlign w:val="center"/>
          </w:tcPr>
          <w:p w14:paraId="72ED5763">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中俄校园A区</w:t>
            </w:r>
          </w:p>
        </w:tc>
        <w:tc>
          <w:tcPr>
            <w:tcW w:w="1200" w:type="pct"/>
            <w:shd w:val="clear" w:color="000000" w:fill="FFFFFF"/>
            <w:noWrap w:val="0"/>
            <w:vAlign w:val="center"/>
          </w:tcPr>
          <w:p w14:paraId="66523BED">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国际汇智中心</w:t>
            </w:r>
          </w:p>
        </w:tc>
        <w:tc>
          <w:tcPr>
            <w:tcW w:w="990" w:type="pct"/>
            <w:shd w:val="clear" w:color="000000" w:fill="FFFFFF"/>
            <w:noWrap/>
            <w:vAlign w:val="center"/>
          </w:tcPr>
          <w:p w14:paraId="29B39950">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/2025</w:t>
            </w:r>
          </w:p>
        </w:tc>
        <w:tc>
          <w:tcPr>
            <w:tcW w:w="870" w:type="pct"/>
            <w:shd w:val="clear" w:color="000000" w:fill="FFFFFF"/>
            <w:noWrap/>
            <w:vAlign w:val="center"/>
          </w:tcPr>
          <w:p w14:paraId="312256CF">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2445.95</w:t>
            </w:r>
          </w:p>
        </w:tc>
        <w:tc>
          <w:tcPr>
            <w:tcW w:w="849" w:type="pct"/>
            <w:shd w:val="clear" w:color="000000" w:fill="FFFFFF"/>
            <w:noWrap/>
            <w:vAlign w:val="center"/>
          </w:tcPr>
          <w:p w14:paraId="079727A1">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　</w:t>
            </w:r>
          </w:p>
        </w:tc>
      </w:tr>
      <w:tr w14:paraId="775E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7269E6AE">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645" w:type="pct"/>
            <w:vMerge w:val="continue"/>
            <w:shd w:val="clear" w:color="000000" w:fill="FFFFFF"/>
            <w:noWrap w:val="0"/>
            <w:vAlign w:val="center"/>
          </w:tcPr>
          <w:p w14:paraId="65335A48">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753B7E3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教师办公楼</w:t>
            </w:r>
          </w:p>
        </w:tc>
        <w:tc>
          <w:tcPr>
            <w:tcW w:w="990" w:type="pct"/>
            <w:shd w:val="clear" w:color="000000" w:fill="FFFFFF"/>
            <w:noWrap/>
            <w:vAlign w:val="center"/>
          </w:tcPr>
          <w:p w14:paraId="053339C9">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/2025</w:t>
            </w:r>
          </w:p>
        </w:tc>
        <w:tc>
          <w:tcPr>
            <w:tcW w:w="870" w:type="pct"/>
            <w:shd w:val="clear" w:color="000000" w:fill="FFFFFF"/>
            <w:noWrap/>
            <w:vAlign w:val="center"/>
          </w:tcPr>
          <w:p w14:paraId="5C053371">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2388.65</w:t>
            </w:r>
          </w:p>
        </w:tc>
        <w:tc>
          <w:tcPr>
            <w:tcW w:w="849" w:type="pct"/>
            <w:shd w:val="clear" w:color="000000" w:fill="FFFFFF"/>
            <w:noWrap/>
            <w:vAlign w:val="top"/>
          </w:tcPr>
          <w:p w14:paraId="27D2ACDB">
            <w:pPr>
              <w:jc w:val="center"/>
              <w:rPr>
                <w:color w:val="auto"/>
                <w:highlight w:val="none"/>
              </w:rPr>
            </w:pPr>
            <w:r>
              <w:rPr>
                <w:rFonts w:hint="eastAsia" w:ascii="宋体" w:hAnsi="宋体" w:cs="宋体"/>
                <w:color w:val="auto"/>
                <w:kern w:val="0"/>
                <w:sz w:val="22"/>
                <w:szCs w:val="22"/>
                <w:highlight w:val="none"/>
              </w:rPr>
              <w:t>-</w:t>
            </w:r>
          </w:p>
        </w:tc>
      </w:tr>
      <w:tr w14:paraId="2F89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07BC7CD5">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645" w:type="pct"/>
            <w:vMerge w:val="continue"/>
            <w:shd w:val="clear" w:color="000000" w:fill="FFFFFF"/>
            <w:noWrap w:val="0"/>
            <w:vAlign w:val="center"/>
          </w:tcPr>
          <w:p w14:paraId="4728563B">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44BC4F8A">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1#A栋（含1#连廊）</w:t>
            </w:r>
          </w:p>
        </w:tc>
        <w:tc>
          <w:tcPr>
            <w:tcW w:w="990" w:type="pct"/>
            <w:shd w:val="clear" w:color="000000" w:fill="FFFFFF"/>
            <w:noWrap/>
            <w:vAlign w:val="center"/>
          </w:tcPr>
          <w:p w14:paraId="409976B0">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2025/</w:t>
            </w:r>
          </w:p>
        </w:tc>
        <w:tc>
          <w:tcPr>
            <w:tcW w:w="870" w:type="pct"/>
            <w:shd w:val="clear" w:color="000000" w:fill="FFFFFF"/>
            <w:noWrap/>
            <w:vAlign w:val="center"/>
          </w:tcPr>
          <w:p w14:paraId="708C579F">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1060.86</w:t>
            </w:r>
          </w:p>
        </w:tc>
        <w:tc>
          <w:tcPr>
            <w:tcW w:w="849" w:type="pct"/>
            <w:shd w:val="clear" w:color="000000" w:fill="FFFFFF"/>
            <w:noWrap/>
            <w:vAlign w:val="top"/>
          </w:tcPr>
          <w:p w14:paraId="1749062D">
            <w:pPr>
              <w:jc w:val="center"/>
              <w:rPr>
                <w:color w:val="auto"/>
                <w:highlight w:val="none"/>
              </w:rPr>
            </w:pPr>
            <w:r>
              <w:rPr>
                <w:rFonts w:hint="eastAsia" w:ascii="宋体" w:hAnsi="宋体" w:cs="宋体"/>
                <w:color w:val="auto"/>
                <w:kern w:val="0"/>
                <w:sz w:val="22"/>
                <w:szCs w:val="22"/>
                <w:highlight w:val="none"/>
              </w:rPr>
              <w:t>-</w:t>
            </w:r>
          </w:p>
        </w:tc>
      </w:tr>
      <w:tr w14:paraId="23CC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57A7CAD0">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645" w:type="pct"/>
            <w:vMerge w:val="continue"/>
            <w:shd w:val="clear" w:color="000000" w:fill="FFFFFF"/>
            <w:noWrap w:val="0"/>
            <w:vAlign w:val="center"/>
          </w:tcPr>
          <w:p w14:paraId="23C0E1FC">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492255A0">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1#B栋</w:t>
            </w:r>
          </w:p>
        </w:tc>
        <w:tc>
          <w:tcPr>
            <w:tcW w:w="990" w:type="pct"/>
            <w:shd w:val="clear" w:color="000000" w:fill="FFFFFF"/>
            <w:noWrap/>
            <w:vAlign w:val="center"/>
          </w:tcPr>
          <w:p w14:paraId="7AE6FC16">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2025/</w:t>
            </w:r>
          </w:p>
        </w:tc>
        <w:tc>
          <w:tcPr>
            <w:tcW w:w="870" w:type="pct"/>
            <w:shd w:val="clear" w:color="000000" w:fill="FFFFFF"/>
            <w:noWrap/>
            <w:vAlign w:val="center"/>
          </w:tcPr>
          <w:p w14:paraId="56AF0EFB">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5501.72</w:t>
            </w:r>
          </w:p>
        </w:tc>
        <w:tc>
          <w:tcPr>
            <w:tcW w:w="849" w:type="pct"/>
            <w:shd w:val="clear" w:color="000000" w:fill="FFFFFF"/>
            <w:noWrap/>
            <w:vAlign w:val="top"/>
          </w:tcPr>
          <w:p w14:paraId="30D15F1B">
            <w:pPr>
              <w:jc w:val="center"/>
              <w:rPr>
                <w:color w:val="auto"/>
                <w:highlight w:val="none"/>
              </w:rPr>
            </w:pPr>
            <w:r>
              <w:rPr>
                <w:rFonts w:hint="eastAsia" w:ascii="宋体" w:hAnsi="宋体" w:cs="宋体"/>
                <w:color w:val="auto"/>
                <w:kern w:val="0"/>
                <w:sz w:val="22"/>
                <w:szCs w:val="22"/>
                <w:highlight w:val="none"/>
              </w:rPr>
              <w:t>-</w:t>
            </w:r>
          </w:p>
        </w:tc>
      </w:tr>
      <w:tr w14:paraId="3CFA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4C9DB129">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645" w:type="pct"/>
            <w:vMerge w:val="continue"/>
            <w:shd w:val="clear" w:color="000000" w:fill="FFFFFF"/>
            <w:noWrap w:val="0"/>
            <w:vAlign w:val="center"/>
          </w:tcPr>
          <w:p w14:paraId="2DAB5443">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350EEB6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2#栋</w:t>
            </w:r>
          </w:p>
        </w:tc>
        <w:tc>
          <w:tcPr>
            <w:tcW w:w="990" w:type="pct"/>
            <w:shd w:val="clear" w:color="000000" w:fill="FFFFFF"/>
            <w:noWrap/>
            <w:vAlign w:val="center"/>
          </w:tcPr>
          <w:p w14:paraId="42BD9ADF">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2025/</w:t>
            </w:r>
          </w:p>
        </w:tc>
        <w:tc>
          <w:tcPr>
            <w:tcW w:w="870" w:type="pct"/>
            <w:shd w:val="clear" w:color="000000" w:fill="FFFFFF"/>
            <w:noWrap/>
            <w:vAlign w:val="center"/>
          </w:tcPr>
          <w:p w14:paraId="4ED89B7F">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1251.97</w:t>
            </w:r>
          </w:p>
        </w:tc>
        <w:tc>
          <w:tcPr>
            <w:tcW w:w="849" w:type="pct"/>
            <w:shd w:val="clear" w:color="000000" w:fill="FFFFFF"/>
            <w:noWrap/>
            <w:vAlign w:val="top"/>
          </w:tcPr>
          <w:p w14:paraId="4F84C685">
            <w:pPr>
              <w:jc w:val="center"/>
              <w:rPr>
                <w:color w:val="auto"/>
                <w:highlight w:val="none"/>
              </w:rPr>
            </w:pPr>
            <w:r>
              <w:rPr>
                <w:rFonts w:hint="eastAsia" w:ascii="宋体" w:hAnsi="宋体" w:cs="宋体"/>
                <w:color w:val="auto"/>
                <w:kern w:val="0"/>
                <w:sz w:val="22"/>
                <w:szCs w:val="22"/>
                <w:highlight w:val="none"/>
              </w:rPr>
              <w:t>-</w:t>
            </w:r>
          </w:p>
        </w:tc>
      </w:tr>
      <w:tr w14:paraId="35B1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7D1898DC">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645" w:type="pct"/>
            <w:vMerge w:val="continue"/>
            <w:shd w:val="clear" w:color="000000" w:fill="FFFFFF"/>
            <w:noWrap w:val="0"/>
            <w:vAlign w:val="center"/>
          </w:tcPr>
          <w:p w14:paraId="3E8350A9">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41B5EBC4">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3#栋</w:t>
            </w:r>
          </w:p>
        </w:tc>
        <w:tc>
          <w:tcPr>
            <w:tcW w:w="990" w:type="pct"/>
            <w:shd w:val="clear" w:color="000000" w:fill="FFFFFF"/>
            <w:noWrap/>
            <w:vAlign w:val="center"/>
          </w:tcPr>
          <w:p w14:paraId="67739741">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2025/</w:t>
            </w:r>
          </w:p>
        </w:tc>
        <w:tc>
          <w:tcPr>
            <w:tcW w:w="870" w:type="pct"/>
            <w:shd w:val="clear" w:color="000000" w:fill="FFFFFF"/>
            <w:noWrap/>
            <w:vAlign w:val="center"/>
          </w:tcPr>
          <w:p w14:paraId="47EF4E0D">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690.44</w:t>
            </w:r>
          </w:p>
        </w:tc>
        <w:tc>
          <w:tcPr>
            <w:tcW w:w="849" w:type="pct"/>
            <w:shd w:val="clear" w:color="000000" w:fill="FFFFFF"/>
            <w:noWrap/>
            <w:vAlign w:val="top"/>
          </w:tcPr>
          <w:p w14:paraId="381E0A3F">
            <w:pPr>
              <w:jc w:val="center"/>
              <w:rPr>
                <w:color w:val="auto"/>
                <w:highlight w:val="none"/>
              </w:rPr>
            </w:pPr>
            <w:r>
              <w:rPr>
                <w:rFonts w:hint="eastAsia" w:ascii="宋体" w:hAnsi="宋体" w:cs="宋体"/>
                <w:color w:val="auto"/>
                <w:kern w:val="0"/>
                <w:sz w:val="22"/>
                <w:szCs w:val="22"/>
                <w:highlight w:val="none"/>
              </w:rPr>
              <w:t>-</w:t>
            </w:r>
          </w:p>
        </w:tc>
      </w:tr>
      <w:tr w14:paraId="1622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34D6ADDE">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645" w:type="pct"/>
            <w:vMerge w:val="continue"/>
            <w:shd w:val="clear" w:color="000000" w:fill="FFFFFF"/>
            <w:noWrap w:val="0"/>
            <w:vAlign w:val="center"/>
          </w:tcPr>
          <w:p w14:paraId="1F5DFEF6">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24C644F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4#栋</w:t>
            </w:r>
          </w:p>
        </w:tc>
        <w:tc>
          <w:tcPr>
            <w:tcW w:w="990" w:type="pct"/>
            <w:shd w:val="clear" w:color="000000" w:fill="FFFFFF"/>
            <w:noWrap/>
            <w:vAlign w:val="center"/>
          </w:tcPr>
          <w:p w14:paraId="0D2DEC7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2025/</w:t>
            </w:r>
          </w:p>
        </w:tc>
        <w:tc>
          <w:tcPr>
            <w:tcW w:w="870" w:type="pct"/>
            <w:shd w:val="clear" w:color="000000" w:fill="FFFFFF"/>
            <w:noWrap/>
            <w:vAlign w:val="center"/>
          </w:tcPr>
          <w:p w14:paraId="4C960B52">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395.10</w:t>
            </w:r>
          </w:p>
        </w:tc>
        <w:tc>
          <w:tcPr>
            <w:tcW w:w="849" w:type="pct"/>
            <w:shd w:val="clear" w:color="000000" w:fill="FFFFFF"/>
            <w:noWrap/>
            <w:vAlign w:val="top"/>
          </w:tcPr>
          <w:p w14:paraId="31226F50">
            <w:pPr>
              <w:jc w:val="center"/>
              <w:rPr>
                <w:color w:val="auto"/>
                <w:highlight w:val="none"/>
              </w:rPr>
            </w:pPr>
            <w:r>
              <w:rPr>
                <w:rFonts w:hint="eastAsia" w:ascii="宋体" w:hAnsi="宋体" w:cs="宋体"/>
                <w:color w:val="auto"/>
                <w:kern w:val="0"/>
                <w:sz w:val="22"/>
                <w:szCs w:val="22"/>
                <w:highlight w:val="none"/>
              </w:rPr>
              <w:t>-</w:t>
            </w:r>
          </w:p>
        </w:tc>
      </w:tr>
      <w:tr w14:paraId="632F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4A23E43C">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645" w:type="pct"/>
            <w:vMerge w:val="continue"/>
            <w:shd w:val="clear" w:color="000000" w:fill="FFFFFF"/>
            <w:noWrap w:val="0"/>
            <w:vAlign w:val="center"/>
          </w:tcPr>
          <w:p w14:paraId="1205D848">
            <w:pPr>
              <w:widowControl/>
              <w:rPr>
                <w:rFonts w:ascii="宋体" w:hAnsi="宋体" w:cs="宋体"/>
                <w:color w:val="auto"/>
                <w:kern w:val="0"/>
                <w:sz w:val="22"/>
                <w:szCs w:val="22"/>
                <w:highlight w:val="none"/>
              </w:rPr>
            </w:pPr>
          </w:p>
        </w:tc>
        <w:tc>
          <w:tcPr>
            <w:tcW w:w="1200" w:type="pct"/>
            <w:shd w:val="clear" w:color="000000" w:fill="FFFFFF"/>
            <w:noWrap w:val="0"/>
            <w:vAlign w:val="center"/>
          </w:tcPr>
          <w:p w14:paraId="03A762A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A01栋</w:t>
            </w:r>
          </w:p>
        </w:tc>
        <w:tc>
          <w:tcPr>
            <w:tcW w:w="990" w:type="pct"/>
            <w:vMerge w:val="restart"/>
            <w:shd w:val="clear" w:color="000000" w:fill="FFFFFF"/>
            <w:noWrap/>
            <w:vAlign w:val="center"/>
          </w:tcPr>
          <w:p w14:paraId="54F6B90F">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1901-1920年之间/2025</w:t>
            </w:r>
          </w:p>
        </w:tc>
        <w:tc>
          <w:tcPr>
            <w:tcW w:w="870" w:type="pct"/>
            <w:shd w:val="clear" w:color="000000" w:fill="FFFFFF"/>
            <w:noWrap/>
            <w:vAlign w:val="center"/>
          </w:tcPr>
          <w:p w14:paraId="241C74F5">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456.21 </w:t>
            </w:r>
          </w:p>
        </w:tc>
        <w:tc>
          <w:tcPr>
            <w:tcW w:w="849" w:type="pct"/>
            <w:shd w:val="clear" w:color="000000" w:fill="FFFFFF"/>
            <w:noWrap/>
            <w:vAlign w:val="top"/>
          </w:tcPr>
          <w:p w14:paraId="01A2CD5E">
            <w:pPr>
              <w:jc w:val="center"/>
              <w:rPr>
                <w:color w:val="auto"/>
                <w:highlight w:val="none"/>
              </w:rPr>
            </w:pPr>
            <w:r>
              <w:rPr>
                <w:rFonts w:hint="eastAsia" w:ascii="宋体" w:hAnsi="宋体" w:cs="宋体"/>
                <w:color w:val="auto"/>
                <w:kern w:val="0"/>
                <w:sz w:val="22"/>
                <w:szCs w:val="22"/>
                <w:highlight w:val="none"/>
              </w:rPr>
              <w:t>-</w:t>
            </w:r>
          </w:p>
        </w:tc>
      </w:tr>
      <w:tr w14:paraId="2964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0D8C8E5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645" w:type="pct"/>
            <w:vMerge w:val="continue"/>
            <w:shd w:val="clear" w:color="000000" w:fill="FFFFFF"/>
            <w:noWrap w:val="0"/>
            <w:vAlign w:val="center"/>
          </w:tcPr>
          <w:p w14:paraId="5D40B78D">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0C8A6542">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A02栋</w:t>
            </w:r>
          </w:p>
        </w:tc>
        <w:tc>
          <w:tcPr>
            <w:tcW w:w="990" w:type="pct"/>
            <w:vMerge w:val="continue"/>
            <w:shd w:val="clear" w:color="000000" w:fill="FFFFFF"/>
            <w:noWrap/>
            <w:vAlign w:val="center"/>
          </w:tcPr>
          <w:p w14:paraId="768EC86C">
            <w:pPr>
              <w:widowControl/>
              <w:jc w:val="center"/>
              <w:rPr>
                <w:rFonts w:ascii="宋体" w:hAnsi="宋体" w:cs="宋体"/>
                <w:color w:val="auto"/>
                <w:kern w:val="0"/>
                <w:sz w:val="22"/>
                <w:szCs w:val="22"/>
                <w:highlight w:val="none"/>
              </w:rPr>
            </w:pPr>
          </w:p>
        </w:tc>
        <w:tc>
          <w:tcPr>
            <w:tcW w:w="870" w:type="pct"/>
            <w:shd w:val="clear" w:color="000000" w:fill="FFFFFF"/>
            <w:noWrap/>
            <w:vAlign w:val="center"/>
          </w:tcPr>
          <w:p w14:paraId="2EEBD31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278.46 </w:t>
            </w:r>
          </w:p>
        </w:tc>
        <w:tc>
          <w:tcPr>
            <w:tcW w:w="849" w:type="pct"/>
            <w:shd w:val="clear" w:color="000000" w:fill="FFFFFF"/>
            <w:noWrap/>
            <w:vAlign w:val="top"/>
          </w:tcPr>
          <w:p w14:paraId="5DACAACD">
            <w:pPr>
              <w:jc w:val="center"/>
              <w:rPr>
                <w:color w:val="auto"/>
                <w:highlight w:val="none"/>
              </w:rPr>
            </w:pPr>
            <w:r>
              <w:rPr>
                <w:rFonts w:hint="eastAsia" w:ascii="宋体" w:hAnsi="宋体" w:cs="宋体"/>
                <w:color w:val="auto"/>
                <w:kern w:val="0"/>
                <w:sz w:val="22"/>
                <w:szCs w:val="22"/>
                <w:highlight w:val="none"/>
              </w:rPr>
              <w:t>-</w:t>
            </w:r>
          </w:p>
        </w:tc>
      </w:tr>
      <w:tr w14:paraId="3008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0AF8D1A5">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645" w:type="pct"/>
            <w:vMerge w:val="continue"/>
            <w:shd w:val="clear" w:color="000000" w:fill="FFFFFF"/>
            <w:noWrap w:val="0"/>
            <w:vAlign w:val="center"/>
          </w:tcPr>
          <w:p w14:paraId="6FBE8157">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71C7E9E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A03栋</w:t>
            </w:r>
          </w:p>
        </w:tc>
        <w:tc>
          <w:tcPr>
            <w:tcW w:w="990" w:type="pct"/>
            <w:vMerge w:val="continue"/>
            <w:shd w:val="clear" w:color="000000" w:fill="FFFFFF"/>
            <w:noWrap/>
            <w:vAlign w:val="center"/>
          </w:tcPr>
          <w:p w14:paraId="67DD0C45">
            <w:pPr>
              <w:widowControl/>
              <w:jc w:val="center"/>
              <w:rPr>
                <w:rFonts w:ascii="宋体" w:hAnsi="宋体" w:cs="宋体"/>
                <w:color w:val="auto"/>
                <w:kern w:val="0"/>
                <w:sz w:val="22"/>
                <w:szCs w:val="22"/>
                <w:highlight w:val="none"/>
              </w:rPr>
            </w:pPr>
          </w:p>
        </w:tc>
        <w:tc>
          <w:tcPr>
            <w:tcW w:w="870" w:type="pct"/>
            <w:shd w:val="clear" w:color="000000" w:fill="FFFFFF"/>
            <w:noWrap/>
            <w:vAlign w:val="center"/>
          </w:tcPr>
          <w:p w14:paraId="3E154BD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194.70 </w:t>
            </w:r>
          </w:p>
        </w:tc>
        <w:tc>
          <w:tcPr>
            <w:tcW w:w="849" w:type="pct"/>
            <w:shd w:val="clear" w:color="000000" w:fill="FFFFFF"/>
            <w:noWrap/>
            <w:vAlign w:val="top"/>
          </w:tcPr>
          <w:p w14:paraId="7962653B">
            <w:pPr>
              <w:jc w:val="center"/>
              <w:rPr>
                <w:color w:val="auto"/>
                <w:highlight w:val="none"/>
              </w:rPr>
            </w:pPr>
            <w:r>
              <w:rPr>
                <w:rFonts w:hint="eastAsia" w:ascii="宋体" w:hAnsi="宋体" w:cs="宋体"/>
                <w:color w:val="auto"/>
                <w:kern w:val="0"/>
                <w:sz w:val="22"/>
                <w:szCs w:val="22"/>
                <w:highlight w:val="none"/>
              </w:rPr>
              <w:t>-</w:t>
            </w:r>
          </w:p>
        </w:tc>
      </w:tr>
      <w:tr w14:paraId="7A38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48AB2871">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11</w:t>
            </w:r>
          </w:p>
        </w:tc>
        <w:tc>
          <w:tcPr>
            <w:tcW w:w="645" w:type="pct"/>
            <w:vMerge w:val="continue"/>
            <w:shd w:val="clear" w:color="000000" w:fill="FFFFFF"/>
            <w:noWrap w:val="0"/>
            <w:vAlign w:val="center"/>
          </w:tcPr>
          <w:p w14:paraId="0CE96849">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6D8E61A1">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A04栋</w:t>
            </w:r>
          </w:p>
        </w:tc>
        <w:tc>
          <w:tcPr>
            <w:tcW w:w="990" w:type="pct"/>
            <w:vMerge w:val="continue"/>
            <w:shd w:val="clear" w:color="000000" w:fill="FFFFFF"/>
            <w:noWrap/>
            <w:vAlign w:val="center"/>
          </w:tcPr>
          <w:p w14:paraId="6E1534E6">
            <w:pPr>
              <w:widowControl/>
              <w:jc w:val="center"/>
              <w:rPr>
                <w:rFonts w:ascii="宋体" w:hAnsi="宋体" w:cs="宋体"/>
                <w:color w:val="auto"/>
                <w:kern w:val="0"/>
                <w:sz w:val="22"/>
                <w:szCs w:val="22"/>
                <w:highlight w:val="none"/>
              </w:rPr>
            </w:pPr>
          </w:p>
        </w:tc>
        <w:tc>
          <w:tcPr>
            <w:tcW w:w="870" w:type="pct"/>
            <w:shd w:val="clear" w:color="000000" w:fill="FFFFFF"/>
            <w:noWrap/>
            <w:vAlign w:val="center"/>
          </w:tcPr>
          <w:p w14:paraId="6FB2615F">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271.66 </w:t>
            </w:r>
          </w:p>
        </w:tc>
        <w:tc>
          <w:tcPr>
            <w:tcW w:w="849" w:type="pct"/>
            <w:shd w:val="clear" w:color="000000" w:fill="FFFFFF"/>
            <w:noWrap/>
            <w:vAlign w:val="top"/>
          </w:tcPr>
          <w:p w14:paraId="5BB7BF7B">
            <w:pPr>
              <w:jc w:val="center"/>
              <w:rPr>
                <w:color w:val="auto"/>
                <w:highlight w:val="none"/>
              </w:rPr>
            </w:pPr>
            <w:r>
              <w:rPr>
                <w:rFonts w:hint="eastAsia" w:ascii="宋体" w:hAnsi="宋体" w:cs="宋体"/>
                <w:color w:val="auto"/>
                <w:kern w:val="0"/>
                <w:sz w:val="22"/>
                <w:szCs w:val="22"/>
                <w:highlight w:val="none"/>
              </w:rPr>
              <w:t>-</w:t>
            </w:r>
          </w:p>
        </w:tc>
      </w:tr>
      <w:tr w14:paraId="636F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4160A212">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645" w:type="pct"/>
            <w:vMerge w:val="continue"/>
            <w:shd w:val="clear" w:color="000000" w:fill="FFFFFF"/>
            <w:noWrap w:val="0"/>
            <w:vAlign w:val="center"/>
          </w:tcPr>
          <w:p w14:paraId="0A695840">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5A180AD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A05栋</w:t>
            </w:r>
          </w:p>
        </w:tc>
        <w:tc>
          <w:tcPr>
            <w:tcW w:w="990" w:type="pct"/>
            <w:vMerge w:val="continue"/>
            <w:shd w:val="clear" w:color="000000" w:fill="FFFFFF"/>
            <w:noWrap/>
            <w:vAlign w:val="center"/>
          </w:tcPr>
          <w:p w14:paraId="3EC6CA31">
            <w:pPr>
              <w:widowControl/>
              <w:jc w:val="center"/>
              <w:rPr>
                <w:rFonts w:ascii="宋体" w:hAnsi="宋体" w:cs="宋体"/>
                <w:color w:val="auto"/>
                <w:kern w:val="0"/>
                <w:sz w:val="22"/>
                <w:szCs w:val="22"/>
                <w:highlight w:val="none"/>
              </w:rPr>
            </w:pPr>
          </w:p>
        </w:tc>
        <w:tc>
          <w:tcPr>
            <w:tcW w:w="870" w:type="pct"/>
            <w:shd w:val="clear" w:color="000000" w:fill="FFFFFF"/>
            <w:noWrap/>
            <w:vAlign w:val="center"/>
          </w:tcPr>
          <w:p w14:paraId="2DEBA4F8">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224.35 </w:t>
            </w:r>
          </w:p>
        </w:tc>
        <w:tc>
          <w:tcPr>
            <w:tcW w:w="849" w:type="pct"/>
            <w:shd w:val="clear" w:color="000000" w:fill="FFFFFF"/>
            <w:noWrap/>
            <w:vAlign w:val="top"/>
          </w:tcPr>
          <w:p w14:paraId="3153B290">
            <w:pPr>
              <w:jc w:val="center"/>
              <w:rPr>
                <w:color w:val="auto"/>
                <w:highlight w:val="none"/>
              </w:rPr>
            </w:pPr>
            <w:r>
              <w:rPr>
                <w:rFonts w:hint="eastAsia" w:ascii="宋体" w:hAnsi="宋体" w:cs="宋体"/>
                <w:color w:val="auto"/>
                <w:kern w:val="0"/>
                <w:sz w:val="22"/>
                <w:szCs w:val="22"/>
                <w:highlight w:val="none"/>
              </w:rPr>
              <w:t>-</w:t>
            </w:r>
          </w:p>
        </w:tc>
      </w:tr>
      <w:tr w14:paraId="4C29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75C1FDF5">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13</w:t>
            </w:r>
          </w:p>
        </w:tc>
        <w:tc>
          <w:tcPr>
            <w:tcW w:w="645" w:type="pct"/>
            <w:vMerge w:val="continue"/>
            <w:shd w:val="clear" w:color="000000" w:fill="FFFFFF"/>
            <w:noWrap w:val="0"/>
            <w:vAlign w:val="center"/>
          </w:tcPr>
          <w:p w14:paraId="659BBA0E">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719B6EA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A06栋</w:t>
            </w:r>
          </w:p>
        </w:tc>
        <w:tc>
          <w:tcPr>
            <w:tcW w:w="990" w:type="pct"/>
            <w:vMerge w:val="continue"/>
            <w:shd w:val="clear" w:color="000000" w:fill="FFFFFF"/>
            <w:noWrap/>
            <w:vAlign w:val="center"/>
          </w:tcPr>
          <w:p w14:paraId="7E1A561D">
            <w:pPr>
              <w:widowControl/>
              <w:jc w:val="center"/>
              <w:rPr>
                <w:rFonts w:ascii="宋体" w:hAnsi="宋体" w:cs="宋体"/>
                <w:color w:val="auto"/>
                <w:kern w:val="0"/>
                <w:sz w:val="22"/>
                <w:szCs w:val="22"/>
                <w:highlight w:val="none"/>
              </w:rPr>
            </w:pPr>
          </w:p>
        </w:tc>
        <w:tc>
          <w:tcPr>
            <w:tcW w:w="870" w:type="pct"/>
            <w:shd w:val="clear" w:color="000000" w:fill="FFFFFF"/>
            <w:noWrap/>
            <w:vAlign w:val="center"/>
          </w:tcPr>
          <w:p w14:paraId="6D450BF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202.63 </w:t>
            </w:r>
          </w:p>
        </w:tc>
        <w:tc>
          <w:tcPr>
            <w:tcW w:w="849" w:type="pct"/>
            <w:shd w:val="clear" w:color="000000" w:fill="FFFFFF"/>
            <w:noWrap/>
            <w:vAlign w:val="top"/>
          </w:tcPr>
          <w:p w14:paraId="3FFC8128">
            <w:pPr>
              <w:jc w:val="center"/>
              <w:rPr>
                <w:color w:val="auto"/>
                <w:highlight w:val="none"/>
              </w:rPr>
            </w:pPr>
            <w:r>
              <w:rPr>
                <w:rFonts w:hint="eastAsia" w:ascii="宋体" w:hAnsi="宋体" w:cs="宋体"/>
                <w:color w:val="auto"/>
                <w:kern w:val="0"/>
                <w:sz w:val="22"/>
                <w:szCs w:val="22"/>
                <w:highlight w:val="none"/>
              </w:rPr>
              <w:t>-</w:t>
            </w:r>
          </w:p>
        </w:tc>
      </w:tr>
      <w:tr w14:paraId="0F7C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1CD35118">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14</w:t>
            </w:r>
          </w:p>
        </w:tc>
        <w:tc>
          <w:tcPr>
            <w:tcW w:w="645" w:type="pct"/>
            <w:vMerge w:val="continue"/>
            <w:shd w:val="clear" w:color="000000" w:fill="FFFFFF"/>
            <w:noWrap w:val="0"/>
            <w:vAlign w:val="center"/>
          </w:tcPr>
          <w:p w14:paraId="419CC8AB">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52851F72">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A07栋</w:t>
            </w:r>
          </w:p>
        </w:tc>
        <w:tc>
          <w:tcPr>
            <w:tcW w:w="990" w:type="pct"/>
            <w:vMerge w:val="continue"/>
            <w:shd w:val="clear" w:color="000000" w:fill="FFFFFF"/>
            <w:noWrap/>
            <w:vAlign w:val="center"/>
          </w:tcPr>
          <w:p w14:paraId="3909D381">
            <w:pPr>
              <w:widowControl/>
              <w:jc w:val="center"/>
              <w:rPr>
                <w:rFonts w:ascii="宋体" w:hAnsi="宋体" w:cs="宋体"/>
                <w:color w:val="auto"/>
                <w:kern w:val="0"/>
                <w:sz w:val="22"/>
                <w:szCs w:val="22"/>
                <w:highlight w:val="none"/>
              </w:rPr>
            </w:pPr>
          </w:p>
        </w:tc>
        <w:tc>
          <w:tcPr>
            <w:tcW w:w="870" w:type="pct"/>
            <w:shd w:val="clear" w:color="000000" w:fill="FFFFFF"/>
            <w:noWrap/>
            <w:vAlign w:val="center"/>
          </w:tcPr>
          <w:p w14:paraId="1FDA0741">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193.66 </w:t>
            </w:r>
          </w:p>
        </w:tc>
        <w:tc>
          <w:tcPr>
            <w:tcW w:w="849" w:type="pct"/>
            <w:shd w:val="clear" w:color="000000" w:fill="FFFFFF"/>
            <w:noWrap/>
            <w:vAlign w:val="top"/>
          </w:tcPr>
          <w:p w14:paraId="4E5B903B">
            <w:pPr>
              <w:jc w:val="center"/>
              <w:rPr>
                <w:color w:val="auto"/>
                <w:highlight w:val="none"/>
              </w:rPr>
            </w:pPr>
            <w:r>
              <w:rPr>
                <w:rFonts w:hint="eastAsia" w:ascii="宋体" w:hAnsi="宋体" w:cs="宋体"/>
                <w:color w:val="auto"/>
                <w:kern w:val="0"/>
                <w:sz w:val="22"/>
                <w:szCs w:val="22"/>
                <w:highlight w:val="none"/>
              </w:rPr>
              <w:t>-</w:t>
            </w:r>
          </w:p>
        </w:tc>
      </w:tr>
      <w:tr w14:paraId="5A80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6892D9D2">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15</w:t>
            </w:r>
          </w:p>
        </w:tc>
        <w:tc>
          <w:tcPr>
            <w:tcW w:w="645" w:type="pct"/>
            <w:vMerge w:val="continue"/>
            <w:shd w:val="clear" w:color="000000" w:fill="FFFFFF"/>
            <w:noWrap w:val="0"/>
            <w:vAlign w:val="center"/>
          </w:tcPr>
          <w:p w14:paraId="7728B76C">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0798EC65">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A08栋</w:t>
            </w:r>
          </w:p>
        </w:tc>
        <w:tc>
          <w:tcPr>
            <w:tcW w:w="990" w:type="pct"/>
            <w:vMerge w:val="continue"/>
            <w:shd w:val="clear" w:color="000000" w:fill="FFFFFF"/>
            <w:noWrap/>
            <w:vAlign w:val="center"/>
          </w:tcPr>
          <w:p w14:paraId="56F2074C">
            <w:pPr>
              <w:widowControl/>
              <w:jc w:val="center"/>
              <w:rPr>
                <w:rFonts w:ascii="宋体" w:hAnsi="宋体" w:cs="宋体"/>
                <w:color w:val="auto"/>
                <w:kern w:val="0"/>
                <w:sz w:val="22"/>
                <w:szCs w:val="22"/>
                <w:highlight w:val="none"/>
              </w:rPr>
            </w:pPr>
          </w:p>
        </w:tc>
        <w:tc>
          <w:tcPr>
            <w:tcW w:w="870" w:type="pct"/>
            <w:shd w:val="clear" w:color="000000" w:fill="FFFFFF"/>
            <w:noWrap/>
            <w:vAlign w:val="center"/>
          </w:tcPr>
          <w:p w14:paraId="5F2A829D">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269.96 </w:t>
            </w:r>
          </w:p>
        </w:tc>
        <w:tc>
          <w:tcPr>
            <w:tcW w:w="849" w:type="pct"/>
            <w:shd w:val="clear" w:color="000000" w:fill="FFFFFF"/>
            <w:noWrap/>
            <w:vAlign w:val="top"/>
          </w:tcPr>
          <w:p w14:paraId="2E74E86D">
            <w:pPr>
              <w:jc w:val="center"/>
              <w:rPr>
                <w:color w:val="auto"/>
                <w:highlight w:val="none"/>
              </w:rPr>
            </w:pPr>
            <w:r>
              <w:rPr>
                <w:rFonts w:hint="eastAsia" w:ascii="宋体" w:hAnsi="宋体" w:cs="宋体"/>
                <w:color w:val="auto"/>
                <w:kern w:val="0"/>
                <w:sz w:val="22"/>
                <w:szCs w:val="22"/>
                <w:highlight w:val="none"/>
              </w:rPr>
              <w:t>-</w:t>
            </w:r>
          </w:p>
        </w:tc>
      </w:tr>
      <w:tr w14:paraId="0AD8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1405D546">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16</w:t>
            </w:r>
          </w:p>
        </w:tc>
        <w:tc>
          <w:tcPr>
            <w:tcW w:w="645" w:type="pct"/>
            <w:vMerge w:val="continue"/>
            <w:shd w:val="clear" w:color="000000" w:fill="FFFFFF"/>
            <w:noWrap w:val="0"/>
            <w:vAlign w:val="center"/>
          </w:tcPr>
          <w:p w14:paraId="560ED274">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5CFCD8C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A09栋</w:t>
            </w:r>
          </w:p>
        </w:tc>
        <w:tc>
          <w:tcPr>
            <w:tcW w:w="990" w:type="pct"/>
            <w:vMerge w:val="continue"/>
            <w:shd w:val="clear" w:color="000000" w:fill="FFFFFF"/>
            <w:noWrap/>
            <w:vAlign w:val="center"/>
          </w:tcPr>
          <w:p w14:paraId="5C027C5B">
            <w:pPr>
              <w:widowControl/>
              <w:jc w:val="center"/>
              <w:rPr>
                <w:rFonts w:ascii="宋体" w:hAnsi="宋体" w:cs="宋体"/>
                <w:color w:val="auto"/>
                <w:kern w:val="0"/>
                <w:sz w:val="22"/>
                <w:szCs w:val="22"/>
                <w:highlight w:val="none"/>
              </w:rPr>
            </w:pPr>
          </w:p>
        </w:tc>
        <w:tc>
          <w:tcPr>
            <w:tcW w:w="870" w:type="pct"/>
            <w:shd w:val="clear" w:color="000000" w:fill="FFFFFF"/>
            <w:noWrap/>
            <w:vAlign w:val="center"/>
          </w:tcPr>
          <w:p w14:paraId="4C3D5ED5">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39.25 </w:t>
            </w:r>
          </w:p>
        </w:tc>
        <w:tc>
          <w:tcPr>
            <w:tcW w:w="849" w:type="pct"/>
            <w:shd w:val="clear" w:color="000000" w:fill="FFFFFF"/>
            <w:noWrap/>
            <w:vAlign w:val="top"/>
          </w:tcPr>
          <w:p w14:paraId="20002946">
            <w:pPr>
              <w:jc w:val="center"/>
              <w:rPr>
                <w:color w:val="auto"/>
                <w:highlight w:val="none"/>
              </w:rPr>
            </w:pPr>
            <w:r>
              <w:rPr>
                <w:rFonts w:hint="eastAsia" w:ascii="宋体" w:hAnsi="宋体" w:cs="宋体"/>
                <w:color w:val="auto"/>
                <w:kern w:val="0"/>
                <w:sz w:val="22"/>
                <w:szCs w:val="22"/>
                <w:highlight w:val="none"/>
              </w:rPr>
              <w:t>-</w:t>
            </w:r>
          </w:p>
        </w:tc>
      </w:tr>
      <w:tr w14:paraId="3EC4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68A2CA9A">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17</w:t>
            </w:r>
          </w:p>
        </w:tc>
        <w:tc>
          <w:tcPr>
            <w:tcW w:w="645" w:type="pct"/>
            <w:vMerge w:val="continue"/>
            <w:shd w:val="clear" w:color="000000" w:fill="FFFFFF"/>
            <w:noWrap w:val="0"/>
            <w:vAlign w:val="center"/>
          </w:tcPr>
          <w:p w14:paraId="5AD659F0">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1D6632AF">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A10栋</w:t>
            </w:r>
          </w:p>
        </w:tc>
        <w:tc>
          <w:tcPr>
            <w:tcW w:w="990" w:type="pct"/>
            <w:vMerge w:val="continue"/>
            <w:shd w:val="clear" w:color="000000" w:fill="FFFFFF"/>
            <w:noWrap/>
            <w:vAlign w:val="center"/>
          </w:tcPr>
          <w:p w14:paraId="0D4B817B">
            <w:pPr>
              <w:widowControl/>
              <w:jc w:val="center"/>
              <w:rPr>
                <w:rFonts w:ascii="宋体" w:hAnsi="宋体" w:cs="宋体"/>
                <w:color w:val="auto"/>
                <w:kern w:val="0"/>
                <w:sz w:val="22"/>
                <w:szCs w:val="22"/>
                <w:highlight w:val="none"/>
              </w:rPr>
            </w:pPr>
          </w:p>
        </w:tc>
        <w:tc>
          <w:tcPr>
            <w:tcW w:w="870" w:type="pct"/>
            <w:shd w:val="clear" w:color="000000" w:fill="FFFFFF"/>
            <w:noWrap/>
            <w:vAlign w:val="center"/>
          </w:tcPr>
          <w:p w14:paraId="73C61BC1">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42.19 </w:t>
            </w:r>
          </w:p>
        </w:tc>
        <w:tc>
          <w:tcPr>
            <w:tcW w:w="849" w:type="pct"/>
            <w:shd w:val="clear" w:color="000000" w:fill="FFFFFF"/>
            <w:noWrap/>
            <w:vAlign w:val="top"/>
          </w:tcPr>
          <w:p w14:paraId="6130D528">
            <w:pPr>
              <w:jc w:val="center"/>
              <w:rPr>
                <w:color w:val="auto"/>
                <w:highlight w:val="none"/>
              </w:rPr>
            </w:pPr>
            <w:r>
              <w:rPr>
                <w:rFonts w:hint="eastAsia" w:ascii="宋体" w:hAnsi="宋体" w:cs="宋体"/>
                <w:color w:val="auto"/>
                <w:kern w:val="0"/>
                <w:sz w:val="22"/>
                <w:szCs w:val="22"/>
                <w:highlight w:val="none"/>
              </w:rPr>
              <w:t>-</w:t>
            </w:r>
          </w:p>
        </w:tc>
      </w:tr>
      <w:tr w14:paraId="531F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45D7D6BC">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18</w:t>
            </w:r>
          </w:p>
        </w:tc>
        <w:tc>
          <w:tcPr>
            <w:tcW w:w="645" w:type="pct"/>
            <w:vMerge w:val="continue"/>
            <w:shd w:val="clear" w:color="000000" w:fill="FFFFFF"/>
            <w:noWrap w:val="0"/>
            <w:vAlign w:val="center"/>
          </w:tcPr>
          <w:p w14:paraId="4FB7523F">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1585EC6F">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A11栋</w:t>
            </w:r>
          </w:p>
        </w:tc>
        <w:tc>
          <w:tcPr>
            <w:tcW w:w="990" w:type="pct"/>
            <w:vMerge w:val="continue"/>
            <w:shd w:val="clear" w:color="000000" w:fill="FFFFFF"/>
            <w:noWrap/>
            <w:vAlign w:val="center"/>
          </w:tcPr>
          <w:p w14:paraId="040A2DC8">
            <w:pPr>
              <w:widowControl/>
              <w:jc w:val="center"/>
              <w:rPr>
                <w:rFonts w:ascii="宋体" w:hAnsi="宋体" w:cs="宋体"/>
                <w:color w:val="auto"/>
                <w:kern w:val="0"/>
                <w:sz w:val="22"/>
                <w:szCs w:val="22"/>
                <w:highlight w:val="none"/>
              </w:rPr>
            </w:pPr>
          </w:p>
        </w:tc>
        <w:tc>
          <w:tcPr>
            <w:tcW w:w="870" w:type="pct"/>
            <w:shd w:val="clear" w:color="000000" w:fill="FFFFFF"/>
            <w:noWrap/>
            <w:vAlign w:val="center"/>
          </w:tcPr>
          <w:p w14:paraId="1D59072B">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393.62 </w:t>
            </w:r>
          </w:p>
        </w:tc>
        <w:tc>
          <w:tcPr>
            <w:tcW w:w="849" w:type="pct"/>
            <w:shd w:val="clear" w:color="000000" w:fill="FFFFFF"/>
            <w:noWrap/>
            <w:vAlign w:val="top"/>
          </w:tcPr>
          <w:p w14:paraId="13C9C9C1">
            <w:pPr>
              <w:jc w:val="center"/>
              <w:rPr>
                <w:color w:val="auto"/>
                <w:highlight w:val="none"/>
              </w:rPr>
            </w:pPr>
            <w:r>
              <w:rPr>
                <w:rFonts w:hint="eastAsia" w:ascii="宋体" w:hAnsi="宋体" w:cs="宋体"/>
                <w:color w:val="auto"/>
                <w:kern w:val="0"/>
                <w:sz w:val="22"/>
                <w:szCs w:val="22"/>
                <w:highlight w:val="none"/>
              </w:rPr>
              <w:t>-</w:t>
            </w:r>
          </w:p>
        </w:tc>
      </w:tr>
      <w:tr w14:paraId="3FB8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268AF689">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19</w:t>
            </w:r>
          </w:p>
        </w:tc>
        <w:tc>
          <w:tcPr>
            <w:tcW w:w="645" w:type="pct"/>
            <w:vMerge w:val="continue"/>
            <w:shd w:val="clear" w:color="000000" w:fill="FFFFFF"/>
            <w:noWrap w:val="0"/>
            <w:vAlign w:val="center"/>
          </w:tcPr>
          <w:p w14:paraId="45B03DB1">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28FB3AD1">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A12栋</w:t>
            </w:r>
          </w:p>
        </w:tc>
        <w:tc>
          <w:tcPr>
            <w:tcW w:w="990" w:type="pct"/>
            <w:vMerge w:val="continue"/>
            <w:shd w:val="clear" w:color="000000" w:fill="FFFFFF"/>
            <w:noWrap/>
            <w:vAlign w:val="center"/>
          </w:tcPr>
          <w:p w14:paraId="078BFB9B">
            <w:pPr>
              <w:widowControl/>
              <w:jc w:val="center"/>
              <w:rPr>
                <w:rFonts w:ascii="宋体" w:hAnsi="宋体" w:cs="宋体"/>
                <w:color w:val="auto"/>
                <w:kern w:val="0"/>
                <w:sz w:val="22"/>
                <w:szCs w:val="22"/>
                <w:highlight w:val="none"/>
              </w:rPr>
            </w:pPr>
          </w:p>
        </w:tc>
        <w:tc>
          <w:tcPr>
            <w:tcW w:w="870" w:type="pct"/>
            <w:shd w:val="clear" w:color="000000" w:fill="FFFFFF"/>
            <w:noWrap/>
            <w:vAlign w:val="center"/>
          </w:tcPr>
          <w:p w14:paraId="424573F0">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328.55 </w:t>
            </w:r>
          </w:p>
        </w:tc>
        <w:tc>
          <w:tcPr>
            <w:tcW w:w="849" w:type="pct"/>
            <w:shd w:val="clear" w:color="000000" w:fill="FFFFFF"/>
            <w:noWrap/>
            <w:vAlign w:val="top"/>
          </w:tcPr>
          <w:p w14:paraId="4A09D5B3">
            <w:pPr>
              <w:jc w:val="center"/>
              <w:rPr>
                <w:color w:val="auto"/>
                <w:highlight w:val="none"/>
              </w:rPr>
            </w:pPr>
            <w:r>
              <w:rPr>
                <w:rFonts w:hint="eastAsia" w:ascii="宋体" w:hAnsi="宋体" w:cs="宋体"/>
                <w:color w:val="auto"/>
                <w:kern w:val="0"/>
                <w:sz w:val="22"/>
                <w:szCs w:val="22"/>
                <w:highlight w:val="none"/>
              </w:rPr>
              <w:t>-</w:t>
            </w:r>
          </w:p>
        </w:tc>
      </w:tr>
      <w:tr w14:paraId="1AFD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49752C63">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20</w:t>
            </w:r>
          </w:p>
        </w:tc>
        <w:tc>
          <w:tcPr>
            <w:tcW w:w="645" w:type="pct"/>
            <w:vMerge w:val="restart"/>
            <w:shd w:val="clear" w:color="000000" w:fill="FFFFFF"/>
            <w:noWrap w:val="0"/>
            <w:vAlign w:val="center"/>
          </w:tcPr>
          <w:p w14:paraId="627438FC">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土木楼</w:t>
            </w:r>
          </w:p>
        </w:tc>
        <w:tc>
          <w:tcPr>
            <w:tcW w:w="1200" w:type="pct"/>
            <w:shd w:val="clear" w:color="000000" w:fill="FFFFFF"/>
            <w:noWrap w:val="0"/>
            <w:vAlign w:val="center"/>
          </w:tcPr>
          <w:p w14:paraId="75635AE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土木楼</w:t>
            </w:r>
          </w:p>
        </w:tc>
        <w:tc>
          <w:tcPr>
            <w:tcW w:w="990" w:type="pct"/>
            <w:shd w:val="clear" w:color="000000" w:fill="FFFFFF"/>
            <w:noWrap w:val="0"/>
            <w:vAlign w:val="center"/>
          </w:tcPr>
          <w:p w14:paraId="7CEF1DBC">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1955/</w:t>
            </w:r>
          </w:p>
        </w:tc>
        <w:tc>
          <w:tcPr>
            <w:tcW w:w="870" w:type="pct"/>
            <w:shd w:val="clear" w:color="000000" w:fill="FFFFFF"/>
            <w:noWrap/>
            <w:vAlign w:val="center"/>
          </w:tcPr>
          <w:p w14:paraId="6A105EDC">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48677.38</w:t>
            </w:r>
          </w:p>
        </w:tc>
        <w:tc>
          <w:tcPr>
            <w:tcW w:w="849" w:type="pct"/>
            <w:shd w:val="clear" w:color="000000" w:fill="FFFFFF"/>
            <w:noWrap/>
            <w:vAlign w:val="center"/>
          </w:tcPr>
          <w:p w14:paraId="710320C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r>
      <w:tr w14:paraId="7D4E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0D55C2C1">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w:t>
            </w:r>
          </w:p>
        </w:tc>
        <w:tc>
          <w:tcPr>
            <w:tcW w:w="645" w:type="pct"/>
            <w:vMerge w:val="continue"/>
            <w:shd w:val="clear" w:color="000000" w:fill="FFFFFF"/>
            <w:noWrap w:val="0"/>
            <w:vAlign w:val="center"/>
          </w:tcPr>
          <w:p w14:paraId="205949B2">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3B284F10">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校史馆</w:t>
            </w:r>
          </w:p>
        </w:tc>
        <w:tc>
          <w:tcPr>
            <w:tcW w:w="990" w:type="pct"/>
            <w:shd w:val="clear" w:color="000000" w:fill="FFFFFF"/>
            <w:noWrap w:val="0"/>
            <w:vAlign w:val="center"/>
          </w:tcPr>
          <w:p w14:paraId="0E3C69E1">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1906/</w:t>
            </w:r>
          </w:p>
        </w:tc>
        <w:tc>
          <w:tcPr>
            <w:tcW w:w="870" w:type="pct"/>
            <w:shd w:val="clear" w:color="000000" w:fill="FFFFFF"/>
            <w:noWrap/>
            <w:vAlign w:val="center"/>
          </w:tcPr>
          <w:p w14:paraId="1817802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9305.74</w:t>
            </w:r>
          </w:p>
        </w:tc>
        <w:tc>
          <w:tcPr>
            <w:tcW w:w="849" w:type="pct"/>
            <w:shd w:val="clear" w:color="000000" w:fill="FFFFFF"/>
            <w:noWrap/>
            <w:vAlign w:val="center"/>
          </w:tcPr>
          <w:p w14:paraId="40045BDB">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r>
      <w:tr w14:paraId="0E21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shd w:val="clear" w:color="000000" w:fill="FFFFFF"/>
            <w:noWrap/>
            <w:vAlign w:val="center"/>
          </w:tcPr>
          <w:p w14:paraId="137B64F8">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合计</w:t>
            </w:r>
          </w:p>
        </w:tc>
        <w:tc>
          <w:tcPr>
            <w:tcW w:w="645" w:type="pct"/>
            <w:shd w:val="clear" w:color="000000" w:fill="FFFFFF"/>
            <w:noWrap w:val="0"/>
            <w:vAlign w:val="center"/>
          </w:tcPr>
          <w:p w14:paraId="1E1F85AE">
            <w:pPr>
              <w:widowControl/>
              <w:jc w:val="center"/>
              <w:rPr>
                <w:rFonts w:hint="eastAsia" w:ascii="宋体" w:hAnsi="宋体" w:cs="宋体"/>
                <w:color w:val="auto"/>
                <w:kern w:val="0"/>
                <w:sz w:val="22"/>
                <w:szCs w:val="22"/>
                <w:highlight w:val="none"/>
              </w:rPr>
            </w:pPr>
          </w:p>
        </w:tc>
        <w:tc>
          <w:tcPr>
            <w:tcW w:w="1200" w:type="pct"/>
            <w:shd w:val="clear" w:color="000000" w:fill="FFFFFF"/>
            <w:noWrap w:val="0"/>
            <w:vAlign w:val="center"/>
          </w:tcPr>
          <w:p w14:paraId="1B9CFA30">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0" w:type="pct"/>
            <w:shd w:val="clear" w:color="000000" w:fill="FFFFFF"/>
            <w:noWrap w:val="0"/>
            <w:vAlign w:val="center"/>
          </w:tcPr>
          <w:p w14:paraId="47A14E36">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70" w:type="pct"/>
            <w:shd w:val="clear" w:color="000000" w:fill="FFFFFF"/>
            <w:noWrap/>
            <w:vAlign w:val="center"/>
          </w:tcPr>
          <w:p w14:paraId="1D0FDD36">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74613.05</w:t>
            </w:r>
          </w:p>
        </w:tc>
        <w:tc>
          <w:tcPr>
            <w:tcW w:w="849" w:type="pct"/>
            <w:shd w:val="clear" w:color="000000" w:fill="FFFFFF"/>
            <w:noWrap/>
            <w:vAlign w:val="center"/>
          </w:tcPr>
          <w:p w14:paraId="67E87A8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r>
    </w:tbl>
    <w:p w14:paraId="3CF2EE60">
      <w:pPr>
        <w:pStyle w:val="7"/>
        <w:ind w:left="0" w:leftChars="0" w:firstLine="0" w:firstLineChars="0"/>
        <w:jc w:val="center"/>
        <w:rPr>
          <w:rFonts w:hint="eastAsia" w:ascii="宋体" w:hAnsi="宋体" w:eastAsia="仿宋_GB2312" w:cs="宋体"/>
          <w:color w:val="auto"/>
          <w:kern w:val="2"/>
          <w:sz w:val="24"/>
          <w:szCs w:val="24"/>
          <w:highlight w:val="none"/>
          <w:lang w:val="en-US" w:eastAsia="zh-CN" w:bidi="ar-SA"/>
        </w:rPr>
      </w:pPr>
      <w:r>
        <w:rPr>
          <w:rFonts w:hint="eastAsia" w:ascii="宋体" w:hAnsi="宋体" w:eastAsia="仿宋_GB2312" w:cs="宋体"/>
          <w:color w:val="auto"/>
          <w:kern w:val="2"/>
          <w:sz w:val="24"/>
          <w:szCs w:val="24"/>
          <w:highlight w:val="none"/>
          <w:lang w:val="en-US" w:eastAsia="zh-CN" w:bidi="ar-SA"/>
        </w:rPr>
        <w:t>哈焊所园区建筑信息表</w:t>
      </w:r>
    </w:p>
    <w:tbl>
      <w:tblPr>
        <w:tblStyle w:val="5"/>
        <w:tblW w:w="4994" w:type="pct"/>
        <w:tblInd w:w="127" w:type="dxa"/>
        <w:tblLayout w:type="fixed"/>
        <w:tblCellMar>
          <w:top w:w="0" w:type="dxa"/>
          <w:left w:w="108" w:type="dxa"/>
          <w:bottom w:w="0" w:type="dxa"/>
          <w:right w:w="108" w:type="dxa"/>
        </w:tblCellMar>
      </w:tblPr>
      <w:tblGrid>
        <w:gridCol w:w="1361"/>
        <w:gridCol w:w="2226"/>
        <w:gridCol w:w="2501"/>
        <w:gridCol w:w="1549"/>
        <w:gridCol w:w="1640"/>
      </w:tblGrid>
      <w:tr w14:paraId="5517F030">
        <w:tblPrEx>
          <w:tblCellMar>
            <w:top w:w="0" w:type="dxa"/>
            <w:left w:w="108" w:type="dxa"/>
            <w:bottom w:w="0" w:type="dxa"/>
            <w:right w:w="108" w:type="dxa"/>
          </w:tblCellMar>
        </w:tblPrEx>
        <w:trPr>
          <w:trHeight w:val="282" w:hRule="atLeast"/>
        </w:trPr>
        <w:tc>
          <w:tcPr>
            <w:tcW w:w="73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324E40">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br w:type="page"/>
            </w:r>
            <w:r>
              <w:rPr>
                <w:rFonts w:hint="eastAsia" w:ascii="宋体" w:hAnsi="宋体" w:cs="宋体"/>
                <w:b/>
                <w:bCs/>
                <w:color w:val="auto"/>
                <w:kern w:val="0"/>
                <w:sz w:val="22"/>
                <w:szCs w:val="22"/>
                <w:highlight w:val="none"/>
              </w:rPr>
              <w:t>序号</w:t>
            </w:r>
          </w:p>
        </w:tc>
        <w:tc>
          <w:tcPr>
            <w:tcW w:w="1199" w:type="pct"/>
            <w:tcBorders>
              <w:top w:val="single" w:color="auto" w:sz="4" w:space="0"/>
              <w:left w:val="nil"/>
              <w:bottom w:val="single" w:color="auto" w:sz="4" w:space="0"/>
              <w:right w:val="single" w:color="auto" w:sz="4" w:space="0"/>
            </w:tcBorders>
            <w:shd w:val="clear" w:color="000000" w:fill="FFFFFF"/>
            <w:noWrap w:val="0"/>
            <w:vAlign w:val="center"/>
          </w:tcPr>
          <w:p w14:paraId="33293558">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建筑名称</w:t>
            </w:r>
          </w:p>
        </w:tc>
        <w:tc>
          <w:tcPr>
            <w:tcW w:w="1347" w:type="pct"/>
            <w:tcBorders>
              <w:top w:val="single" w:color="auto" w:sz="4" w:space="0"/>
              <w:left w:val="nil"/>
              <w:bottom w:val="single" w:color="auto" w:sz="4" w:space="0"/>
              <w:right w:val="single" w:color="auto" w:sz="4" w:space="0"/>
            </w:tcBorders>
            <w:shd w:val="clear" w:color="000000" w:fill="FFFFFF"/>
            <w:noWrap w:val="0"/>
            <w:vAlign w:val="center"/>
          </w:tcPr>
          <w:p w14:paraId="64F60B16">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建设时间</w:t>
            </w:r>
          </w:p>
          <w:p w14:paraId="606C700E">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/最近改造时间</w:t>
            </w:r>
          </w:p>
        </w:tc>
        <w:tc>
          <w:tcPr>
            <w:tcW w:w="834" w:type="pct"/>
            <w:tcBorders>
              <w:top w:val="single" w:color="auto" w:sz="4" w:space="0"/>
              <w:left w:val="nil"/>
              <w:bottom w:val="single" w:color="auto" w:sz="4" w:space="0"/>
              <w:right w:val="single" w:color="auto" w:sz="4" w:space="0"/>
            </w:tcBorders>
            <w:shd w:val="clear" w:color="000000" w:fill="FFFFFF"/>
            <w:noWrap w:val="0"/>
            <w:vAlign w:val="center"/>
          </w:tcPr>
          <w:p w14:paraId="19566200">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建筑面积（㎡）</w:t>
            </w:r>
          </w:p>
        </w:tc>
        <w:tc>
          <w:tcPr>
            <w:tcW w:w="883" w:type="pct"/>
            <w:tcBorders>
              <w:top w:val="single" w:color="auto" w:sz="4" w:space="0"/>
              <w:left w:val="nil"/>
              <w:bottom w:val="single" w:color="auto" w:sz="4" w:space="0"/>
              <w:right w:val="single" w:color="auto" w:sz="4" w:space="0"/>
            </w:tcBorders>
            <w:shd w:val="clear" w:color="000000" w:fill="FFFFFF"/>
            <w:noWrap w:val="0"/>
            <w:vAlign w:val="center"/>
          </w:tcPr>
          <w:p w14:paraId="71380B63">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楼宇值班</w:t>
            </w:r>
          </w:p>
        </w:tc>
      </w:tr>
      <w:tr w14:paraId="157AEB12">
        <w:tblPrEx>
          <w:tblCellMar>
            <w:top w:w="0" w:type="dxa"/>
            <w:left w:w="108" w:type="dxa"/>
            <w:bottom w:w="0" w:type="dxa"/>
            <w:right w:w="108" w:type="dxa"/>
          </w:tblCellMar>
        </w:tblPrEx>
        <w:trPr>
          <w:trHeight w:val="338" w:hRule="atLeast"/>
        </w:trPr>
        <w:tc>
          <w:tcPr>
            <w:tcW w:w="733" w:type="pct"/>
            <w:tcBorders>
              <w:top w:val="nil"/>
              <w:left w:val="single" w:color="auto" w:sz="4" w:space="0"/>
              <w:bottom w:val="single" w:color="auto" w:sz="4" w:space="0"/>
              <w:right w:val="single" w:color="auto" w:sz="4" w:space="0"/>
            </w:tcBorders>
            <w:shd w:val="clear" w:color="000000" w:fill="FFFFFF"/>
            <w:noWrap/>
            <w:vAlign w:val="center"/>
          </w:tcPr>
          <w:p w14:paraId="4FAA56B5">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99" w:type="pct"/>
            <w:tcBorders>
              <w:top w:val="nil"/>
              <w:left w:val="nil"/>
              <w:bottom w:val="single" w:color="auto" w:sz="4" w:space="0"/>
              <w:right w:val="single" w:color="auto" w:sz="4" w:space="0"/>
            </w:tcBorders>
            <w:shd w:val="clear" w:color="000000" w:fill="FFFFFF"/>
            <w:noWrap w:val="0"/>
            <w:vAlign w:val="center"/>
          </w:tcPr>
          <w:p w14:paraId="3E2982DC">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智谷大厦</w:t>
            </w:r>
          </w:p>
        </w:tc>
        <w:tc>
          <w:tcPr>
            <w:tcW w:w="1347" w:type="pct"/>
            <w:tcBorders>
              <w:top w:val="nil"/>
              <w:left w:val="nil"/>
              <w:bottom w:val="single" w:color="auto" w:sz="4" w:space="0"/>
              <w:right w:val="single" w:color="auto" w:sz="4" w:space="0"/>
            </w:tcBorders>
            <w:shd w:val="clear" w:color="000000" w:fill="FFFFFF"/>
            <w:noWrap/>
            <w:vAlign w:val="center"/>
          </w:tcPr>
          <w:p w14:paraId="7EEAEB1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2025/</w:t>
            </w:r>
          </w:p>
        </w:tc>
        <w:tc>
          <w:tcPr>
            <w:tcW w:w="834" w:type="pct"/>
            <w:tcBorders>
              <w:top w:val="nil"/>
              <w:left w:val="nil"/>
              <w:bottom w:val="single" w:color="auto" w:sz="4" w:space="0"/>
              <w:right w:val="single" w:color="auto" w:sz="4" w:space="0"/>
            </w:tcBorders>
            <w:shd w:val="clear" w:color="000000" w:fill="FFFFFF"/>
            <w:noWrap w:val="0"/>
            <w:vAlign w:val="center"/>
          </w:tcPr>
          <w:p w14:paraId="5D8EE76D">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52270</w:t>
            </w:r>
          </w:p>
        </w:tc>
        <w:tc>
          <w:tcPr>
            <w:tcW w:w="883" w:type="pct"/>
            <w:tcBorders>
              <w:top w:val="nil"/>
              <w:left w:val="nil"/>
              <w:bottom w:val="single" w:color="auto" w:sz="4" w:space="0"/>
              <w:right w:val="single" w:color="auto" w:sz="4" w:space="0"/>
            </w:tcBorders>
            <w:shd w:val="clear" w:color="000000" w:fill="FFFFFF"/>
            <w:noWrap/>
            <w:vAlign w:val="center"/>
          </w:tcPr>
          <w:p w14:paraId="2B0872C5">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r>
      <w:tr w14:paraId="484FA34A">
        <w:tblPrEx>
          <w:tblCellMar>
            <w:top w:w="0" w:type="dxa"/>
            <w:left w:w="108" w:type="dxa"/>
            <w:bottom w:w="0" w:type="dxa"/>
            <w:right w:w="108" w:type="dxa"/>
          </w:tblCellMar>
        </w:tblPrEx>
        <w:trPr>
          <w:trHeight w:val="360" w:hRule="atLeast"/>
        </w:trPr>
        <w:tc>
          <w:tcPr>
            <w:tcW w:w="733" w:type="pct"/>
            <w:tcBorders>
              <w:top w:val="nil"/>
              <w:left w:val="single" w:color="auto" w:sz="4" w:space="0"/>
              <w:bottom w:val="single" w:color="auto" w:sz="4" w:space="0"/>
              <w:right w:val="single" w:color="auto" w:sz="4" w:space="0"/>
            </w:tcBorders>
            <w:shd w:val="clear" w:color="000000" w:fill="FFFFFF"/>
            <w:noWrap/>
            <w:vAlign w:val="center"/>
          </w:tcPr>
          <w:p w14:paraId="06FB11C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合计</w:t>
            </w:r>
          </w:p>
        </w:tc>
        <w:tc>
          <w:tcPr>
            <w:tcW w:w="1199" w:type="pct"/>
            <w:tcBorders>
              <w:top w:val="nil"/>
              <w:left w:val="nil"/>
              <w:bottom w:val="single" w:color="auto" w:sz="4" w:space="0"/>
              <w:right w:val="single" w:color="auto" w:sz="4" w:space="0"/>
            </w:tcBorders>
            <w:shd w:val="clear" w:color="000000" w:fill="FFFFFF"/>
            <w:noWrap/>
            <w:vAlign w:val="center"/>
          </w:tcPr>
          <w:p w14:paraId="04DEC211">
            <w:pPr>
              <w:widowControl/>
              <w:jc w:val="center"/>
              <w:rPr>
                <w:rFonts w:hint="eastAsia" w:ascii="宋体" w:hAnsi="宋体" w:cs="宋体"/>
                <w:color w:val="auto"/>
                <w:kern w:val="0"/>
                <w:sz w:val="22"/>
                <w:szCs w:val="22"/>
                <w:highlight w:val="none"/>
              </w:rPr>
            </w:pPr>
          </w:p>
        </w:tc>
        <w:tc>
          <w:tcPr>
            <w:tcW w:w="1347" w:type="pct"/>
            <w:tcBorders>
              <w:top w:val="nil"/>
              <w:left w:val="nil"/>
              <w:bottom w:val="single" w:color="auto" w:sz="4" w:space="0"/>
              <w:right w:val="single" w:color="auto" w:sz="4" w:space="0"/>
            </w:tcBorders>
            <w:noWrap/>
            <w:vAlign w:val="center"/>
          </w:tcPr>
          <w:p w14:paraId="0666D89F">
            <w:pPr>
              <w:widowControl/>
              <w:jc w:val="center"/>
              <w:rPr>
                <w:rFonts w:hint="eastAsia" w:ascii="宋体" w:hAnsi="宋体" w:cs="宋体"/>
                <w:color w:val="auto"/>
                <w:kern w:val="0"/>
                <w:sz w:val="22"/>
                <w:szCs w:val="22"/>
                <w:highlight w:val="none"/>
              </w:rPr>
            </w:pPr>
          </w:p>
        </w:tc>
        <w:tc>
          <w:tcPr>
            <w:tcW w:w="834" w:type="pct"/>
            <w:tcBorders>
              <w:top w:val="nil"/>
              <w:left w:val="nil"/>
              <w:bottom w:val="single" w:color="auto" w:sz="4" w:space="0"/>
              <w:right w:val="single" w:color="auto" w:sz="4" w:space="0"/>
            </w:tcBorders>
            <w:noWrap/>
            <w:vAlign w:val="center"/>
          </w:tcPr>
          <w:p w14:paraId="52574B5A">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52270</w:t>
            </w:r>
          </w:p>
        </w:tc>
        <w:tc>
          <w:tcPr>
            <w:tcW w:w="883" w:type="pct"/>
            <w:tcBorders>
              <w:top w:val="nil"/>
              <w:left w:val="nil"/>
              <w:bottom w:val="single" w:color="auto" w:sz="4" w:space="0"/>
              <w:right w:val="single" w:color="auto" w:sz="4" w:space="0"/>
            </w:tcBorders>
            <w:noWrap/>
            <w:vAlign w:val="center"/>
          </w:tcPr>
          <w:p w14:paraId="2B2ECD88">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r>
    </w:tbl>
    <w:p w14:paraId="2065DE38">
      <w:pPr>
        <w:pStyle w:val="7"/>
        <w:ind w:left="0" w:leftChars="0" w:firstLine="0" w:firstLineChars="0"/>
        <w:jc w:val="center"/>
        <w:rPr>
          <w:rFonts w:hint="eastAsia" w:ascii="宋体" w:hAnsi="宋体" w:eastAsia="仿宋_GB2312" w:cs="宋体"/>
          <w:color w:val="auto"/>
          <w:kern w:val="2"/>
          <w:sz w:val="24"/>
          <w:szCs w:val="24"/>
          <w:highlight w:val="none"/>
          <w:lang w:val="en-US" w:eastAsia="zh-CN" w:bidi="ar-SA"/>
        </w:rPr>
      </w:pPr>
      <w:r>
        <w:rPr>
          <w:rFonts w:hint="eastAsia" w:ascii="宋体" w:hAnsi="宋体" w:eastAsia="仿宋_GB2312" w:cs="宋体"/>
          <w:color w:val="auto"/>
          <w:kern w:val="2"/>
          <w:sz w:val="24"/>
          <w:szCs w:val="24"/>
          <w:highlight w:val="none"/>
          <w:lang w:val="en-US" w:eastAsia="zh-CN" w:bidi="ar-SA"/>
        </w:rPr>
        <w:t>松北智谷校区建筑信息表</w:t>
      </w:r>
    </w:p>
    <w:tbl>
      <w:tblPr>
        <w:tblStyle w:val="5"/>
        <w:tblW w:w="4994" w:type="pct"/>
        <w:tblInd w:w="127" w:type="dxa"/>
        <w:tblLayout w:type="fixed"/>
        <w:tblCellMar>
          <w:top w:w="0" w:type="dxa"/>
          <w:left w:w="108" w:type="dxa"/>
          <w:bottom w:w="0" w:type="dxa"/>
          <w:right w:w="108" w:type="dxa"/>
        </w:tblCellMar>
      </w:tblPr>
      <w:tblGrid>
        <w:gridCol w:w="1363"/>
        <w:gridCol w:w="2239"/>
        <w:gridCol w:w="2488"/>
        <w:gridCol w:w="1597"/>
        <w:gridCol w:w="1590"/>
      </w:tblGrid>
      <w:tr w14:paraId="6592C097">
        <w:tblPrEx>
          <w:tblCellMar>
            <w:top w:w="0" w:type="dxa"/>
            <w:left w:w="108" w:type="dxa"/>
            <w:bottom w:w="0" w:type="dxa"/>
            <w:right w:w="108" w:type="dxa"/>
          </w:tblCellMar>
        </w:tblPrEx>
        <w:trPr>
          <w:trHeight w:val="511" w:hRule="atLeast"/>
        </w:trPr>
        <w:tc>
          <w:tcPr>
            <w:tcW w:w="7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B1B93">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206" w:type="pct"/>
            <w:tcBorders>
              <w:top w:val="single" w:color="auto" w:sz="4" w:space="0"/>
              <w:left w:val="nil"/>
              <w:bottom w:val="single" w:color="auto" w:sz="4" w:space="0"/>
              <w:right w:val="single" w:color="auto" w:sz="4" w:space="0"/>
            </w:tcBorders>
            <w:shd w:val="clear" w:color="000000" w:fill="FFFFFF"/>
            <w:noWrap w:val="0"/>
            <w:vAlign w:val="center"/>
          </w:tcPr>
          <w:p w14:paraId="49EBA253">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建筑名称</w:t>
            </w:r>
          </w:p>
        </w:tc>
        <w:tc>
          <w:tcPr>
            <w:tcW w:w="1340" w:type="pct"/>
            <w:tcBorders>
              <w:top w:val="single" w:color="auto" w:sz="4" w:space="0"/>
              <w:left w:val="nil"/>
              <w:bottom w:val="single" w:color="auto" w:sz="4" w:space="0"/>
              <w:right w:val="single" w:color="auto" w:sz="4" w:space="0"/>
            </w:tcBorders>
            <w:shd w:val="clear" w:color="000000" w:fill="FFFFFF"/>
            <w:noWrap w:val="0"/>
            <w:vAlign w:val="center"/>
          </w:tcPr>
          <w:p w14:paraId="7736C152">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建设时间</w:t>
            </w:r>
          </w:p>
          <w:p w14:paraId="53B9465E">
            <w:pPr>
              <w:widowControl/>
              <w:jc w:val="center"/>
              <w:rPr>
                <w:rFonts w:ascii="宋体" w:hAnsi="宋体" w:cs="宋体"/>
                <w:b/>
                <w:bCs/>
                <w:color w:val="auto"/>
                <w:kern w:val="0"/>
                <w:sz w:val="22"/>
                <w:szCs w:val="22"/>
                <w:highlight w:val="none"/>
              </w:rPr>
            </w:pPr>
            <w:r>
              <w:rPr>
                <w:rFonts w:ascii="宋体" w:hAnsi="宋体" w:cs="宋体"/>
                <w:b/>
                <w:bCs/>
                <w:color w:val="auto"/>
                <w:kern w:val="0"/>
                <w:sz w:val="22"/>
                <w:szCs w:val="22"/>
                <w:highlight w:val="none"/>
              </w:rPr>
              <w:t>/最近改造时间</w:t>
            </w:r>
          </w:p>
        </w:tc>
        <w:tc>
          <w:tcPr>
            <w:tcW w:w="860" w:type="pct"/>
            <w:tcBorders>
              <w:top w:val="single" w:color="auto" w:sz="4" w:space="0"/>
              <w:left w:val="nil"/>
              <w:bottom w:val="single" w:color="auto" w:sz="4" w:space="0"/>
              <w:right w:val="single" w:color="auto" w:sz="4" w:space="0"/>
            </w:tcBorders>
            <w:shd w:val="clear" w:color="000000" w:fill="FFFFFF"/>
            <w:noWrap w:val="0"/>
            <w:vAlign w:val="center"/>
          </w:tcPr>
          <w:p w14:paraId="5FE98771">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建筑面积（㎡）</w:t>
            </w:r>
          </w:p>
        </w:tc>
        <w:tc>
          <w:tcPr>
            <w:tcW w:w="856" w:type="pct"/>
            <w:tcBorders>
              <w:top w:val="single" w:color="auto" w:sz="4" w:space="0"/>
              <w:left w:val="nil"/>
              <w:bottom w:val="single" w:color="auto" w:sz="4" w:space="0"/>
              <w:right w:val="single" w:color="auto" w:sz="4" w:space="0"/>
            </w:tcBorders>
            <w:shd w:val="clear" w:color="000000" w:fill="FFFFFF"/>
            <w:noWrap w:val="0"/>
            <w:vAlign w:val="center"/>
          </w:tcPr>
          <w:p w14:paraId="7CA37C1E">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楼宇值班</w:t>
            </w:r>
          </w:p>
        </w:tc>
      </w:tr>
      <w:tr w14:paraId="488A8545">
        <w:tblPrEx>
          <w:tblCellMar>
            <w:top w:w="0" w:type="dxa"/>
            <w:left w:w="108" w:type="dxa"/>
            <w:bottom w:w="0" w:type="dxa"/>
            <w:right w:w="108" w:type="dxa"/>
          </w:tblCellMar>
        </w:tblPrEx>
        <w:trPr>
          <w:trHeight w:val="332" w:hRule="atLeast"/>
        </w:trPr>
        <w:tc>
          <w:tcPr>
            <w:tcW w:w="734" w:type="pct"/>
            <w:tcBorders>
              <w:top w:val="nil"/>
              <w:left w:val="single" w:color="auto" w:sz="4" w:space="0"/>
              <w:bottom w:val="single" w:color="auto" w:sz="4" w:space="0"/>
              <w:right w:val="single" w:color="auto" w:sz="4" w:space="0"/>
            </w:tcBorders>
            <w:shd w:val="clear" w:color="000000" w:fill="FFFFFF"/>
            <w:noWrap/>
            <w:vAlign w:val="center"/>
          </w:tcPr>
          <w:p w14:paraId="017EC8FD">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206" w:type="pct"/>
            <w:tcBorders>
              <w:top w:val="nil"/>
              <w:left w:val="nil"/>
              <w:bottom w:val="single" w:color="auto" w:sz="4" w:space="0"/>
              <w:right w:val="single" w:color="auto" w:sz="4" w:space="0"/>
            </w:tcBorders>
            <w:shd w:val="clear" w:color="000000" w:fill="FFFFFF"/>
            <w:noWrap w:val="0"/>
            <w:vAlign w:val="center"/>
          </w:tcPr>
          <w:p w14:paraId="4C2C8A1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管理中心</w:t>
            </w:r>
          </w:p>
        </w:tc>
        <w:tc>
          <w:tcPr>
            <w:tcW w:w="1340" w:type="pct"/>
            <w:tcBorders>
              <w:top w:val="nil"/>
              <w:left w:val="nil"/>
              <w:bottom w:val="single" w:color="auto" w:sz="4" w:space="0"/>
              <w:right w:val="single" w:color="auto" w:sz="4" w:space="0"/>
            </w:tcBorders>
            <w:shd w:val="clear" w:color="000000" w:fill="FFFFFF"/>
            <w:noWrap/>
            <w:vAlign w:val="center"/>
          </w:tcPr>
          <w:p w14:paraId="40B748EA">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2023/</w:t>
            </w:r>
          </w:p>
        </w:tc>
        <w:tc>
          <w:tcPr>
            <w:tcW w:w="860" w:type="pct"/>
            <w:tcBorders>
              <w:top w:val="nil"/>
              <w:left w:val="nil"/>
              <w:bottom w:val="single" w:color="auto" w:sz="4" w:space="0"/>
              <w:right w:val="single" w:color="auto" w:sz="4" w:space="0"/>
            </w:tcBorders>
            <w:shd w:val="clear" w:color="000000" w:fill="FFFFFF"/>
            <w:noWrap/>
            <w:vAlign w:val="center"/>
          </w:tcPr>
          <w:p w14:paraId="3388A60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10493.29 </w:t>
            </w:r>
          </w:p>
        </w:tc>
        <w:tc>
          <w:tcPr>
            <w:tcW w:w="856" w:type="pct"/>
            <w:tcBorders>
              <w:top w:val="nil"/>
              <w:left w:val="nil"/>
              <w:bottom w:val="single" w:color="auto" w:sz="4" w:space="0"/>
              <w:right w:val="single" w:color="auto" w:sz="4" w:space="0"/>
            </w:tcBorders>
            <w:shd w:val="clear" w:color="000000" w:fill="FFFFFF"/>
            <w:noWrap/>
            <w:vAlign w:val="center"/>
          </w:tcPr>
          <w:p w14:paraId="49EC7A64">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r>
      <w:tr w14:paraId="2F2AD9AC">
        <w:tblPrEx>
          <w:tblCellMar>
            <w:top w:w="0" w:type="dxa"/>
            <w:left w:w="108" w:type="dxa"/>
            <w:bottom w:w="0" w:type="dxa"/>
            <w:right w:w="108" w:type="dxa"/>
          </w:tblCellMar>
        </w:tblPrEx>
        <w:trPr>
          <w:trHeight w:val="332" w:hRule="atLeast"/>
        </w:trPr>
        <w:tc>
          <w:tcPr>
            <w:tcW w:w="734" w:type="pct"/>
            <w:tcBorders>
              <w:top w:val="nil"/>
              <w:left w:val="single" w:color="auto" w:sz="4" w:space="0"/>
              <w:bottom w:val="single" w:color="auto" w:sz="4" w:space="0"/>
              <w:right w:val="single" w:color="auto" w:sz="4" w:space="0"/>
            </w:tcBorders>
            <w:shd w:val="clear" w:color="000000" w:fill="FFFFFF"/>
            <w:noWrap/>
            <w:vAlign w:val="center"/>
          </w:tcPr>
          <w:p w14:paraId="33204E2C">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206" w:type="pct"/>
            <w:tcBorders>
              <w:top w:val="nil"/>
              <w:left w:val="nil"/>
              <w:bottom w:val="single" w:color="auto" w:sz="4" w:space="0"/>
              <w:right w:val="single" w:color="auto" w:sz="4" w:space="0"/>
            </w:tcBorders>
            <w:shd w:val="clear" w:color="000000" w:fill="FFFFFF"/>
            <w:noWrap w:val="0"/>
            <w:vAlign w:val="center"/>
          </w:tcPr>
          <w:p w14:paraId="304093BC">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小动物实验室</w:t>
            </w:r>
          </w:p>
        </w:tc>
        <w:tc>
          <w:tcPr>
            <w:tcW w:w="1340" w:type="pct"/>
            <w:tcBorders>
              <w:top w:val="nil"/>
              <w:left w:val="nil"/>
              <w:bottom w:val="single" w:color="auto" w:sz="4" w:space="0"/>
              <w:right w:val="single" w:color="auto" w:sz="4" w:space="0"/>
            </w:tcBorders>
            <w:shd w:val="clear" w:color="000000" w:fill="FFFFFF"/>
            <w:noWrap/>
            <w:vAlign w:val="center"/>
          </w:tcPr>
          <w:p w14:paraId="70240A4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2023/</w:t>
            </w:r>
          </w:p>
        </w:tc>
        <w:tc>
          <w:tcPr>
            <w:tcW w:w="860" w:type="pct"/>
            <w:tcBorders>
              <w:top w:val="nil"/>
              <w:left w:val="nil"/>
              <w:bottom w:val="single" w:color="auto" w:sz="4" w:space="0"/>
              <w:right w:val="single" w:color="auto" w:sz="4" w:space="0"/>
            </w:tcBorders>
            <w:shd w:val="clear" w:color="000000" w:fill="FFFFFF"/>
            <w:noWrap/>
            <w:vAlign w:val="center"/>
          </w:tcPr>
          <w:p w14:paraId="4A33B134">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1398.51 </w:t>
            </w:r>
          </w:p>
        </w:tc>
        <w:tc>
          <w:tcPr>
            <w:tcW w:w="856" w:type="pct"/>
            <w:tcBorders>
              <w:top w:val="nil"/>
              <w:left w:val="nil"/>
              <w:bottom w:val="single" w:color="auto" w:sz="4" w:space="0"/>
              <w:right w:val="single" w:color="auto" w:sz="4" w:space="0"/>
            </w:tcBorders>
            <w:shd w:val="clear" w:color="000000" w:fill="FFFFFF"/>
            <w:noWrap/>
            <w:vAlign w:val="center"/>
          </w:tcPr>
          <w:p w14:paraId="3BC74623">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r>
      <w:tr w14:paraId="6CD1A36A">
        <w:tblPrEx>
          <w:tblCellMar>
            <w:top w:w="0" w:type="dxa"/>
            <w:left w:w="108" w:type="dxa"/>
            <w:bottom w:w="0" w:type="dxa"/>
            <w:right w:w="108" w:type="dxa"/>
          </w:tblCellMar>
        </w:tblPrEx>
        <w:trPr>
          <w:trHeight w:val="332" w:hRule="atLeast"/>
        </w:trPr>
        <w:tc>
          <w:tcPr>
            <w:tcW w:w="734" w:type="pct"/>
            <w:tcBorders>
              <w:top w:val="nil"/>
              <w:left w:val="single" w:color="auto" w:sz="4" w:space="0"/>
              <w:bottom w:val="single" w:color="auto" w:sz="4" w:space="0"/>
              <w:right w:val="single" w:color="auto" w:sz="4" w:space="0"/>
            </w:tcBorders>
            <w:shd w:val="clear" w:color="000000" w:fill="FFFFFF"/>
            <w:noWrap/>
            <w:vAlign w:val="center"/>
          </w:tcPr>
          <w:p w14:paraId="30552721">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206" w:type="pct"/>
            <w:tcBorders>
              <w:top w:val="nil"/>
              <w:left w:val="nil"/>
              <w:bottom w:val="single" w:color="auto" w:sz="4" w:space="0"/>
              <w:right w:val="single" w:color="auto" w:sz="4" w:space="0"/>
            </w:tcBorders>
            <w:shd w:val="clear" w:color="000000" w:fill="FFFFFF"/>
            <w:noWrap w:val="0"/>
            <w:vAlign w:val="center"/>
          </w:tcPr>
          <w:p w14:paraId="71ECAB3C">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动力中心</w:t>
            </w:r>
          </w:p>
        </w:tc>
        <w:tc>
          <w:tcPr>
            <w:tcW w:w="1340" w:type="pct"/>
            <w:tcBorders>
              <w:top w:val="nil"/>
              <w:left w:val="nil"/>
              <w:bottom w:val="single" w:color="auto" w:sz="4" w:space="0"/>
              <w:right w:val="single" w:color="auto" w:sz="4" w:space="0"/>
            </w:tcBorders>
            <w:shd w:val="clear" w:color="000000" w:fill="FFFFFF"/>
            <w:noWrap/>
            <w:vAlign w:val="center"/>
          </w:tcPr>
          <w:p w14:paraId="32D603C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2023/</w:t>
            </w:r>
          </w:p>
        </w:tc>
        <w:tc>
          <w:tcPr>
            <w:tcW w:w="860" w:type="pct"/>
            <w:tcBorders>
              <w:top w:val="nil"/>
              <w:left w:val="nil"/>
              <w:bottom w:val="single" w:color="auto" w:sz="4" w:space="0"/>
              <w:right w:val="single" w:color="auto" w:sz="4" w:space="0"/>
            </w:tcBorders>
            <w:shd w:val="clear" w:color="000000" w:fill="FFFFFF"/>
            <w:noWrap/>
            <w:vAlign w:val="center"/>
          </w:tcPr>
          <w:p w14:paraId="0230322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2975.60 </w:t>
            </w:r>
          </w:p>
        </w:tc>
        <w:tc>
          <w:tcPr>
            <w:tcW w:w="856" w:type="pct"/>
            <w:tcBorders>
              <w:top w:val="nil"/>
              <w:left w:val="nil"/>
              <w:bottom w:val="single" w:color="auto" w:sz="4" w:space="0"/>
              <w:right w:val="single" w:color="auto" w:sz="4" w:space="0"/>
            </w:tcBorders>
            <w:shd w:val="clear" w:color="000000" w:fill="FFFFFF"/>
            <w:noWrap/>
            <w:vAlign w:val="center"/>
          </w:tcPr>
          <w:p w14:paraId="2854A4A6">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r>
      <w:tr w14:paraId="3BC847AE">
        <w:tblPrEx>
          <w:tblCellMar>
            <w:top w:w="0" w:type="dxa"/>
            <w:left w:w="108" w:type="dxa"/>
            <w:bottom w:w="0" w:type="dxa"/>
            <w:right w:w="108" w:type="dxa"/>
          </w:tblCellMar>
        </w:tblPrEx>
        <w:trPr>
          <w:trHeight w:val="332" w:hRule="atLeast"/>
        </w:trPr>
        <w:tc>
          <w:tcPr>
            <w:tcW w:w="734" w:type="pct"/>
            <w:tcBorders>
              <w:top w:val="nil"/>
              <w:left w:val="single" w:color="auto" w:sz="4" w:space="0"/>
              <w:bottom w:val="single" w:color="auto" w:sz="4" w:space="0"/>
              <w:right w:val="single" w:color="auto" w:sz="4" w:space="0"/>
            </w:tcBorders>
            <w:shd w:val="clear" w:color="000000" w:fill="FFFFFF"/>
            <w:noWrap/>
            <w:vAlign w:val="center"/>
          </w:tcPr>
          <w:p w14:paraId="4EDD800B">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1206" w:type="pct"/>
            <w:tcBorders>
              <w:top w:val="nil"/>
              <w:left w:val="nil"/>
              <w:bottom w:val="single" w:color="auto" w:sz="4" w:space="0"/>
              <w:right w:val="single" w:color="auto" w:sz="4" w:space="0"/>
            </w:tcBorders>
            <w:shd w:val="clear" w:color="000000" w:fill="FFFFFF"/>
            <w:noWrap w:val="0"/>
            <w:vAlign w:val="center"/>
          </w:tcPr>
          <w:p w14:paraId="44CCFDAF">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磁环境实验室</w:t>
            </w:r>
          </w:p>
        </w:tc>
        <w:tc>
          <w:tcPr>
            <w:tcW w:w="1340" w:type="pct"/>
            <w:tcBorders>
              <w:top w:val="nil"/>
              <w:left w:val="nil"/>
              <w:bottom w:val="single" w:color="auto" w:sz="4" w:space="0"/>
              <w:right w:val="single" w:color="auto" w:sz="4" w:space="0"/>
            </w:tcBorders>
            <w:shd w:val="clear" w:color="000000" w:fill="FFFFFF"/>
            <w:noWrap/>
            <w:vAlign w:val="center"/>
          </w:tcPr>
          <w:p w14:paraId="2606FCA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2023/</w:t>
            </w:r>
          </w:p>
        </w:tc>
        <w:tc>
          <w:tcPr>
            <w:tcW w:w="860" w:type="pct"/>
            <w:tcBorders>
              <w:top w:val="nil"/>
              <w:left w:val="nil"/>
              <w:bottom w:val="single" w:color="auto" w:sz="4" w:space="0"/>
              <w:right w:val="single" w:color="auto" w:sz="4" w:space="0"/>
            </w:tcBorders>
            <w:shd w:val="clear" w:color="000000" w:fill="FFFFFF"/>
            <w:noWrap/>
            <w:vAlign w:val="center"/>
          </w:tcPr>
          <w:p w14:paraId="07028F44">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3278.38</w:t>
            </w:r>
          </w:p>
        </w:tc>
        <w:tc>
          <w:tcPr>
            <w:tcW w:w="856" w:type="pct"/>
            <w:tcBorders>
              <w:top w:val="nil"/>
              <w:left w:val="nil"/>
              <w:bottom w:val="single" w:color="auto" w:sz="4" w:space="0"/>
              <w:right w:val="single" w:color="auto" w:sz="4" w:space="0"/>
            </w:tcBorders>
            <w:shd w:val="clear" w:color="000000" w:fill="FFFFFF"/>
            <w:noWrap/>
            <w:vAlign w:val="center"/>
          </w:tcPr>
          <w:p w14:paraId="7069BD31">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　</w:t>
            </w:r>
          </w:p>
        </w:tc>
      </w:tr>
      <w:tr w14:paraId="3E71ED95">
        <w:tblPrEx>
          <w:tblCellMar>
            <w:top w:w="0" w:type="dxa"/>
            <w:left w:w="108" w:type="dxa"/>
            <w:bottom w:w="0" w:type="dxa"/>
            <w:right w:w="108" w:type="dxa"/>
          </w:tblCellMar>
        </w:tblPrEx>
        <w:trPr>
          <w:trHeight w:val="332" w:hRule="atLeast"/>
        </w:trPr>
        <w:tc>
          <w:tcPr>
            <w:tcW w:w="7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6D46D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120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B5530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等离子实验室</w:t>
            </w:r>
          </w:p>
        </w:tc>
        <w:tc>
          <w:tcPr>
            <w:tcW w:w="134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6F55A1">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2023/</w:t>
            </w:r>
          </w:p>
        </w:tc>
        <w:tc>
          <w:tcPr>
            <w:tcW w:w="8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996E4C">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2340.8 </w:t>
            </w:r>
          </w:p>
        </w:tc>
        <w:tc>
          <w:tcPr>
            <w:tcW w:w="85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50E4A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　</w:t>
            </w:r>
          </w:p>
        </w:tc>
      </w:tr>
      <w:tr w14:paraId="67FD7AE3">
        <w:tblPrEx>
          <w:tblCellMar>
            <w:top w:w="0" w:type="dxa"/>
            <w:left w:w="108" w:type="dxa"/>
            <w:bottom w:w="0" w:type="dxa"/>
            <w:right w:w="108" w:type="dxa"/>
          </w:tblCellMar>
        </w:tblPrEx>
        <w:trPr>
          <w:trHeight w:val="332" w:hRule="atLeast"/>
        </w:trPr>
        <w:tc>
          <w:tcPr>
            <w:tcW w:w="7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946D32">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120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D8804F">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综合楼</w:t>
            </w:r>
          </w:p>
        </w:tc>
        <w:tc>
          <w:tcPr>
            <w:tcW w:w="134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B2A32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2023/</w:t>
            </w:r>
          </w:p>
        </w:tc>
        <w:tc>
          <w:tcPr>
            <w:tcW w:w="8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F8127C">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21748.75 </w:t>
            </w:r>
          </w:p>
        </w:tc>
        <w:tc>
          <w:tcPr>
            <w:tcW w:w="85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EDA108">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r>
      <w:tr w14:paraId="650A7C31">
        <w:tblPrEx>
          <w:tblCellMar>
            <w:top w:w="0" w:type="dxa"/>
            <w:left w:w="108" w:type="dxa"/>
            <w:bottom w:w="0" w:type="dxa"/>
            <w:right w:w="108" w:type="dxa"/>
          </w:tblCellMar>
        </w:tblPrEx>
        <w:trPr>
          <w:trHeight w:val="332" w:hRule="atLeast"/>
        </w:trPr>
        <w:tc>
          <w:tcPr>
            <w:tcW w:w="7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D4D260">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1206" w:type="pct"/>
            <w:tcBorders>
              <w:top w:val="single" w:color="auto" w:sz="4" w:space="0"/>
              <w:left w:val="nil"/>
              <w:bottom w:val="single" w:color="auto" w:sz="4" w:space="0"/>
              <w:right w:val="single" w:color="auto" w:sz="4" w:space="0"/>
            </w:tcBorders>
            <w:shd w:val="clear" w:color="000000" w:fill="FFFFFF"/>
            <w:noWrap w:val="0"/>
            <w:vAlign w:val="center"/>
          </w:tcPr>
          <w:p w14:paraId="23F8FA4D">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松北区多功能</w:t>
            </w:r>
          </w:p>
        </w:tc>
        <w:tc>
          <w:tcPr>
            <w:tcW w:w="1340" w:type="pct"/>
            <w:tcBorders>
              <w:top w:val="single" w:color="auto" w:sz="4" w:space="0"/>
              <w:left w:val="nil"/>
              <w:bottom w:val="single" w:color="auto" w:sz="4" w:space="0"/>
              <w:right w:val="single" w:color="auto" w:sz="4" w:space="0"/>
            </w:tcBorders>
            <w:shd w:val="clear" w:color="000000" w:fill="FFFFFF"/>
            <w:noWrap/>
            <w:vAlign w:val="center"/>
          </w:tcPr>
          <w:p w14:paraId="670574D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2023/</w:t>
            </w:r>
          </w:p>
        </w:tc>
        <w:tc>
          <w:tcPr>
            <w:tcW w:w="860" w:type="pct"/>
            <w:tcBorders>
              <w:top w:val="single" w:color="auto" w:sz="4" w:space="0"/>
              <w:left w:val="nil"/>
              <w:bottom w:val="single" w:color="auto" w:sz="4" w:space="0"/>
              <w:right w:val="single" w:color="auto" w:sz="4" w:space="0"/>
            </w:tcBorders>
            <w:shd w:val="clear" w:color="000000" w:fill="FFFFFF"/>
            <w:noWrap/>
            <w:vAlign w:val="center"/>
          </w:tcPr>
          <w:p w14:paraId="14A79A5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4998 </w:t>
            </w:r>
          </w:p>
        </w:tc>
        <w:tc>
          <w:tcPr>
            <w:tcW w:w="856" w:type="pct"/>
            <w:tcBorders>
              <w:top w:val="single" w:color="auto" w:sz="4" w:space="0"/>
              <w:left w:val="nil"/>
              <w:bottom w:val="single" w:color="auto" w:sz="4" w:space="0"/>
              <w:right w:val="single" w:color="auto" w:sz="4" w:space="0"/>
            </w:tcBorders>
            <w:shd w:val="clear" w:color="000000" w:fill="FFFFFF"/>
            <w:noWrap/>
            <w:vAlign w:val="center"/>
          </w:tcPr>
          <w:p w14:paraId="278193E9">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r>
      <w:tr w14:paraId="756C5EE2">
        <w:tblPrEx>
          <w:tblCellMar>
            <w:top w:w="0" w:type="dxa"/>
            <w:left w:w="108" w:type="dxa"/>
            <w:bottom w:w="0" w:type="dxa"/>
            <w:right w:w="108" w:type="dxa"/>
          </w:tblCellMar>
        </w:tblPrEx>
        <w:trPr>
          <w:trHeight w:val="332" w:hRule="atLeast"/>
        </w:trPr>
        <w:tc>
          <w:tcPr>
            <w:tcW w:w="7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B0DA5D">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1206" w:type="pct"/>
            <w:tcBorders>
              <w:top w:val="single" w:color="auto" w:sz="4" w:space="0"/>
              <w:left w:val="nil"/>
              <w:bottom w:val="single" w:color="auto" w:sz="4" w:space="0"/>
              <w:right w:val="single" w:color="auto" w:sz="4" w:space="0"/>
            </w:tcBorders>
            <w:shd w:val="clear" w:color="000000" w:fill="FFFFFF"/>
            <w:noWrap w:val="0"/>
            <w:vAlign w:val="center"/>
          </w:tcPr>
          <w:p w14:paraId="01B2475B">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极端环境楼</w:t>
            </w:r>
          </w:p>
        </w:tc>
        <w:tc>
          <w:tcPr>
            <w:tcW w:w="1340" w:type="pct"/>
            <w:tcBorders>
              <w:top w:val="single" w:color="auto" w:sz="4" w:space="0"/>
              <w:left w:val="nil"/>
              <w:bottom w:val="single" w:color="auto" w:sz="4" w:space="0"/>
              <w:right w:val="single" w:color="auto" w:sz="4" w:space="0"/>
            </w:tcBorders>
            <w:shd w:val="clear" w:color="000000" w:fill="FFFFFF"/>
            <w:noWrap/>
            <w:vAlign w:val="center"/>
          </w:tcPr>
          <w:p w14:paraId="67EF03F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2023/　</w:t>
            </w:r>
          </w:p>
        </w:tc>
        <w:tc>
          <w:tcPr>
            <w:tcW w:w="860" w:type="pct"/>
            <w:tcBorders>
              <w:top w:val="single" w:color="auto" w:sz="4" w:space="0"/>
              <w:left w:val="nil"/>
              <w:bottom w:val="single" w:color="auto" w:sz="4" w:space="0"/>
              <w:right w:val="single" w:color="auto" w:sz="4" w:space="0"/>
            </w:tcBorders>
            <w:shd w:val="clear" w:color="000000" w:fill="FFFFFF"/>
            <w:noWrap w:val="0"/>
            <w:vAlign w:val="center"/>
          </w:tcPr>
          <w:p w14:paraId="408217AF">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11990 </w:t>
            </w:r>
          </w:p>
        </w:tc>
        <w:tc>
          <w:tcPr>
            <w:tcW w:w="856" w:type="pct"/>
            <w:tcBorders>
              <w:top w:val="single" w:color="auto" w:sz="4" w:space="0"/>
              <w:left w:val="nil"/>
              <w:bottom w:val="single" w:color="auto" w:sz="4" w:space="0"/>
              <w:right w:val="single" w:color="auto" w:sz="4" w:space="0"/>
            </w:tcBorders>
            <w:shd w:val="clear" w:color="000000" w:fill="FFFFFF"/>
            <w:noWrap/>
            <w:vAlign w:val="center"/>
          </w:tcPr>
          <w:p w14:paraId="1183ED48">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r>
      <w:tr w14:paraId="510F0B0B">
        <w:tblPrEx>
          <w:tblCellMar>
            <w:top w:w="0" w:type="dxa"/>
            <w:left w:w="108" w:type="dxa"/>
            <w:bottom w:w="0" w:type="dxa"/>
            <w:right w:w="108" w:type="dxa"/>
          </w:tblCellMar>
        </w:tblPrEx>
        <w:trPr>
          <w:trHeight w:val="332" w:hRule="atLeast"/>
        </w:trPr>
        <w:tc>
          <w:tcPr>
            <w:tcW w:w="734" w:type="pct"/>
            <w:tcBorders>
              <w:top w:val="nil"/>
              <w:left w:val="single" w:color="auto" w:sz="4" w:space="0"/>
              <w:bottom w:val="single" w:color="auto" w:sz="4" w:space="0"/>
              <w:right w:val="single" w:color="auto" w:sz="4" w:space="0"/>
            </w:tcBorders>
            <w:shd w:val="clear" w:color="000000" w:fill="FFFFFF"/>
            <w:noWrap/>
            <w:vAlign w:val="center"/>
          </w:tcPr>
          <w:p w14:paraId="4C299F6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1206" w:type="pct"/>
            <w:tcBorders>
              <w:top w:val="nil"/>
              <w:left w:val="nil"/>
              <w:bottom w:val="single" w:color="auto" w:sz="4" w:space="0"/>
              <w:right w:val="single" w:color="auto" w:sz="4" w:space="0"/>
            </w:tcBorders>
            <w:shd w:val="clear" w:color="000000" w:fill="FFFFFF"/>
            <w:noWrap w:val="0"/>
            <w:vAlign w:val="center"/>
          </w:tcPr>
          <w:p w14:paraId="0B559382">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7330楼</w:t>
            </w:r>
          </w:p>
        </w:tc>
        <w:tc>
          <w:tcPr>
            <w:tcW w:w="1340" w:type="pct"/>
            <w:tcBorders>
              <w:top w:val="nil"/>
              <w:left w:val="nil"/>
              <w:bottom w:val="single" w:color="auto" w:sz="4" w:space="0"/>
              <w:right w:val="single" w:color="auto" w:sz="4" w:space="0"/>
            </w:tcBorders>
            <w:shd w:val="clear" w:color="000000" w:fill="FFFFFF"/>
            <w:noWrap/>
            <w:vAlign w:val="center"/>
          </w:tcPr>
          <w:p w14:paraId="53D4D1D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860" w:type="pct"/>
            <w:tcBorders>
              <w:top w:val="nil"/>
              <w:left w:val="nil"/>
              <w:bottom w:val="single" w:color="auto" w:sz="4" w:space="0"/>
              <w:right w:val="single" w:color="auto" w:sz="4" w:space="0"/>
            </w:tcBorders>
            <w:shd w:val="clear" w:color="000000" w:fill="FFFFFF"/>
            <w:noWrap w:val="0"/>
            <w:vAlign w:val="center"/>
          </w:tcPr>
          <w:p w14:paraId="2CADC3BF">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5326</w:t>
            </w:r>
          </w:p>
        </w:tc>
        <w:tc>
          <w:tcPr>
            <w:tcW w:w="856" w:type="pct"/>
            <w:tcBorders>
              <w:top w:val="nil"/>
              <w:left w:val="nil"/>
              <w:bottom w:val="single" w:color="auto" w:sz="4" w:space="0"/>
              <w:right w:val="single" w:color="auto" w:sz="4" w:space="0"/>
            </w:tcBorders>
            <w:shd w:val="clear" w:color="000000" w:fill="FFFFFF"/>
            <w:noWrap/>
            <w:vAlign w:val="center"/>
          </w:tcPr>
          <w:p w14:paraId="008E5095">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r>
      <w:tr w14:paraId="3C59572C">
        <w:tblPrEx>
          <w:tblCellMar>
            <w:top w:w="0" w:type="dxa"/>
            <w:left w:w="108" w:type="dxa"/>
            <w:bottom w:w="0" w:type="dxa"/>
            <w:right w:w="108" w:type="dxa"/>
          </w:tblCellMar>
        </w:tblPrEx>
        <w:trPr>
          <w:trHeight w:val="332" w:hRule="atLeast"/>
        </w:trPr>
        <w:tc>
          <w:tcPr>
            <w:tcW w:w="734" w:type="pct"/>
            <w:tcBorders>
              <w:top w:val="nil"/>
              <w:left w:val="single" w:color="auto" w:sz="4" w:space="0"/>
              <w:bottom w:val="single" w:color="auto" w:sz="4" w:space="0"/>
              <w:right w:val="single" w:color="auto" w:sz="4" w:space="0"/>
            </w:tcBorders>
            <w:shd w:val="clear" w:color="000000" w:fill="FFFFFF"/>
            <w:noWrap/>
            <w:vAlign w:val="center"/>
          </w:tcPr>
          <w:p w14:paraId="1ABA457F">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1206" w:type="pct"/>
            <w:tcBorders>
              <w:top w:val="nil"/>
              <w:left w:val="nil"/>
              <w:bottom w:val="single" w:color="auto" w:sz="4" w:space="0"/>
              <w:right w:val="single" w:color="auto" w:sz="4" w:space="0"/>
            </w:tcBorders>
            <w:shd w:val="clear" w:color="000000" w:fill="FFFFFF"/>
            <w:noWrap w:val="0"/>
            <w:vAlign w:val="center"/>
          </w:tcPr>
          <w:p w14:paraId="62D71C07">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园区大门岗值班</w:t>
            </w:r>
          </w:p>
        </w:tc>
        <w:tc>
          <w:tcPr>
            <w:tcW w:w="1340" w:type="pct"/>
            <w:tcBorders>
              <w:top w:val="nil"/>
              <w:left w:val="nil"/>
              <w:bottom w:val="single" w:color="auto" w:sz="4" w:space="0"/>
              <w:right w:val="single" w:color="auto" w:sz="4" w:space="0"/>
            </w:tcBorders>
            <w:shd w:val="clear" w:color="000000" w:fill="FFFFFF"/>
            <w:noWrap/>
            <w:vAlign w:val="center"/>
          </w:tcPr>
          <w:p w14:paraId="3A207675">
            <w:pPr>
              <w:widowControl/>
              <w:jc w:val="center"/>
              <w:rPr>
                <w:rFonts w:hint="eastAsia" w:ascii="宋体" w:hAnsi="宋体" w:cs="宋体"/>
                <w:color w:val="auto"/>
                <w:kern w:val="0"/>
                <w:sz w:val="22"/>
                <w:szCs w:val="22"/>
                <w:highlight w:val="none"/>
              </w:rPr>
            </w:pPr>
          </w:p>
        </w:tc>
        <w:tc>
          <w:tcPr>
            <w:tcW w:w="860" w:type="pct"/>
            <w:tcBorders>
              <w:top w:val="nil"/>
              <w:left w:val="nil"/>
              <w:bottom w:val="single" w:color="auto" w:sz="4" w:space="0"/>
              <w:right w:val="single" w:color="auto" w:sz="4" w:space="0"/>
            </w:tcBorders>
            <w:shd w:val="clear" w:color="000000" w:fill="FFFFFF"/>
            <w:noWrap w:val="0"/>
            <w:vAlign w:val="center"/>
          </w:tcPr>
          <w:p w14:paraId="449384B4">
            <w:pPr>
              <w:widowControl/>
              <w:jc w:val="center"/>
              <w:rPr>
                <w:rFonts w:hint="eastAsia" w:ascii="宋体" w:hAnsi="宋体" w:cs="宋体"/>
                <w:color w:val="auto"/>
                <w:kern w:val="0"/>
                <w:sz w:val="22"/>
                <w:szCs w:val="22"/>
                <w:highlight w:val="none"/>
              </w:rPr>
            </w:pPr>
          </w:p>
        </w:tc>
        <w:tc>
          <w:tcPr>
            <w:tcW w:w="856" w:type="pct"/>
            <w:tcBorders>
              <w:top w:val="nil"/>
              <w:left w:val="nil"/>
              <w:bottom w:val="single" w:color="auto" w:sz="4" w:space="0"/>
              <w:right w:val="single" w:color="auto" w:sz="4" w:space="0"/>
            </w:tcBorders>
            <w:shd w:val="clear" w:color="000000" w:fill="FFFFFF"/>
            <w:noWrap/>
            <w:vAlign w:val="center"/>
          </w:tcPr>
          <w:p w14:paraId="0E3ABCCD">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r>
      <w:tr w14:paraId="02DCAB3F">
        <w:tblPrEx>
          <w:tblCellMar>
            <w:top w:w="0" w:type="dxa"/>
            <w:left w:w="108" w:type="dxa"/>
            <w:bottom w:w="0" w:type="dxa"/>
            <w:right w:w="108" w:type="dxa"/>
          </w:tblCellMar>
        </w:tblPrEx>
        <w:trPr>
          <w:trHeight w:val="262" w:hRule="atLeast"/>
        </w:trPr>
        <w:tc>
          <w:tcPr>
            <w:tcW w:w="7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1E9B3D">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合计</w:t>
            </w:r>
          </w:p>
        </w:tc>
        <w:tc>
          <w:tcPr>
            <w:tcW w:w="1206" w:type="pct"/>
            <w:tcBorders>
              <w:top w:val="single" w:color="auto" w:sz="4" w:space="0"/>
              <w:left w:val="nil"/>
              <w:bottom w:val="single" w:color="auto" w:sz="4" w:space="0"/>
              <w:right w:val="single" w:color="auto" w:sz="4" w:space="0"/>
            </w:tcBorders>
            <w:shd w:val="clear" w:color="000000" w:fill="FFFFFF"/>
            <w:noWrap w:val="0"/>
            <w:vAlign w:val="center"/>
          </w:tcPr>
          <w:p w14:paraId="218D1418">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40" w:type="pct"/>
            <w:tcBorders>
              <w:top w:val="single" w:color="auto" w:sz="4" w:space="0"/>
              <w:left w:val="nil"/>
              <w:bottom w:val="single" w:color="auto" w:sz="4" w:space="0"/>
              <w:right w:val="single" w:color="auto" w:sz="4" w:space="0"/>
            </w:tcBorders>
            <w:shd w:val="clear" w:color="000000" w:fill="FFFFFF"/>
            <w:noWrap w:val="0"/>
            <w:vAlign w:val="center"/>
          </w:tcPr>
          <w:p w14:paraId="511D93A1">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60" w:type="pct"/>
            <w:tcBorders>
              <w:top w:val="single" w:color="auto" w:sz="4" w:space="0"/>
              <w:left w:val="nil"/>
              <w:bottom w:val="single" w:color="auto" w:sz="4" w:space="0"/>
              <w:right w:val="single" w:color="auto" w:sz="4" w:space="0"/>
            </w:tcBorders>
            <w:shd w:val="clear" w:color="auto" w:fill="auto"/>
            <w:noWrap w:val="0"/>
            <w:vAlign w:val="center"/>
          </w:tcPr>
          <w:p w14:paraId="61102A78">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64549.33</w:t>
            </w:r>
          </w:p>
        </w:tc>
        <w:tc>
          <w:tcPr>
            <w:tcW w:w="856" w:type="pct"/>
            <w:tcBorders>
              <w:top w:val="single" w:color="auto" w:sz="4" w:space="0"/>
              <w:left w:val="nil"/>
              <w:bottom w:val="single" w:color="auto" w:sz="4" w:space="0"/>
              <w:right w:val="single" w:color="auto" w:sz="4" w:space="0"/>
            </w:tcBorders>
            <w:shd w:val="clear" w:color="000000" w:fill="FFFFFF"/>
            <w:noWrap/>
            <w:vAlign w:val="center"/>
          </w:tcPr>
          <w:p w14:paraId="2A80161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　</w:t>
            </w:r>
          </w:p>
        </w:tc>
      </w:tr>
    </w:tbl>
    <w:p w14:paraId="6D74AFCC">
      <w:pPr>
        <w:pStyle w:val="7"/>
        <w:ind w:left="0" w:leftChars="0" w:firstLine="480" w:firstLineChars="200"/>
        <w:jc w:val="both"/>
        <w:rPr>
          <w:rFonts w:hint="eastAsia" w:ascii="宋体" w:hAnsi="宋体" w:eastAsia="仿宋_GB2312" w:cs="宋体"/>
          <w:b/>
          <w:bCs/>
          <w:color w:val="auto"/>
          <w:kern w:val="2"/>
          <w:sz w:val="24"/>
          <w:szCs w:val="24"/>
          <w:highlight w:val="none"/>
          <w:lang w:val="en-US" w:eastAsia="zh-CN" w:bidi="ar-SA"/>
        </w:rPr>
      </w:pPr>
      <w:r>
        <w:rPr>
          <w:rFonts w:hint="eastAsia" w:ascii="宋体" w:hAnsi="宋体" w:eastAsia="仿宋_GB2312" w:cs="宋体"/>
          <w:color w:val="auto"/>
          <w:kern w:val="2"/>
          <w:sz w:val="24"/>
          <w:szCs w:val="24"/>
          <w:highlight w:val="none"/>
          <w:lang w:val="en-US" w:eastAsia="zh-CN" w:bidi="ar-SA"/>
        </w:rPr>
        <w:t>楼宇管理应实现所有建筑全覆盖，上表</w:t>
      </w:r>
      <w:r>
        <w:rPr>
          <w:rFonts w:hint="eastAsia" w:ascii="宋体" w:hAnsi="宋体" w:cs="宋体"/>
          <w:color w:val="auto"/>
          <w:kern w:val="2"/>
          <w:sz w:val="24"/>
          <w:szCs w:val="24"/>
          <w:highlight w:val="none"/>
          <w:lang w:val="en-US" w:eastAsia="zh-CN" w:bidi="ar-SA"/>
        </w:rPr>
        <w:t>“楼宇值班”列为需</w:t>
      </w:r>
      <w:r>
        <w:rPr>
          <w:rFonts w:hint="eastAsia" w:ascii="宋体" w:hAnsi="宋体" w:eastAsia="仿宋_GB2312" w:cs="宋体"/>
          <w:color w:val="auto"/>
          <w:kern w:val="2"/>
          <w:sz w:val="24"/>
          <w:szCs w:val="24"/>
          <w:highlight w:val="none"/>
          <w:lang w:val="en-US" w:eastAsia="zh-CN" w:bidi="ar-SA"/>
        </w:rPr>
        <w:t>配置楼宇前台方案</w:t>
      </w:r>
      <w:r>
        <w:rPr>
          <w:rFonts w:hint="eastAsia" w:ascii="宋体" w:hAnsi="宋体" w:cs="宋体"/>
          <w:color w:val="auto"/>
          <w:kern w:val="2"/>
          <w:sz w:val="24"/>
          <w:szCs w:val="24"/>
          <w:highlight w:val="none"/>
          <w:lang w:val="en-US" w:eastAsia="zh-CN" w:bidi="ar-SA"/>
        </w:rPr>
        <w:t>的建筑</w:t>
      </w:r>
      <w:r>
        <w:rPr>
          <w:rFonts w:hint="eastAsia" w:ascii="宋体" w:hAnsi="宋体" w:eastAsia="仿宋_GB2312" w:cs="宋体"/>
          <w:color w:val="auto"/>
          <w:kern w:val="2"/>
          <w:sz w:val="24"/>
          <w:szCs w:val="24"/>
          <w:highlight w:val="none"/>
          <w:lang w:val="en-US" w:eastAsia="zh-CN" w:bidi="ar-SA"/>
        </w:rPr>
        <w:t>，其他楼宇配置应根据位置、体量等因素，在满足服务需求基础上，物业公司自行设计方案。</w:t>
      </w:r>
    </w:p>
    <w:p w14:paraId="3455CCB1">
      <w:pPr>
        <w:pStyle w:val="7"/>
        <w:ind w:left="0" w:leftChars="0" w:firstLine="0" w:firstLineChars="0"/>
        <w:rPr>
          <w:rFonts w:hint="eastAsia" w:ascii="宋体" w:hAnsi="宋体" w:eastAsia="仿宋_GB2312" w:cs="宋体"/>
          <w:b/>
          <w:bCs/>
          <w:color w:val="auto"/>
          <w:kern w:val="2"/>
          <w:sz w:val="24"/>
          <w:szCs w:val="24"/>
          <w:highlight w:val="none"/>
          <w:lang w:val="en-US" w:eastAsia="zh-CN" w:bidi="ar-SA"/>
        </w:rPr>
      </w:pPr>
      <w:r>
        <w:rPr>
          <w:rFonts w:hint="eastAsia" w:ascii="宋体" w:hAnsi="宋体" w:eastAsia="仿宋_GB2312" w:cs="宋体"/>
          <w:b/>
          <w:bCs/>
          <w:color w:val="auto"/>
          <w:kern w:val="2"/>
          <w:sz w:val="24"/>
          <w:szCs w:val="24"/>
          <w:highlight w:val="none"/>
          <w:lang w:val="en-US" w:eastAsia="zh-CN" w:bidi="ar-SA"/>
        </w:rPr>
        <w:t>3.2物业综合管理服务</w:t>
      </w:r>
    </w:p>
    <w:p w14:paraId="0B9BE8FC">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物业综合管理服务包括物业项目内部管理、应急响应、楼宇管理服务以及大型活动配合等。</w:t>
      </w:r>
    </w:p>
    <w:p w14:paraId="2A038BA7">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3.2.1物业综合管理服务需求及工作标准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154"/>
        <w:gridCol w:w="1247"/>
        <w:gridCol w:w="6128"/>
      </w:tblGrid>
      <w:tr w14:paraId="0ABB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409" w:type="pct"/>
            <w:noWrap w:val="0"/>
            <w:vAlign w:val="center"/>
          </w:tcPr>
          <w:p w14:paraId="69207A11">
            <w:pPr>
              <w:adjustRightInd w:val="0"/>
              <w:snapToGrid w:val="0"/>
              <w:contextualSpacing/>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序号</w:t>
            </w:r>
          </w:p>
        </w:tc>
        <w:tc>
          <w:tcPr>
            <w:tcW w:w="621" w:type="pct"/>
            <w:noWrap w:val="0"/>
            <w:vAlign w:val="center"/>
          </w:tcPr>
          <w:p w14:paraId="438B7A90">
            <w:pPr>
              <w:adjustRightInd w:val="0"/>
              <w:snapToGrid w:val="0"/>
              <w:contextualSpacing/>
              <w:jc w:val="center"/>
              <w:rPr>
                <w:rFonts w:ascii="宋体" w:hAnsi="宋体"/>
                <w:b/>
                <w:bCs/>
                <w:color w:val="auto"/>
                <w:sz w:val="20"/>
                <w:szCs w:val="20"/>
                <w:highlight w:val="none"/>
              </w:rPr>
            </w:pPr>
            <w:r>
              <w:rPr>
                <w:rFonts w:hint="eastAsia" w:ascii="宋体" w:hAnsi="宋体" w:cs="宋体"/>
                <w:b/>
                <w:bCs/>
                <w:color w:val="auto"/>
                <w:sz w:val="20"/>
                <w:szCs w:val="20"/>
                <w:highlight w:val="none"/>
              </w:rPr>
              <w:t>服务项目</w:t>
            </w:r>
          </w:p>
        </w:tc>
        <w:tc>
          <w:tcPr>
            <w:tcW w:w="670" w:type="pct"/>
            <w:noWrap w:val="0"/>
            <w:vAlign w:val="center"/>
          </w:tcPr>
          <w:p w14:paraId="249F709E">
            <w:pPr>
              <w:adjustRightInd w:val="0"/>
              <w:snapToGrid w:val="0"/>
              <w:contextualSpacing/>
              <w:jc w:val="center"/>
              <w:rPr>
                <w:rFonts w:ascii="宋体" w:hAnsi="宋体"/>
                <w:b/>
                <w:bCs/>
                <w:color w:val="auto"/>
                <w:sz w:val="20"/>
                <w:szCs w:val="20"/>
                <w:highlight w:val="none"/>
              </w:rPr>
            </w:pPr>
            <w:r>
              <w:rPr>
                <w:rFonts w:hint="eastAsia" w:ascii="宋体" w:hAnsi="宋体" w:cs="宋体"/>
                <w:b/>
                <w:bCs/>
                <w:color w:val="auto"/>
                <w:sz w:val="20"/>
                <w:szCs w:val="20"/>
                <w:highlight w:val="none"/>
              </w:rPr>
              <w:t>需求内容</w:t>
            </w:r>
          </w:p>
        </w:tc>
        <w:tc>
          <w:tcPr>
            <w:tcW w:w="3298" w:type="pct"/>
            <w:noWrap w:val="0"/>
            <w:vAlign w:val="center"/>
          </w:tcPr>
          <w:p w14:paraId="0F8D8DF8">
            <w:pPr>
              <w:adjustRightInd w:val="0"/>
              <w:snapToGrid w:val="0"/>
              <w:contextualSpacing/>
              <w:jc w:val="center"/>
              <w:rPr>
                <w:rFonts w:ascii="宋体" w:hAnsi="宋体"/>
                <w:color w:val="auto"/>
                <w:sz w:val="20"/>
                <w:szCs w:val="20"/>
                <w:highlight w:val="none"/>
              </w:rPr>
            </w:pPr>
            <w:r>
              <w:rPr>
                <w:rFonts w:hint="eastAsia" w:ascii="宋体" w:hAnsi="宋体" w:cs="宋体"/>
                <w:b/>
                <w:bCs/>
                <w:color w:val="auto"/>
                <w:sz w:val="20"/>
                <w:szCs w:val="20"/>
                <w:highlight w:val="none"/>
              </w:rPr>
              <w:t>工作标准</w:t>
            </w:r>
          </w:p>
        </w:tc>
      </w:tr>
      <w:tr w14:paraId="2098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09" w:type="pct"/>
            <w:shd w:val="clear" w:color="auto" w:fill="auto"/>
            <w:noWrap w:val="0"/>
            <w:vAlign w:val="center"/>
          </w:tcPr>
          <w:p w14:paraId="23533797">
            <w:pPr>
              <w:snapToGrid w:val="0"/>
              <w:spacing w:line="360" w:lineRule="auto"/>
              <w:contextualSpacing/>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292" w:type="pct"/>
            <w:gridSpan w:val="2"/>
            <w:shd w:val="clear" w:color="auto" w:fill="auto"/>
            <w:noWrap w:val="0"/>
            <w:vAlign w:val="center"/>
          </w:tcPr>
          <w:p w14:paraId="07FCDCA1">
            <w:pPr>
              <w:autoSpaceDE w:val="0"/>
              <w:autoSpaceDN w:val="0"/>
              <w:snapToGrid w:val="0"/>
              <w:spacing w:line="360" w:lineRule="auto"/>
              <w:contextualSpacing/>
              <w:jc w:val="center"/>
              <w:rPr>
                <w:rFonts w:ascii="宋体" w:hAnsi="宋体"/>
                <w:color w:val="auto"/>
                <w:szCs w:val="21"/>
                <w:highlight w:val="none"/>
              </w:rPr>
            </w:pPr>
            <w:r>
              <w:rPr>
                <w:rFonts w:hint="eastAsia" w:ascii="宋体" w:hAnsi="宋体"/>
                <w:color w:val="auto"/>
                <w:szCs w:val="21"/>
                <w:highlight w:val="none"/>
              </w:rPr>
              <w:t>制度建设、</w:t>
            </w:r>
            <w:r>
              <w:rPr>
                <w:rFonts w:ascii="宋体" w:hAnsi="宋体"/>
                <w:color w:val="auto"/>
                <w:szCs w:val="21"/>
                <w:highlight w:val="none"/>
              </w:rPr>
              <w:t>物业档案资料管理（图纸、设备设施台账、档案等资料管理）</w:t>
            </w:r>
          </w:p>
        </w:tc>
        <w:tc>
          <w:tcPr>
            <w:tcW w:w="3298" w:type="pct"/>
            <w:shd w:val="clear" w:color="000000" w:fill="FFFFFF"/>
            <w:noWrap w:val="0"/>
            <w:vAlign w:val="center"/>
          </w:tcPr>
          <w:p w14:paraId="7585E469">
            <w:pPr>
              <w:autoSpaceDE w:val="0"/>
              <w:autoSpaceDN w:val="0"/>
              <w:snapToGrid w:val="0"/>
              <w:spacing w:line="360" w:lineRule="auto"/>
              <w:contextualSpacing/>
              <w:rPr>
                <w:rFonts w:ascii="宋体" w:hAnsi="宋体"/>
                <w:color w:val="auto"/>
                <w:szCs w:val="21"/>
                <w:highlight w:val="none"/>
              </w:rPr>
            </w:pPr>
            <w:r>
              <w:rPr>
                <w:rFonts w:ascii="宋体" w:hAnsi="宋体"/>
                <w:color w:val="auto"/>
                <w:szCs w:val="21"/>
                <w:highlight w:val="none"/>
              </w:rPr>
              <w:t>1.中标人须建立针对本项目所涉及的各类管理制度、服务规范、设备操作规范、安全事故防范方案及应急响应制度等，并须得到</w:t>
            </w:r>
            <w:r>
              <w:rPr>
                <w:rFonts w:hint="eastAsia" w:ascii="宋体" w:hAnsi="宋体"/>
                <w:color w:val="auto"/>
                <w:szCs w:val="21"/>
                <w:highlight w:val="none"/>
              </w:rPr>
              <w:t>甲方</w:t>
            </w:r>
            <w:r>
              <w:rPr>
                <w:rFonts w:ascii="宋体" w:hAnsi="宋体"/>
                <w:color w:val="auto"/>
                <w:szCs w:val="21"/>
                <w:highlight w:val="none"/>
              </w:rPr>
              <w:t>的批准</w:t>
            </w:r>
            <w:r>
              <w:rPr>
                <w:rFonts w:hint="eastAsia" w:ascii="宋体" w:hAnsi="宋体"/>
                <w:color w:val="auto"/>
                <w:szCs w:val="21"/>
                <w:highlight w:val="none"/>
              </w:rPr>
              <w:t>，</w:t>
            </w:r>
            <w:r>
              <w:rPr>
                <w:rFonts w:ascii="宋体" w:hAnsi="宋体"/>
                <w:color w:val="auto"/>
                <w:szCs w:val="21"/>
                <w:highlight w:val="none"/>
              </w:rPr>
              <w:t>以便能够保证能够提供高效、优质的物业服务</w:t>
            </w:r>
            <w:r>
              <w:rPr>
                <w:rFonts w:hint="eastAsia" w:ascii="宋体" w:hAnsi="宋体"/>
                <w:color w:val="auto"/>
                <w:szCs w:val="21"/>
                <w:highlight w:val="none"/>
              </w:rPr>
              <w:t>，</w:t>
            </w:r>
            <w:r>
              <w:rPr>
                <w:rFonts w:ascii="宋体" w:hAnsi="宋体"/>
                <w:color w:val="auto"/>
                <w:szCs w:val="21"/>
                <w:highlight w:val="none"/>
              </w:rPr>
              <w:t>各类制度规范等应建立资料台账。</w:t>
            </w:r>
          </w:p>
          <w:p w14:paraId="3FD55052">
            <w:pPr>
              <w:autoSpaceDE w:val="0"/>
              <w:autoSpaceDN w:val="0"/>
              <w:snapToGrid w:val="0"/>
              <w:spacing w:line="360" w:lineRule="auto"/>
              <w:contextualSpacing/>
              <w:rPr>
                <w:rFonts w:ascii="宋体" w:hAnsi="宋体"/>
                <w:color w:val="auto"/>
                <w:szCs w:val="21"/>
                <w:highlight w:val="none"/>
              </w:rPr>
            </w:pPr>
            <w:r>
              <w:rPr>
                <w:rFonts w:ascii="宋体" w:hAnsi="宋体"/>
                <w:color w:val="auto"/>
                <w:szCs w:val="21"/>
                <w:highlight w:val="none"/>
              </w:rPr>
              <w:t>2.中标人须建立各设备系统的运行、维修和保养的管理档案，值班、巡逻的管理资料，清洁工作的实施和</w:t>
            </w:r>
            <w:r>
              <w:rPr>
                <w:rFonts w:hint="eastAsia" w:ascii="宋体" w:hAnsi="宋体"/>
                <w:color w:val="auto"/>
                <w:szCs w:val="21"/>
                <w:highlight w:val="none"/>
              </w:rPr>
              <w:t>楼宇</w:t>
            </w:r>
            <w:r>
              <w:rPr>
                <w:rFonts w:ascii="宋体" w:hAnsi="宋体"/>
                <w:color w:val="auto"/>
                <w:szCs w:val="21"/>
                <w:highlight w:val="none"/>
              </w:rPr>
              <w:t>管理等方面的档案，同时以上档案必须整理并向监管部门上交归档。</w:t>
            </w:r>
          </w:p>
          <w:p w14:paraId="283AB9E3">
            <w:pPr>
              <w:autoSpaceDE w:val="0"/>
              <w:autoSpaceDN w:val="0"/>
              <w:snapToGrid w:val="0"/>
              <w:spacing w:line="360" w:lineRule="auto"/>
              <w:contextualSpacing/>
              <w:rPr>
                <w:rFonts w:ascii="宋体" w:hAnsi="宋体"/>
                <w:color w:val="auto"/>
                <w:szCs w:val="21"/>
                <w:highlight w:val="none"/>
              </w:rPr>
            </w:pPr>
            <w:r>
              <w:rPr>
                <w:rFonts w:ascii="宋体" w:hAnsi="宋体"/>
                <w:color w:val="auto"/>
                <w:szCs w:val="21"/>
                <w:highlight w:val="none"/>
              </w:rPr>
              <w:t>3.中标人在各项维修维护或材料采购过程中，必须及时报告</w:t>
            </w:r>
            <w:r>
              <w:rPr>
                <w:rFonts w:hint="eastAsia" w:ascii="宋体" w:hAnsi="宋体"/>
                <w:color w:val="auto"/>
                <w:szCs w:val="21"/>
                <w:highlight w:val="none"/>
              </w:rPr>
              <w:t>甲方</w:t>
            </w:r>
            <w:r>
              <w:rPr>
                <w:rFonts w:ascii="宋体" w:hAnsi="宋体"/>
                <w:color w:val="auto"/>
                <w:szCs w:val="21"/>
                <w:highlight w:val="none"/>
              </w:rPr>
              <w:t>，并应留存采购记录以及出入库记录，以便相关物业费用使用的监督。</w:t>
            </w:r>
          </w:p>
          <w:p w14:paraId="46D95723">
            <w:pPr>
              <w:autoSpaceDE w:val="0"/>
              <w:autoSpaceDN w:val="0"/>
              <w:snapToGrid w:val="0"/>
              <w:spacing w:line="360" w:lineRule="auto"/>
              <w:contextualSpacing/>
              <w:rPr>
                <w:rFonts w:ascii="宋体" w:hAnsi="宋体"/>
                <w:color w:val="auto"/>
                <w:szCs w:val="21"/>
                <w:highlight w:val="none"/>
              </w:rPr>
            </w:pPr>
            <w:r>
              <w:rPr>
                <w:rFonts w:ascii="宋体" w:hAnsi="宋体"/>
                <w:color w:val="auto"/>
                <w:szCs w:val="21"/>
                <w:highlight w:val="none"/>
              </w:rPr>
              <w:t>4.中标人应定期采集各类后勤管理数据，制作规范的报表，及时形成分析报告，供</w:t>
            </w:r>
            <w:r>
              <w:rPr>
                <w:rFonts w:hint="eastAsia" w:ascii="宋体" w:hAnsi="宋体"/>
                <w:color w:val="auto"/>
                <w:szCs w:val="21"/>
                <w:highlight w:val="none"/>
              </w:rPr>
              <w:t>甲方监管</w:t>
            </w:r>
            <w:r>
              <w:rPr>
                <w:rFonts w:ascii="宋体" w:hAnsi="宋体"/>
                <w:color w:val="auto"/>
                <w:szCs w:val="21"/>
                <w:highlight w:val="none"/>
              </w:rPr>
              <w:t>决策。</w:t>
            </w:r>
          </w:p>
        </w:tc>
      </w:tr>
      <w:tr w14:paraId="4814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09" w:type="pct"/>
            <w:shd w:val="clear" w:color="auto" w:fill="auto"/>
            <w:noWrap w:val="0"/>
            <w:vAlign w:val="center"/>
          </w:tcPr>
          <w:p w14:paraId="2207DC3D">
            <w:pPr>
              <w:snapToGrid w:val="0"/>
              <w:spacing w:line="360" w:lineRule="auto"/>
              <w:contextualSpacing/>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292" w:type="pct"/>
            <w:gridSpan w:val="2"/>
            <w:shd w:val="clear" w:color="auto" w:fill="auto"/>
            <w:noWrap w:val="0"/>
            <w:vAlign w:val="center"/>
          </w:tcPr>
          <w:p w14:paraId="1F0548E3">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物业服务人员</w:t>
            </w:r>
          </w:p>
          <w:p w14:paraId="38C55C94">
            <w:pPr>
              <w:autoSpaceDE w:val="0"/>
              <w:autoSpaceDN w:val="0"/>
              <w:snapToGrid w:val="0"/>
              <w:spacing w:line="360" w:lineRule="auto"/>
              <w:contextualSpacing/>
              <w:jc w:val="center"/>
              <w:rPr>
                <w:rFonts w:ascii="宋体" w:hAnsi="宋体"/>
                <w:color w:val="auto"/>
                <w:szCs w:val="21"/>
                <w:highlight w:val="none"/>
              </w:rPr>
            </w:pPr>
            <w:r>
              <w:rPr>
                <w:rFonts w:hint="eastAsia" w:ascii="宋体" w:hAnsi="宋体"/>
                <w:color w:val="auto"/>
                <w:szCs w:val="21"/>
                <w:highlight w:val="none"/>
              </w:rPr>
              <w:t>管理要求</w:t>
            </w:r>
          </w:p>
        </w:tc>
        <w:tc>
          <w:tcPr>
            <w:tcW w:w="3298" w:type="pct"/>
            <w:shd w:val="clear" w:color="000000" w:fill="FFFFFF"/>
            <w:noWrap w:val="0"/>
            <w:vAlign w:val="center"/>
          </w:tcPr>
          <w:p w14:paraId="259810BA">
            <w:pPr>
              <w:autoSpaceDE w:val="0"/>
              <w:autoSpaceDN w:val="0"/>
              <w:snapToGrid w:val="0"/>
              <w:spacing w:line="360" w:lineRule="auto"/>
              <w:contextualSpacing/>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物业各岗位所聘人员标准要符合国家相关法规。员工健康证、身份证以及其他政府部门、公安部门要求的相关证件齐全。项目管理人员包括项目经理、楼宇管家等；聘用、更换项目管理人员需向甲方报批报备，对于主管部门不认可的管理人员，物业公司须在一个月内更换。</w:t>
            </w:r>
          </w:p>
          <w:p w14:paraId="4E8EED0E">
            <w:pPr>
              <w:autoSpaceDE w:val="0"/>
              <w:autoSpaceDN w:val="0"/>
              <w:snapToGrid w:val="0"/>
              <w:spacing w:line="360" w:lineRule="auto"/>
              <w:contextualSpacing/>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员工的人事资料需按甲方要求，定期报送。</w:t>
            </w:r>
          </w:p>
          <w:p w14:paraId="779F2B79">
            <w:pPr>
              <w:autoSpaceDE w:val="0"/>
              <w:autoSpaceDN w:val="0"/>
              <w:snapToGrid w:val="0"/>
              <w:spacing w:line="360" w:lineRule="auto"/>
              <w:contextualSpacing/>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项目管理人员如离职，则需在接到员工离职申请（包括口头离职）的</w:t>
            </w:r>
            <w:r>
              <w:rPr>
                <w:rFonts w:ascii="宋体" w:hAnsi="宋体"/>
                <w:color w:val="auto"/>
                <w:szCs w:val="21"/>
                <w:highlight w:val="none"/>
              </w:rPr>
              <w:t>1</w:t>
            </w:r>
            <w:r>
              <w:rPr>
                <w:rFonts w:hint="eastAsia" w:ascii="宋体" w:hAnsi="宋体"/>
                <w:color w:val="auto"/>
                <w:szCs w:val="21"/>
                <w:highlight w:val="none"/>
              </w:rPr>
              <w:t>天内，上报甲方。</w:t>
            </w:r>
          </w:p>
          <w:p w14:paraId="0131EBD4">
            <w:pPr>
              <w:autoSpaceDE w:val="0"/>
              <w:autoSpaceDN w:val="0"/>
              <w:snapToGrid w:val="0"/>
              <w:spacing w:line="360" w:lineRule="auto"/>
              <w:contextualSpacing/>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仪容仪表得体，着装统一，干净整洁，胸前佩戴铭牌标识。工作房间干净整洁，严禁吸烟、做饭、晾晒衣服等不当行为，不得摆设与工作无关物品。严禁物业公司人员在工作时间玩电子产品等与工作无关事项，严禁物业公司人员使用学校资源、能源从事与工作无关活动。</w:t>
            </w:r>
          </w:p>
          <w:p w14:paraId="627F7F0F">
            <w:pPr>
              <w:autoSpaceDE w:val="0"/>
              <w:autoSpaceDN w:val="0"/>
              <w:snapToGrid w:val="0"/>
              <w:spacing w:line="360" w:lineRule="auto"/>
              <w:contextualSpacing/>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微笑服务，礼貌待客；向导咨询，有求必应；主动热情为师生解决切身问题；协调建筑物内各项事宜，并定期进行业务培训；严禁与师生发生任何形式冲突。</w:t>
            </w:r>
          </w:p>
          <w:p w14:paraId="5E4B3EAE">
            <w:pPr>
              <w:autoSpaceDE w:val="0"/>
              <w:autoSpaceDN w:val="0"/>
              <w:snapToGrid w:val="0"/>
              <w:spacing w:line="360" w:lineRule="auto"/>
              <w:contextualSpacing/>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熟悉本建筑物情况，包括但不限于：房间、卫生间、开水房的数量、位置、面积，具备处理突发事件的能力。</w:t>
            </w:r>
          </w:p>
        </w:tc>
      </w:tr>
      <w:tr w14:paraId="6E3D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jc w:val="center"/>
        </w:trPr>
        <w:tc>
          <w:tcPr>
            <w:tcW w:w="409" w:type="pct"/>
            <w:shd w:val="clear" w:color="auto" w:fill="auto"/>
            <w:noWrap w:val="0"/>
            <w:vAlign w:val="center"/>
          </w:tcPr>
          <w:p w14:paraId="3DCAB304">
            <w:pPr>
              <w:snapToGrid w:val="0"/>
              <w:spacing w:line="360" w:lineRule="auto"/>
              <w:contextualSpacing/>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621" w:type="pct"/>
            <w:shd w:val="clear" w:color="auto" w:fill="auto"/>
            <w:noWrap w:val="0"/>
            <w:vAlign w:val="center"/>
          </w:tcPr>
          <w:p w14:paraId="1FEF3508">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应急响应</w:t>
            </w:r>
          </w:p>
        </w:tc>
        <w:tc>
          <w:tcPr>
            <w:tcW w:w="670" w:type="pct"/>
            <w:shd w:val="clear" w:color="auto" w:fill="auto"/>
            <w:noWrap w:val="0"/>
            <w:vAlign w:val="center"/>
          </w:tcPr>
          <w:p w14:paraId="150D8846">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突发事件</w:t>
            </w:r>
          </w:p>
          <w:p w14:paraId="1D33BA6B">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协助</w:t>
            </w:r>
          </w:p>
        </w:tc>
        <w:tc>
          <w:tcPr>
            <w:tcW w:w="3298" w:type="pct"/>
            <w:shd w:val="clear" w:color="000000" w:fill="FFFFFF"/>
            <w:noWrap w:val="0"/>
            <w:vAlign w:val="center"/>
          </w:tcPr>
          <w:p w14:paraId="668C7833">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物业公司与学校建立联动应急机制，协助、配合其妥善处置突发事件：</w:t>
            </w:r>
          </w:p>
          <w:p w14:paraId="0A9DCDCC">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1.制定完善的高校物业应急处理流程及应急预案，对突发事件有应急处理预案和措施，并组织进行相应的培训、演练，演练计划；</w:t>
            </w:r>
          </w:p>
          <w:p w14:paraId="61517907">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2.具有调度应急机动人员的机制，有足够的人员和器械保证，突发事件发生时能得到及时有效处理；</w:t>
            </w:r>
          </w:p>
          <w:p w14:paraId="3544DA1D">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3.发生突发事件时，及时到场协助，准确地为甲方和相关职能部门提供相关信息；</w:t>
            </w:r>
          </w:p>
          <w:p w14:paraId="3832BB58">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4.具备处理一般事故的能力，重大事故的应急处理能力，责任范围内出现事故或应急事件应在3分钟内到达现场处理并及时上报</w:t>
            </w:r>
          </w:p>
        </w:tc>
      </w:tr>
      <w:tr w14:paraId="4468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409" w:type="pct"/>
            <w:vMerge w:val="restart"/>
            <w:shd w:val="clear" w:color="auto" w:fill="auto"/>
            <w:noWrap w:val="0"/>
            <w:vAlign w:val="center"/>
          </w:tcPr>
          <w:p w14:paraId="58E161C5">
            <w:pPr>
              <w:snapToGrid w:val="0"/>
              <w:spacing w:line="360" w:lineRule="auto"/>
              <w:contextualSpacing/>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621" w:type="pct"/>
            <w:vMerge w:val="restart"/>
            <w:shd w:val="clear" w:color="auto" w:fill="auto"/>
            <w:noWrap w:val="0"/>
            <w:vAlign w:val="center"/>
          </w:tcPr>
          <w:p w14:paraId="0AB56661">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楼宇管理服务</w:t>
            </w:r>
          </w:p>
        </w:tc>
        <w:tc>
          <w:tcPr>
            <w:tcW w:w="670" w:type="pct"/>
            <w:shd w:val="clear" w:color="000000" w:fill="FFFFFF"/>
            <w:noWrap w:val="0"/>
            <w:vAlign w:val="center"/>
          </w:tcPr>
          <w:p w14:paraId="4E2FEE1E">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总体要求</w:t>
            </w:r>
          </w:p>
        </w:tc>
        <w:tc>
          <w:tcPr>
            <w:tcW w:w="3298" w:type="pct"/>
            <w:shd w:val="clear" w:color="000000" w:fill="FFFFFF"/>
            <w:noWrap w:val="0"/>
            <w:vAlign w:val="center"/>
          </w:tcPr>
          <w:p w14:paraId="6ECA8504">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1.中标人须按楼宇提供服务手册，确保师生清晰地了解每个楼宇或场所的服务内容和服务流程。</w:t>
            </w:r>
          </w:p>
          <w:p w14:paraId="4801D2AD">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2.楼宇管家主要职责是服务区域内协调各项工作，接待、受理和回复师生需求并及时协调解决等。</w:t>
            </w:r>
          </w:p>
          <w:p w14:paraId="249D1820">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3.楼宇管家应熟悉楼内长驻服务对象，并建立良好的师生关系，为师生提供服务与帮助。</w:t>
            </w:r>
          </w:p>
          <w:p w14:paraId="45EDF515">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4.楼宇管家应具备处理应急突发事件的能力，发生突发事件时及时响应、协调处理并上报。</w:t>
            </w:r>
          </w:p>
          <w:p w14:paraId="0EF886A0">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5.楼宇管家应实现所有建筑全覆盖。</w:t>
            </w:r>
          </w:p>
        </w:tc>
      </w:tr>
      <w:tr w14:paraId="7293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09" w:type="pct"/>
            <w:vMerge w:val="continue"/>
            <w:shd w:val="clear" w:color="auto" w:fill="auto"/>
            <w:noWrap w:val="0"/>
            <w:vAlign w:val="center"/>
          </w:tcPr>
          <w:p w14:paraId="03C955EF">
            <w:pPr>
              <w:snapToGrid w:val="0"/>
              <w:spacing w:line="360" w:lineRule="auto"/>
              <w:contextualSpacing/>
              <w:jc w:val="center"/>
              <w:rPr>
                <w:rFonts w:ascii="宋体" w:hAnsi="宋体" w:cs="宋体"/>
                <w:bCs/>
                <w:color w:val="auto"/>
                <w:szCs w:val="21"/>
                <w:highlight w:val="none"/>
              </w:rPr>
            </w:pPr>
          </w:p>
        </w:tc>
        <w:tc>
          <w:tcPr>
            <w:tcW w:w="621" w:type="pct"/>
            <w:vMerge w:val="continue"/>
            <w:shd w:val="clear" w:color="auto" w:fill="auto"/>
            <w:noWrap w:val="0"/>
            <w:vAlign w:val="center"/>
          </w:tcPr>
          <w:p w14:paraId="7BF7C47E">
            <w:pPr>
              <w:snapToGrid w:val="0"/>
              <w:spacing w:line="360" w:lineRule="auto"/>
              <w:ind w:left="158" w:leftChars="75"/>
              <w:contextualSpacing/>
              <w:jc w:val="center"/>
              <w:rPr>
                <w:rFonts w:ascii="宋体" w:hAnsi="宋体" w:cs="宋体"/>
                <w:bCs/>
                <w:color w:val="auto"/>
                <w:szCs w:val="21"/>
                <w:highlight w:val="none"/>
              </w:rPr>
            </w:pPr>
          </w:p>
        </w:tc>
        <w:tc>
          <w:tcPr>
            <w:tcW w:w="670" w:type="pct"/>
            <w:shd w:val="clear" w:color="auto" w:fill="auto"/>
            <w:noWrap w:val="0"/>
            <w:vAlign w:val="center"/>
          </w:tcPr>
          <w:p w14:paraId="035BDF56">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楼宇管理服务具体标准</w:t>
            </w:r>
          </w:p>
        </w:tc>
        <w:tc>
          <w:tcPr>
            <w:tcW w:w="3298" w:type="pct"/>
            <w:shd w:val="clear" w:color="000000" w:fill="FFFFFF"/>
            <w:noWrap w:val="0"/>
            <w:vAlign w:val="center"/>
          </w:tcPr>
          <w:p w14:paraId="24FEBB15">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1.熟悉楼宇内服务对象，了解楼宇内行政办公、科研教学等需求，提供清晰的楼宇服务清单与相应的服务流程，积极主动和服务对象沟通，接受咨询并提供帮甲方反馈。</w:t>
            </w:r>
          </w:p>
          <w:p w14:paraId="71BCBD47">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2.协调督促落实楼宇内维修、清洁卫生、照明、空调运营与日常维护工作，保证楼宇环境整洁有序、设备运行良好；</w:t>
            </w:r>
          </w:p>
          <w:p w14:paraId="30EB2543">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3.配合甲方做好楼内师生入驻与服务准备工作；</w:t>
            </w:r>
          </w:p>
          <w:p w14:paraId="4EBFD5B7">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4.协助做好楼宇资产管理工作，包括设备设施清点、家具配置登记与巡检、建筑空间信息整理、标识标牌整理等工作；</w:t>
            </w:r>
          </w:p>
          <w:p w14:paraId="21ED5147">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5.熟悉学校教学服务需求，提供包括空间准备布置、设备调试、空间借用与调配、楼宇公共服务、师生咨询等楼宇内发生的各类活动的支持服务；</w:t>
            </w:r>
          </w:p>
          <w:p w14:paraId="4CB813FC">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6.根据楼宇内各空间使用安排以及对各空间预约需求做好开关门和空间设施准备（包括设备设施开关等），根据使用安排调整桌椅布局；</w:t>
            </w:r>
          </w:p>
          <w:p w14:paraId="0BA837EB">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7.协助做好楼宇室内宣传栏管理工作；</w:t>
            </w:r>
          </w:p>
        </w:tc>
      </w:tr>
      <w:tr w14:paraId="246B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09" w:type="pct"/>
            <w:shd w:val="clear" w:color="auto" w:fill="auto"/>
            <w:noWrap w:val="0"/>
            <w:vAlign w:val="center"/>
          </w:tcPr>
          <w:p w14:paraId="32A3525E">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5</w:t>
            </w:r>
          </w:p>
        </w:tc>
        <w:tc>
          <w:tcPr>
            <w:tcW w:w="1292" w:type="pct"/>
            <w:gridSpan w:val="2"/>
            <w:shd w:val="clear" w:color="auto" w:fill="auto"/>
            <w:noWrap w:val="0"/>
            <w:vAlign w:val="center"/>
          </w:tcPr>
          <w:p w14:paraId="6F9A6D89">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其他服务需求</w:t>
            </w:r>
          </w:p>
        </w:tc>
        <w:tc>
          <w:tcPr>
            <w:tcW w:w="3298" w:type="pct"/>
            <w:shd w:val="clear" w:color="000000" w:fill="FFFFFF"/>
            <w:noWrap w:val="0"/>
            <w:vAlign w:val="center"/>
          </w:tcPr>
          <w:p w14:paraId="1870259F">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1.投标人须无条件及时配合协助校内小型及零星搬迁服务。</w:t>
            </w:r>
          </w:p>
          <w:p w14:paraId="2725FCBD">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2.其它需要投标人协助、配合的临时性服务工作，包括但不限于开学迎新、毕业季、校运会、校内招聘会等大型活动，及需求部门的在校内进行零星搬迁过程时的协助配合服务等。</w:t>
            </w:r>
          </w:p>
          <w:p w14:paraId="7D4C5B3B">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3.按安全生产法要求，大于100人的物业服务团队需配备专职安全管理人员。</w:t>
            </w:r>
          </w:p>
        </w:tc>
      </w:tr>
    </w:tbl>
    <w:p w14:paraId="2B55C23A">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★3.2.2物业综合管理服务人员素质及配备</w:t>
      </w:r>
    </w:p>
    <w:tbl>
      <w:tblPr>
        <w:tblStyle w:val="5"/>
        <w:tblW w:w="51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3"/>
        <w:gridCol w:w="1570"/>
        <w:gridCol w:w="5867"/>
        <w:gridCol w:w="1293"/>
      </w:tblGrid>
      <w:tr w14:paraId="46E77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blHeader/>
          <w:jc w:val="center"/>
        </w:trPr>
        <w:tc>
          <w:tcPr>
            <w:tcW w:w="373" w:type="pct"/>
            <w:noWrap w:val="0"/>
            <w:vAlign w:val="center"/>
          </w:tcPr>
          <w:p w14:paraId="25B84CF3">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序号</w:t>
            </w:r>
          </w:p>
        </w:tc>
        <w:tc>
          <w:tcPr>
            <w:tcW w:w="832" w:type="pct"/>
            <w:noWrap w:val="0"/>
            <w:vAlign w:val="center"/>
          </w:tcPr>
          <w:p w14:paraId="3C275EF6">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岗位名称</w:t>
            </w:r>
          </w:p>
        </w:tc>
        <w:tc>
          <w:tcPr>
            <w:tcW w:w="3109" w:type="pct"/>
            <w:tcBorders>
              <w:right w:val="single" w:color="auto" w:sz="4" w:space="0"/>
            </w:tcBorders>
            <w:noWrap w:val="0"/>
            <w:vAlign w:val="center"/>
          </w:tcPr>
          <w:p w14:paraId="694BC759">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岗位素质要求</w:t>
            </w:r>
          </w:p>
        </w:tc>
        <w:tc>
          <w:tcPr>
            <w:tcW w:w="685" w:type="pct"/>
            <w:tcBorders>
              <w:bottom w:val="single" w:color="auto" w:sz="4" w:space="0"/>
              <w:right w:val="single" w:color="auto" w:sz="4" w:space="0"/>
            </w:tcBorders>
            <w:noWrap w:val="0"/>
            <w:vAlign w:val="center"/>
          </w:tcPr>
          <w:p w14:paraId="456EF30A">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备注</w:t>
            </w:r>
          </w:p>
        </w:tc>
      </w:tr>
      <w:tr w14:paraId="39BA5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2" w:hRule="atLeast"/>
          <w:jc w:val="center"/>
        </w:trPr>
        <w:tc>
          <w:tcPr>
            <w:tcW w:w="373" w:type="pct"/>
            <w:noWrap w:val="0"/>
            <w:vAlign w:val="center"/>
          </w:tcPr>
          <w:p w14:paraId="4DB81D83">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1</w:t>
            </w:r>
          </w:p>
        </w:tc>
        <w:tc>
          <w:tcPr>
            <w:tcW w:w="832" w:type="pct"/>
            <w:noWrap w:val="0"/>
            <w:vAlign w:val="center"/>
          </w:tcPr>
          <w:p w14:paraId="5E9671AC">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lang w:eastAsia="en-US"/>
              </w:rPr>
              <w:t>项目</w:t>
            </w:r>
            <w:r>
              <w:rPr>
                <w:rFonts w:hint="eastAsia" w:ascii="宋体" w:hAnsi="宋体"/>
                <w:color w:val="auto"/>
                <w:szCs w:val="21"/>
                <w:highlight w:val="none"/>
              </w:rPr>
              <w:t>负责人</w:t>
            </w:r>
          </w:p>
        </w:tc>
        <w:tc>
          <w:tcPr>
            <w:tcW w:w="3109" w:type="pct"/>
            <w:tcBorders>
              <w:right w:val="single" w:color="auto" w:sz="4" w:space="0"/>
            </w:tcBorders>
            <w:noWrap w:val="0"/>
            <w:vAlign w:val="center"/>
          </w:tcPr>
          <w:p w14:paraId="6DD1D2D8">
            <w:pPr>
              <w:autoSpaceDE w:val="0"/>
              <w:autoSpaceDN w:val="0"/>
              <w:snapToGrid w:val="0"/>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1.年龄40周岁以下；大学本科</w:t>
            </w:r>
            <w:r>
              <w:rPr>
                <w:rFonts w:ascii="Segoe UI" w:hAnsi="Segoe UI" w:eastAsia="Segoe UI" w:cs="Segoe UI"/>
                <w:color w:val="auto"/>
                <w:szCs w:val="21"/>
                <w:highlight w:val="none"/>
                <w:shd w:val="clear" w:color="auto" w:fill="FFFFFF"/>
              </w:rPr>
              <w:t>及</w:t>
            </w:r>
            <w:r>
              <w:rPr>
                <w:rFonts w:hint="eastAsia" w:ascii="宋体" w:hAnsi="宋体"/>
                <w:color w:val="auto"/>
                <w:szCs w:val="21"/>
                <w:highlight w:val="none"/>
              </w:rPr>
              <w:t>以上学历；性别不限；</w:t>
            </w:r>
          </w:p>
          <w:p w14:paraId="5B9D39B1">
            <w:pPr>
              <w:autoSpaceDE w:val="0"/>
              <w:autoSpaceDN w:val="0"/>
              <w:snapToGrid w:val="0"/>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lang w:val="en-US" w:eastAsia="zh-CN"/>
              </w:rPr>
              <w:t>具备</w:t>
            </w:r>
            <w:r>
              <w:rPr>
                <w:rFonts w:hint="eastAsia" w:ascii="宋体" w:hAnsi="宋体"/>
                <w:bCs/>
                <w:color w:val="auto"/>
                <w:szCs w:val="21"/>
                <w:highlight w:val="none"/>
              </w:rPr>
              <w:t>物业管理或工程类中级职称</w:t>
            </w:r>
            <w:r>
              <w:rPr>
                <w:rFonts w:hint="eastAsia" w:ascii="宋体" w:hAnsi="宋体"/>
                <w:color w:val="auto"/>
                <w:szCs w:val="21"/>
                <w:highlight w:val="none"/>
                <w:lang w:val="en-US" w:eastAsia="zh-CN"/>
              </w:rPr>
              <w:t>，</w:t>
            </w:r>
            <w:r>
              <w:rPr>
                <w:rFonts w:hint="eastAsia" w:ascii="宋体" w:hAnsi="宋体"/>
                <w:color w:val="auto"/>
                <w:szCs w:val="21"/>
                <w:highlight w:val="none"/>
              </w:rPr>
              <w:t>3年以上物业管理相关从业经验，熟悉高校物业管理模式和特点；</w:t>
            </w:r>
          </w:p>
          <w:p w14:paraId="3F8D919F">
            <w:pPr>
              <w:autoSpaceDE w:val="0"/>
              <w:autoSpaceDN w:val="0"/>
              <w:snapToGrid w:val="0"/>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3.有良好的组织、沟通协调能力、组织建设及人员管控能力、有良好的综合事务处理能力。</w:t>
            </w:r>
          </w:p>
        </w:tc>
        <w:tc>
          <w:tcPr>
            <w:tcW w:w="685" w:type="pct"/>
            <w:tcBorders>
              <w:top w:val="single" w:color="auto" w:sz="4" w:space="0"/>
              <w:right w:val="single" w:color="auto" w:sz="4" w:space="0"/>
            </w:tcBorders>
            <w:noWrap w:val="0"/>
            <w:vAlign w:val="center"/>
          </w:tcPr>
          <w:p w14:paraId="2E58850D">
            <w:pPr>
              <w:autoSpaceDE w:val="0"/>
              <w:autoSpaceDN w:val="0"/>
              <w:snapToGrid w:val="0"/>
              <w:spacing w:line="360" w:lineRule="auto"/>
              <w:contextualSpacing/>
              <w:jc w:val="distribute"/>
              <w:rPr>
                <w:rFonts w:hint="eastAsia" w:ascii="宋体" w:hAnsi="宋体" w:eastAsia="宋体"/>
                <w:color w:val="auto"/>
                <w:szCs w:val="21"/>
                <w:highlight w:val="none"/>
                <w:lang w:eastAsia="zh-CN"/>
              </w:rPr>
            </w:pPr>
            <w:r>
              <w:rPr>
                <w:rFonts w:hint="eastAsia" w:ascii="宋体" w:hAnsi="宋体"/>
                <w:color w:val="auto"/>
                <w:szCs w:val="21"/>
                <w:highlight w:val="none"/>
              </w:rPr>
              <w:t>3个校区统一1个项目负责人</w:t>
            </w:r>
            <w:r>
              <w:rPr>
                <w:rFonts w:hint="eastAsia" w:ascii="宋体" w:hAnsi="宋体"/>
                <w:color w:val="auto"/>
                <w:szCs w:val="21"/>
                <w:highlight w:val="none"/>
                <w:lang w:eastAsia="zh-CN"/>
              </w:rPr>
              <w:t>，</w:t>
            </w:r>
            <w:r>
              <w:rPr>
                <w:rFonts w:hint="eastAsia"/>
                <w:b w:val="0"/>
                <w:bCs w:val="0"/>
                <w:color w:val="auto"/>
                <w:highlight w:val="none"/>
                <w:lang w:val="en-US" w:eastAsia="zh-CN"/>
              </w:rPr>
              <w:t>负责本项目全部物业服务管理工作</w:t>
            </w:r>
          </w:p>
        </w:tc>
      </w:tr>
      <w:tr w14:paraId="36AE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jc w:val="center"/>
        </w:trPr>
        <w:tc>
          <w:tcPr>
            <w:tcW w:w="373" w:type="pct"/>
            <w:noWrap w:val="0"/>
            <w:vAlign w:val="center"/>
          </w:tcPr>
          <w:p w14:paraId="405C48FE">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2</w:t>
            </w:r>
          </w:p>
        </w:tc>
        <w:tc>
          <w:tcPr>
            <w:tcW w:w="832" w:type="pct"/>
            <w:noWrap w:val="0"/>
            <w:vAlign w:val="center"/>
          </w:tcPr>
          <w:p w14:paraId="5EAC7059">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lang w:eastAsia="en-US"/>
              </w:rPr>
              <w:t>项目</w:t>
            </w:r>
            <w:r>
              <w:rPr>
                <w:rFonts w:hint="eastAsia" w:ascii="宋体" w:hAnsi="宋体"/>
                <w:color w:val="auto"/>
                <w:szCs w:val="21"/>
                <w:highlight w:val="none"/>
              </w:rPr>
              <w:t>主管</w:t>
            </w:r>
          </w:p>
        </w:tc>
        <w:tc>
          <w:tcPr>
            <w:tcW w:w="3109" w:type="pct"/>
            <w:tcBorders>
              <w:right w:val="single" w:color="auto" w:sz="4" w:space="0"/>
            </w:tcBorders>
            <w:noWrap w:val="0"/>
            <w:vAlign w:val="center"/>
          </w:tcPr>
          <w:p w14:paraId="4A99F48F">
            <w:pPr>
              <w:autoSpaceDE w:val="0"/>
              <w:autoSpaceDN w:val="0"/>
              <w:snapToGrid w:val="0"/>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1.年龄</w:t>
            </w:r>
            <w:r>
              <w:rPr>
                <w:rFonts w:ascii="宋体" w:hAnsi="宋体"/>
                <w:color w:val="auto"/>
                <w:szCs w:val="21"/>
                <w:highlight w:val="none"/>
              </w:rPr>
              <w:t>45</w:t>
            </w:r>
            <w:r>
              <w:rPr>
                <w:rFonts w:hint="eastAsia" w:ascii="宋体" w:hAnsi="宋体"/>
                <w:color w:val="auto"/>
                <w:szCs w:val="21"/>
                <w:highlight w:val="none"/>
              </w:rPr>
              <w:t>周岁以下；本科</w:t>
            </w:r>
            <w:r>
              <w:rPr>
                <w:rFonts w:ascii="Segoe UI" w:hAnsi="Segoe UI" w:eastAsia="Segoe UI" w:cs="Segoe UI"/>
                <w:color w:val="auto"/>
                <w:szCs w:val="21"/>
                <w:highlight w:val="none"/>
                <w:shd w:val="clear" w:color="auto" w:fill="FFFFFF"/>
              </w:rPr>
              <w:t>及</w:t>
            </w:r>
            <w:r>
              <w:rPr>
                <w:rFonts w:hint="eastAsia" w:ascii="宋体" w:hAnsi="宋体"/>
                <w:color w:val="auto"/>
                <w:szCs w:val="21"/>
                <w:highlight w:val="none"/>
              </w:rPr>
              <w:t>以上学历；性别不限；</w:t>
            </w:r>
          </w:p>
          <w:p w14:paraId="2721C6BC">
            <w:pPr>
              <w:autoSpaceDE w:val="0"/>
              <w:autoSpaceDN w:val="0"/>
              <w:snapToGrid w:val="0"/>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2.具备物业管理或工程类中级职称，3年以上物业管理相关从业经验，熟悉高校物业管理模式和特点；</w:t>
            </w:r>
          </w:p>
          <w:p w14:paraId="57341C1D">
            <w:pPr>
              <w:autoSpaceDE w:val="0"/>
              <w:autoSpaceDN w:val="0"/>
              <w:snapToGrid w:val="0"/>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3.有良好的组织、沟通协调能力、组织建设及人员管控能力、有良好的综合事务处理能力；普通话标准，吃苦耐劳，政治素质好，工作责任感强；</w:t>
            </w:r>
          </w:p>
        </w:tc>
        <w:tc>
          <w:tcPr>
            <w:tcW w:w="685" w:type="pct"/>
            <w:tcBorders>
              <w:top w:val="single" w:color="auto" w:sz="4" w:space="0"/>
              <w:right w:val="single" w:color="auto" w:sz="4" w:space="0"/>
            </w:tcBorders>
            <w:noWrap w:val="0"/>
            <w:vAlign w:val="center"/>
          </w:tcPr>
          <w:p w14:paraId="319C2278">
            <w:pPr>
              <w:autoSpaceDE w:val="0"/>
              <w:autoSpaceDN w:val="0"/>
              <w:snapToGrid w:val="0"/>
              <w:spacing w:line="360" w:lineRule="auto"/>
              <w:contextualSpacing/>
              <w:rPr>
                <w:rFonts w:hint="eastAsia" w:ascii="宋体" w:hAnsi="宋体"/>
                <w:color w:val="auto"/>
                <w:szCs w:val="21"/>
                <w:highlight w:val="none"/>
              </w:rPr>
            </w:pPr>
            <w:r>
              <w:rPr>
                <w:rFonts w:hint="eastAsia"/>
                <w:color w:val="auto"/>
                <w:highlight w:val="none"/>
                <w:lang w:val="en-US" w:eastAsia="zh-CN"/>
              </w:rPr>
              <w:t>每个校区分别配置1个项目主管，</w:t>
            </w:r>
            <w:r>
              <w:rPr>
                <w:rFonts w:hint="eastAsia"/>
                <w:b w:val="0"/>
                <w:bCs w:val="0"/>
                <w:color w:val="auto"/>
                <w:highlight w:val="none"/>
                <w:lang w:val="en-US" w:eastAsia="zh-CN"/>
              </w:rPr>
              <w:t>负责分管校区项目的管理工作</w:t>
            </w:r>
          </w:p>
        </w:tc>
      </w:tr>
      <w:tr w14:paraId="060C2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373" w:type="pct"/>
            <w:noWrap w:val="0"/>
            <w:vAlign w:val="center"/>
          </w:tcPr>
          <w:p w14:paraId="032CA116">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3</w:t>
            </w:r>
          </w:p>
        </w:tc>
        <w:tc>
          <w:tcPr>
            <w:tcW w:w="832" w:type="pct"/>
            <w:noWrap w:val="0"/>
            <w:vAlign w:val="center"/>
          </w:tcPr>
          <w:p w14:paraId="39F8009E">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多媒体技术员岗</w:t>
            </w:r>
          </w:p>
        </w:tc>
        <w:tc>
          <w:tcPr>
            <w:tcW w:w="3109" w:type="pct"/>
            <w:tcBorders>
              <w:right w:val="single" w:color="auto" w:sz="4" w:space="0"/>
            </w:tcBorders>
            <w:noWrap w:val="0"/>
            <w:vAlign w:val="center"/>
          </w:tcPr>
          <w:p w14:paraId="4F067D68">
            <w:pPr>
              <w:autoSpaceDE w:val="0"/>
              <w:autoSpaceDN w:val="0"/>
              <w:snapToGrid w:val="0"/>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1.年龄50周岁以下；大专及以上学历；性别不限；</w:t>
            </w:r>
          </w:p>
          <w:p w14:paraId="00C4183A">
            <w:pPr>
              <w:autoSpaceDE w:val="0"/>
              <w:autoSpaceDN w:val="0"/>
              <w:snapToGrid w:val="0"/>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2.具有2年以上多媒体/音视频系统运维经验，熟悉高校物业管理模式和特点，有丰富的现场故障排查和解决经验。</w:t>
            </w:r>
          </w:p>
          <w:p w14:paraId="348DC981">
            <w:pPr>
              <w:autoSpaceDE w:val="0"/>
              <w:autoSpaceDN w:val="0"/>
              <w:snapToGrid w:val="0"/>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3.有良好沟通协调能力、责任心强，能应对活动保障期间的突发状况，有良好的综合事务处理能力。</w:t>
            </w:r>
          </w:p>
        </w:tc>
        <w:tc>
          <w:tcPr>
            <w:tcW w:w="685" w:type="pct"/>
            <w:tcBorders>
              <w:right w:val="single" w:color="auto" w:sz="4" w:space="0"/>
            </w:tcBorders>
            <w:noWrap w:val="0"/>
            <w:vAlign w:val="center"/>
          </w:tcPr>
          <w:p w14:paraId="7F618A61">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lang w:val="en-US" w:eastAsia="zh-CN"/>
              </w:rPr>
              <w:t>至少配置1人，</w:t>
            </w:r>
            <w:r>
              <w:rPr>
                <w:rFonts w:hint="eastAsia" w:ascii="宋体" w:hAnsi="宋体"/>
                <w:color w:val="auto"/>
                <w:szCs w:val="21"/>
                <w:highlight w:val="none"/>
              </w:rPr>
              <w:t>负责中俄联合校园A区及土木楼的多媒体设备及文体场馆设施设备</w:t>
            </w:r>
          </w:p>
        </w:tc>
      </w:tr>
    </w:tbl>
    <w:p w14:paraId="7364A9D1">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rPr>
        <w:t>实际物业综合管理服务人员包括但不限于以上岗位及服务内容，以实际情况为准，所列服务标准为基础要求，投标人可根据自身作业标准进行提升和填充。</w:t>
      </w:r>
    </w:p>
    <w:p w14:paraId="70BD3868">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3.3秩序维护服务</w:t>
      </w:r>
    </w:p>
    <w:p w14:paraId="73B2475A">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物业公司按照甲方需求，配备楼宇值班人员，提供人员出入管理、公共区域巡逻、消控值班以及配合参观接待等服务。</w:t>
      </w:r>
    </w:p>
    <w:p w14:paraId="10234CE1">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3.3.1秩序维护服务需求及工作标准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30"/>
        <w:gridCol w:w="1366"/>
        <w:gridCol w:w="6017"/>
      </w:tblGrid>
      <w:tr w14:paraId="5A2A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363" w:type="pct"/>
            <w:noWrap w:val="0"/>
            <w:vAlign w:val="center"/>
          </w:tcPr>
          <w:p w14:paraId="35DD18BB">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序号</w:t>
            </w:r>
          </w:p>
        </w:tc>
        <w:tc>
          <w:tcPr>
            <w:tcW w:w="662" w:type="pct"/>
            <w:noWrap w:val="0"/>
            <w:vAlign w:val="center"/>
          </w:tcPr>
          <w:p w14:paraId="1A36A5B8">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服务项目</w:t>
            </w:r>
          </w:p>
        </w:tc>
        <w:tc>
          <w:tcPr>
            <w:tcW w:w="735" w:type="pct"/>
            <w:noWrap w:val="0"/>
            <w:vAlign w:val="center"/>
          </w:tcPr>
          <w:p w14:paraId="4869549B">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需求内容</w:t>
            </w:r>
          </w:p>
        </w:tc>
        <w:tc>
          <w:tcPr>
            <w:tcW w:w="3238" w:type="pct"/>
            <w:noWrap w:val="0"/>
            <w:vAlign w:val="center"/>
          </w:tcPr>
          <w:p w14:paraId="29042914">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工作标准</w:t>
            </w:r>
          </w:p>
        </w:tc>
      </w:tr>
      <w:tr w14:paraId="68B1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63" w:type="pct"/>
            <w:shd w:val="clear" w:color="auto" w:fill="auto"/>
            <w:noWrap w:val="0"/>
            <w:vAlign w:val="center"/>
          </w:tcPr>
          <w:p w14:paraId="4BBB3F62">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1</w:t>
            </w:r>
          </w:p>
        </w:tc>
        <w:tc>
          <w:tcPr>
            <w:tcW w:w="662" w:type="pct"/>
            <w:vMerge w:val="restart"/>
            <w:shd w:val="clear" w:color="auto" w:fill="auto"/>
            <w:noWrap w:val="0"/>
            <w:vAlign w:val="center"/>
          </w:tcPr>
          <w:p w14:paraId="0BCA3BD9">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楼宇值班及日常巡查</w:t>
            </w:r>
          </w:p>
        </w:tc>
        <w:tc>
          <w:tcPr>
            <w:tcW w:w="735" w:type="pct"/>
            <w:shd w:val="clear" w:color="000000" w:fill="FFFFFF"/>
            <w:noWrap w:val="0"/>
            <w:vAlign w:val="center"/>
          </w:tcPr>
          <w:p w14:paraId="3352A2D2">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要求</w:t>
            </w:r>
          </w:p>
        </w:tc>
        <w:tc>
          <w:tcPr>
            <w:tcW w:w="3238" w:type="pct"/>
            <w:shd w:val="clear" w:color="000000" w:fill="FFFFFF"/>
            <w:noWrap w:val="0"/>
            <w:vAlign w:val="center"/>
          </w:tcPr>
          <w:p w14:paraId="0D83A7AC">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1.负责建筑物内部值班、公共区域巡逻、公共秩序维护和安全管理等。</w:t>
            </w:r>
          </w:p>
          <w:p w14:paraId="0452288F">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2.公共楼宇主出入口设置24小时值班岗，保证楼内师生等人员人身、财产、消防、治安等方面的安全，以及门前自行车摆放等环境秩序管理等。</w:t>
            </w:r>
          </w:p>
          <w:p w14:paraId="69BC6CFD">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3.实行24小时值班和巡逻制度，制定合理巡逻路线；</w:t>
            </w:r>
          </w:p>
          <w:p w14:paraId="24BB9C61">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4.熟悉负责区域布局，清楚了解设施设备位置。</w:t>
            </w:r>
          </w:p>
          <w:p w14:paraId="138F968C">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5.巡查人员对于突发事件须能立即上报，并迅速集结反应。</w:t>
            </w:r>
          </w:p>
          <w:p w14:paraId="03A3A690">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6.值班人员对于各自管辖范围内出现的师生员工投诉、设施设备故障、卫生或其它需要汇报处理的事件主动及时汇报；</w:t>
            </w:r>
          </w:p>
          <w:p w14:paraId="5D61604D">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7.值班人员对于校区内的施工工程、学生活动等按照学校要求进行监督管理。</w:t>
            </w:r>
          </w:p>
          <w:p w14:paraId="4C5F4C8D">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8.在岗位上与师生沟通时应起立问好，使用礼貌用语，引导方向正确，答询准确，对于确实无法回答的问题要做好相应解释。</w:t>
            </w:r>
          </w:p>
        </w:tc>
      </w:tr>
      <w:tr w14:paraId="62FC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shd w:val="clear" w:color="auto" w:fill="auto"/>
            <w:noWrap w:val="0"/>
            <w:vAlign w:val="center"/>
          </w:tcPr>
          <w:p w14:paraId="3D3A6F68">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2</w:t>
            </w:r>
          </w:p>
        </w:tc>
        <w:tc>
          <w:tcPr>
            <w:tcW w:w="662" w:type="pct"/>
            <w:vMerge w:val="continue"/>
            <w:shd w:val="clear" w:color="auto" w:fill="auto"/>
            <w:noWrap w:val="0"/>
            <w:vAlign w:val="center"/>
          </w:tcPr>
          <w:p w14:paraId="5E6FEAE8">
            <w:pPr>
              <w:autoSpaceDE w:val="0"/>
              <w:autoSpaceDN w:val="0"/>
              <w:snapToGrid w:val="0"/>
              <w:spacing w:line="360" w:lineRule="auto"/>
              <w:contextualSpacing/>
              <w:jc w:val="center"/>
              <w:rPr>
                <w:rFonts w:hint="eastAsia" w:ascii="宋体" w:hAnsi="宋体"/>
                <w:color w:val="auto"/>
                <w:szCs w:val="21"/>
                <w:highlight w:val="none"/>
                <w:lang w:eastAsia="en-US"/>
              </w:rPr>
            </w:pPr>
          </w:p>
        </w:tc>
        <w:tc>
          <w:tcPr>
            <w:tcW w:w="735" w:type="pct"/>
            <w:shd w:val="clear" w:color="000000" w:fill="FFFFFF"/>
            <w:noWrap w:val="0"/>
            <w:vAlign w:val="center"/>
          </w:tcPr>
          <w:p w14:paraId="01A76A4A">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人员出入</w:t>
            </w:r>
          </w:p>
          <w:p w14:paraId="5BB071DB">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管理</w:t>
            </w:r>
          </w:p>
        </w:tc>
        <w:tc>
          <w:tcPr>
            <w:tcW w:w="3238" w:type="pct"/>
            <w:shd w:val="clear" w:color="000000" w:fill="FFFFFF"/>
            <w:noWrap w:val="0"/>
            <w:vAlign w:val="center"/>
          </w:tcPr>
          <w:p w14:paraId="30CF268B">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1.负责建筑物内门禁系统的监控，控制闲杂人员进入建筑物。若学校特殊时期实施楼宇人员进出管理，对无证擅闯者应予劝阻并按相关规定处理。</w:t>
            </w:r>
          </w:p>
          <w:p w14:paraId="30E4B08F">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2.无门禁系统的楼宇，若学校特殊时期实施楼宇人员进出管理，对无证擅闯者应予劝阻并按相关规定处理；夜间须设置值班岗，并按照楼宇内使用单位要求设定开关门时间。</w:t>
            </w:r>
          </w:p>
          <w:p w14:paraId="43A9FE03">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3.负责建筑物入口区域的私人非机动车、机动车的引导，确保建筑物出入口畅通。</w:t>
            </w:r>
          </w:p>
        </w:tc>
      </w:tr>
      <w:tr w14:paraId="0639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63" w:type="pct"/>
            <w:shd w:val="clear" w:color="auto" w:fill="auto"/>
            <w:noWrap w:val="0"/>
            <w:vAlign w:val="center"/>
          </w:tcPr>
          <w:p w14:paraId="697FCE19">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3</w:t>
            </w:r>
          </w:p>
        </w:tc>
        <w:tc>
          <w:tcPr>
            <w:tcW w:w="662" w:type="pct"/>
            <w:vMerge w:val="continue"/>
            <w:shd w:val="clear" w:color="auto" w:fill="auto"/>
            <w:noWrap w:val="0"/>
            <w:vAlign w:val="center"/>
          </w:tcPr>
          <w:p w14:paraId="03C18368">
            <w:pPr>
              <w:autoSpaceDE w:val="0"/>
              <w:autoSpaceDN w:val="0"/>
              <w:snapToGrid w:val="0"/>
              <w:spacing w:line="360" w:lineRule="auto"/>
              <w:contextualSpacing/>
              <w:jc w:val="center"/>
              <w:rPr>
                <w:rFonts w:hint="eastAsia" w:ascii="宋体" w:hAnsi="宋体"/>
                <w:color w:val="auto"/>
                <w:szCs w:val="21"/>
                <w:highlight w:val="none"/>
                <w:lang w:eastAsia="en-US"/>
              </w:rPr>
            </w:pPr>
          </w:p>
        </w:tc>
        <w:tc>
          <w:tcPr>
            <w:tcW w:w="735" w:type="pct"/>
            <w:shd w:val="clear" w:color="000000" w:fill="FFFFFF"/>
            <w:noWrap w:val="0"/>
            <w:vAlign w:val="center"/>
          </w:tcPr>
          <w:p w14:paraId="482428B1">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日常巡查</w:t>
            </w:r>
          </w:p>
          <w:p w14:paraId="1E9698CC">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管理</w:t>
            </w:r>
          </w:p>
        </w:tc>
        <w:tc>
          <w:tcPr>
            <w:tcW w:w="3238" w:type="pct"/>
            <w:shd w:val="clear" w:color="000000" w:fill="FFFFFF"/>
            <w:noWrap w:val="0"/>
            <w:vAlign w:val="center"/>
          </w:tcPr>
          <w:p w14:paraId="3E2A123A">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1.做好各楼层设备设施、环境卫生的巡查工作，发现异常及时上报并跟进维修或整改情况，配合楼宇管家进行闭环管理。</w:t>
            </w:r>
          </w:p>
          <w:p w14:paraId="6F517649">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做好各楼层安全巡逻、防火巡查，人员、资产安全出现异常及时报告保卫处及楼宇使用单位，做好各项突发情况预案。夜间建筑物关闭后巡逻时要负责关闭门窗、检查水电、空调等无异常情况并确定无闲杂人员滞留。每天巡查不少于3次。</w:t>
            </w:r>
          </w:p>
          <w:p w14:paraId="518901BF">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3.发现自来水、暖气等跑冒滴漏及时维修，现场能处置的，在保证安全条件下，现行采取制止跑冒滴漏措施。</w:t>
            </w:r>
          </w:p>
          <w:p w14:paraId="68C0B3BE">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4.夜间时关灯。</w:t>
            </w:r>
          </w:p>
        </w:tc>
      </w:tr>
      <w:tr w14:paraId="319B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363" w:type="pct"/>
            <w:shd w:val="clear" w:color="auto" w:fill="auto"/>
            <w:noWrap w:val="0"/>
            <w:vAlign w:val="center"/>
          </w:tcPr>
          <w:p w14:paraId="079A0EA8">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4</w:t>
            </w:r>
          </w:p>
        </w:tc>
        <w:tc>
          <w:tcPr>
            <w:tcW w:w="662" w:type="pct"/>
            <w:vMerge w:val="continue"/>
            <w:shd w:val="clear" w:color="auto" w:fill="auto"/>
            <w:noWrap w:val="0"/>
            <w:vAlign w:val="center"/>
          </w:tcPr>
          <w:p w14:paraId="65F424FB">
            <w:pPr>
              <w:autoSpaceDE w:val="0"/>
              <w:autoSpaceDN w:val="0"/>
              <w:snapToGrid w:val="0"/>
              <w:spacing w:line="360" w:lineRule="auto"/>
              <w:contextualSpacing/>
              <w:jc w:val="center"/>
              <w:rPr>
                <w:rFonts w:hint="eastAsia" w:ascii="宋体" w:hAnsi="宋体"/>
                <w:color w:val="auto"/>
                <w:szCs w:val="21"/>
                <w:highlight w:val="none"/>
                <w:lang w:eastAsia="en-US"/>
              </w:rPr>
            </w:pPr>
          </w:p>
        </w:tc>
        <w:tc>
          <w:tcPr>
            <w:tcW w:w="735" w:type="pct"/>
            <w:shd w:val="clear" w:color="000000" w:fill="FFFFFF"/>
            <w:noWrap w:val="0"/>
            <w:vAlign w:val="center"/>
          </w:tcPr>
          <w:p w14:paraId="0117A5C5">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协助监控系统管理</w:t>
            </w:r>
          </w:p>
        </w:tc>
        <w:tc>
          <w:tcPr>
            <w:tcW w:w="3238" w:type="pct"/>
            <w:shd w:val="clear" w:color="000000" w:fill="FFFFFF"/>
            <w:noWrap w:val="0"/>
            <w:vAlign w:val="center"/>
          </w:tcPr>
          <w:p w14:paraId="26455273">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1.定期对楼宇内的监控系统相关设施设备保洁，发现设备故障及时报修，并配合维保公司进行维修；</w:t>
            </w:r>
          </w:p>
          <w:p w14:paraId="0AB630C7">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2.当有紧急情况时，按学校消防监控中心规定配合、协助处置；</w:t>
            </w:r>
          </w:p>
          <w:p w14:paraId="42E7DC93">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3.为火灾和刑事案件的调查和侦破提供证据和分析资料；</w:t>
            </w:r>
          </w:p>
          <w:p w14:paraId="4E355CF1">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4.未经保卫处同意，任何单位和个人不得调阅视频监控；</w:t>
            </w:r>
          </w:p>
          <w:p w14:paraId="0DE65E6B">
            <w:pPr>
              <w:autoSpaceDE w:val="0"/>
              <w:autoSpaceDN w:val="0"/>
              <w:snapToGrid w:val="0"/>
              <w:spacing w:line="360" w:lineRule="auto"/>
              <w:contextualSpacing/>
              <w:rPr>
                <w:rFonts w:ascii="宋体" w:hAnsi="宋体" w:cs="宋体"/>
                <w:color w:val="auto"/>
                <w:sz w:val="22"/>
                <w:szCs w:val="22"/>
                <w:highlight w:val="none"/>
              </w:rPr>
            </w:pPr>
            <w:r>
              <w:rPr>
                <w:rFonts w:hint="eastAsia" w:ascii="宋体" w:hAnsi="宋体"/>
                <w:color w:val="auto"/>
                <w:szCs w:val="21"/>
                <w:highlight w:val="none"/>
              </w:rPr>
              <w:t>5.物业人员严守秘密，不得泄漏本校园内任何信息和资料。</w:t>
            </w:r>
          </w:p>
        </w:tc>
      </w:tr>
      <w:tr w14:paraId="2376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63" w:type="pct"/>
            <w:shd w:val="clear" w:color="auto" w:fill="auto"/>
            <w:noWrap w:val="0"/>
            <w:vAlign w:val="center"/>
          </w:tcPr>
          <w:p w14:paraId="2075B0EA">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5</w:t>
            </w:r>
          </w:p>
        </w:tc>
        <w:tc>
          <w:tcPr>
            <w:tcW w:w="662" w:type="pct"/>
            <w:vMerge w:val="continue"/>
            <w:shd w:val="clear" w:color="auto" w:fill="auto"/>
            <w:noWrap w:val="0"/>
            <w:vAlign w:val="center"/>
          </w:tcPr>
          <w:p w14:paraId="3185DD6C">
            <w:pPr>
              <w:autoSpaceDE w:val="0"/>
              <w:autoSpaceDN w:val="0"/>
              <w:snapToGrid w:val="0"/>
              <w:spacing w:line="360" w:lineRule="auto"/>
              <w:contextualSpacing/>
              <w:jc w:val="center"/>
              <w:rPr>
                <w:rFonts w:hint="eastAsia" w:ascii="宋体" w:hAnsi="宋体"/>
                <w:color w:val="auto"/>
                <w:szCs w:val="21"/>
                <w:highlight w:val="none"/>
                <w:lang w:eastAsia="en-US"/>
              </w:rPr>
            </w:pPr>
          </w:p>
        </w:tc>
        <w:tc>
          <w:tcPr>
            <w:tcW w:w="735" w:type="pct"/>
            <w:shd w:val="clear" w:color="000000" w:fill="FFFFFF"/>
            <w:noWrap w:val="0"/>
            <w:vAlign w:val="center"/>
          </w:tcPr>
          <w:p w14:paraId="1EEF1475">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消防管理</w:t>
            </w:r>
          </w:p>
        </w:tc>
        <w:tc>
          <w:tcPr>
            <w:tcW w:w="3238" w:type="pct"/>
            <w:shd w:val="clear" w:color="000000" w:fill="FFFFFF"/>
            <w:noWrap w:val="0"/>
            <w:vAlign w:val="center"/>
          </w:tcPr>
          <w:p w14:paraId="636D2C20">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1.负责各楼宇消防系统设施设备的维修维护及检测、维保</w:t>
            </w:r>
          </w:p>
          <w:p w14:paraId="508F0AFF">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2.严格遵守保卫处对消控室、消防设备管理要求，无条件接受保卫处管理、监督。</w:t>
            </w:r>
          </w:p>
          <w:p w14:paraId="587D67FF">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2.1 消防设施设备已与学校消防监控中心联网的楼宇，巡逻人员需与学校消控中心建立联动机制，当出现火灾等紧急情况向消控中心报告并按规定采取措施；当有火灾等报警时，第一时间到达现场，在消控中心指导下规范操作及处理相关事宜。</w:t>
            </w:r>
          </w:p>
          <w:p w14:paraId="77EFC567">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2.2 未与学校消防监控中心联网的楼宇，消防监控室按国家规定配备24小时值班人员，须持正规消控证件。岗位人员应熟练使用消防设备设施、掌握应急预案处理方法。值班人员应遵守监控中心各项管理制度和工作要求，认真做好值班和交接班记录，如实填写系统运行情况，发现异常及时报修。发现报警立刻通知相关岗位人员到现场查看确认，确属火警则按火警处理程序立即上报并配合处置；属误报的，查明原因，消除故障，恢复系统，做好处理记录。</w:t>
            </w:r>
          </w:p>
          <w:p w14:paraId="12B4A40D">
            <w:pPr>
              <w:autoSpaceDE w:val="0"/>
              <w:autoSpaceDN w:val="0"/>
              <w:snapToGrid w:val="0"/>
              <w:spacing w:line="360" w:lineRule="auto"/>
              <w:contextualSpacing/>
              <w:rPr>
                <w:rFonts w:ascii="宋体" w:hAnsi="宋体"/>
                <w:color w:val="auto"/>
                <w:szCs w:val="21"/>
                <w:highlight w:val="none"/>
              </w:rPr>
            </w:pPr>
            <w:r>
              <w:rPr>
                <w:rFonts w:hint="eastAsia" w:ascii="宋体" w:hAnsi="宋体"/>
                <w:color w:val="auto"/>
                <w:szCs w:val="21"/>
                <w:highlight w:val="none"/>
              </w:rPr>
              <w:t>3.公共区域灭火器、灭火车年度检测费用（含灭火器换粉）由物业公司承担。</w:t>
            </w:r>
          </w:p>
          <w:p w14:paraId="74498109">
            <w:pPr>
              <w:autoSpaceDE w:val="0"/>
              <w:autoSpaceDN w:val="0"/>
              <w:snapToGrid w:val="0"/>
              <w:spacing w:line="360" w:lineRule="auto"/>
              <w:contextualSpacing/>
              <w:rPr>
                <w:rFonts w:ascii="宋体" w:hAnsi="宋体" w:cs="宋体"/>
                <w:color w:val="auto"/>
                <w:sz w:val="22"/>
                <w:szCs w:val="22"/>
                <w:highlight w:val="none"/>
              </w:rPr>
            </w:pPr>
            <w:r>
              <w:rPr>
                <w:rFonts w:hint="eastAsia" w:ascii="宋体" w:hAnsi="宋体"/>
                <w:color w:val="auto"/>
                <w:szCs w:val="21"/>
                <w:highlight w:val="none"/>
              </w:rPr>
              <w:t>4.完善突发火灾的应急预案,按照国家规定定期向甲方提交消防检测报告和维保记录备案。</w:t>
            </w:r>
          </w:p>
        </w:tc>
      </w:tr>
      <w:tr w14:paraId="1864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363" w:type="pct"/>
            <w:shd w:val="clear" w:color="auto" w:fill="auto"/>
            <w:noWrap w:val="0"/>
            <w:vAlign w:val="center"/>
          </w:tcPr>
          <w:p w14:paraId="6B1C9CEF">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6</w:t>
            </w:r>
          </w:p>
        </w:tc>
        <w:tc>
          <w:tcPr>
            <w:tcW w:w="662" w:type="pct"/>
            <w:vMerge w:val="continue"/>
            <w:shd w:val="clear" w:color="auto" w:fill="auto"/>
            <w:noWrap w:val="0"/>
            <w:vAlign w:val="center"/>
          </w:tcPr>
          <w:p w14:paraId="32973FE5">
            <w:pPr>
              <w:autoSpaceDE w:val="0"/>
              <w:autoSpaceDN w:val="0"/>
              <w:snapToGrid w:val="0"/>
              <w:spacing w:line="360" w:lineRule="auto"/>
              <w:contextualSpacing/>
              <w:jc w:val="center"/>
              <w:rPr>
                <w:rFonts w:hint="eastAsia" w:ascii="宋体" w:hAnsi="宋体"/>
                <w:color w:val="auto"/>
                <w:szCs w:val="21"/>
                <w:highlight w:val="none"/>
                <w:lang w:eastAsia="en-US"/>
              </w:rPr>
            </w:pPr>
          </w:p>
        </w:tc>
        <w:tc>
          <w:tcPr>
            <w:tcW w:w="735" w:type="pct"/>
            <w:shd w:val="clear" w:color="000000" w:fill="FFFFFF"/>
            <w:noWrap w:val="0"/>
            <w:vAlign w:val="center"/>
          </w:tcPr>
          <w:p w14:paraId="6441AAFE">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楼宇钥匙管理</w:t>
            </w:r>
          </w:p>
        </w:tc>
        <w:tc>
          <w:tcPr>
            <w:tcW w:w="3238" w:type="pct"/>
            <w:shd w:val="clear" w:color="000000" w:fill="FFFFFF"/>
            <w:noWrap w:val="0"/>
            <w:vAlign w:val="center"/>
          </w:tcPr>
          <w:p w14:paraId="7A3681EC">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1.按楼宇主管单位要求相关规定进行钥匙管理；</w:t>
            </w:r>
          </w:p>
          <w:p w14:paraId="6225CD62">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2.要求钥匙标识准确，配置专用钥匙箱，编制钥匙清单，清单应与钥匙实物一致；</w:t>
            </w:r>
          </w:p>
          <w:p w14:paraId="1D7287B8">
            <w:pPr>
              <w:autoSpaceDE w:val="0"/>
              <w:autoSpaceDN w:val="0"/>
              <w:snapToGrid w:val="0"/>
              <w:spacing w:line="360" w:lineRule="auto"/>
              <w:contextualSpacing/>
              <w:rPr>
                <w:rFonts w:ascii="宋体" w:hAnsi="宋体" w:cs="宋体"/>
                <w:color w:val="auto"/>
                <w:sz w:val="22"/>
                <w:szCs w:val="22"/>
                <w:highlight w:val="none"/>
              </w:rPr>
            </w:pPr>
            <w:r>
              <w:rPr>
                <w:rFonts w:hint="eastAsia" w:ascii="宋体" w:hAnsi="宋体"/>
                <w:color w:val="auto"/>
                <w:szCs w:val="21"/>
                <w:highlight w:val="none"/>
              </w:rPr>
              <w:t>3.钥匙借用需做好登记。</w:t>
            </w:r>
          </w:p>
        </w:tc>
      </w:tr>
      <w:tr w14:paraId="47DF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363" w:type="pct"/>
            <w:shd w:val="clear" w:color="auto" w:fill="auto"/>
            <w:noWrap w:val="0"/>
            <w:vAlign w:val="center"/>
          </w:tcPr>
          <w:p w14:paraId="2769746E">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7</w:t>
            </w:r>
          </w:p>
        </w:tc>
        <w:tc>
          <w:tcPr>
            <w:tcW w:w="662" w:type="pct"/>
            <w:vMerge w:val="continue"/>
            <w:shd w:val="clear" w:color="auto" w:fill="auto"/>
            <w:noWrap w:val="0"/>
            <w:vAlign w:val="center"/>
          </w:tcPr>
          <w:p w14:paraId="05CD9615">
            <w:pPr>
              <w:autoSpaceDE w:val="0"/>
              <w:autoSpaceDN w:val="0"/>
              <w:snapToGrid w:val="0"/>
              <w:spacing w:line="360" w:lineRule="auto"/>
              <w:contextualSpacing/>
              <w:jc w:val="center"/>
              <w:rPr>
                <w:rFonts w:hint="eastAsia" w:ascii="宋体" w:hAnsi="宋体"/>
                <w:color w:val="auto"/>
                <w:szCs w:val="21"/>
                <w:highlight w:val="none"/>
                <w:lang w:eastAsia="en-US"/>
              </w:rPr>
            </w:pPr>
          </w:p>
        </w:tc>
        <w:tc>
          <w:tcPr>
            <w:tcW w:w="735" w:type="pct"/>
            <w:shd w:val="clear" w:color="000000" w:fill="FFFFFF"/>
            <w:noWrap w:val="0"/>
            <w:vAlign w:val="center"/>
          </w:tcPr>
          <w:p w14:paraId="3C46C925">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大型活动及参观接待配合</w:t>
            </w:r>
          </w:p>
        </w:tc>
        <w:tc>
          <w:tcPr>
            <w:tcW w:w="3238" w:type="pct"/>
            <w:shd w:val="clear" w:color="000000" w:fill="FFFFFF"/>
            <w:noWrap w:val="0"/>
            <w:vAlign w:val="center"/>
          </w:tcPr>
          <w:p w14:paraId="5E7C47AD">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1.配合甲方在重大活动、参观接待、节庆期间做出相应的工作调整，并负责学校审批的建筑物内宣传品的管理。</w:t>
            </w:r>
          </w:p>
          <w:p w14:paraId="4805B0C1">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2.做好活动参与人员前往活动区域的相关指引工作。</w:t>
            </w:r>
          </w:p>
          <w:p w14:paraId="42153BCB">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3.主动对参观人员进行微笑问好，展现良好工作形象。</w:t>
            </w:r>
          </w:p>
        </w:tc>
      </w:tr>
      <w:tr w14:paraId="5A88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63" w:type="pct"/>
            <w:shd w:val="clear" w:color="auto" w:fill="auto"/>
            <w:noWrap w:val="0"/>
            <w:vAlign w:val="center"/>
          </w:tcPr>
          <w:p w14:paraId="341535E9">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8</w:t>
            </w:r>
          </w:p>
        </w:tc>
        <w:tc>
          <w:tcPr>
            <w:tcW w:w="662" w:type="pct"/>
            <w:vMerge w:val="continue"/>
            <w:shd w:val="clear" w:color="auto" w:fill="auto"/>
            <w:noWrap w:val="0"/>
            <w:vAlign w:val="center"/>
          </w:tcPr>
          <w:p w14:paraId="5568805D">
            <w:pPr>
              <w:autoSpaceDE w:val="0"/>
              <w:autoSpaceDN w:val="0"/>
              <w:snapToGrid w:val="0"/>
              <w:spacing w:line="360" w:lineRule="auto"/>
              <w:contextualSpacing/>
              <w:jc w:val="center"/>
              <w:rPr>
                <w:rFonts w:hint="eastAsia" w:ascii="宋体" w:hAnsi="宋体"/>
                <w:color w:val="auto"/>
                <w:szCs w:val="21"/>
                <w:highlight w:val="none"/>
                <w:lang w:eastAsia="en-US"/>
              </w:rPr>
            </w:pPr>
          </w:p>
        </w:tc>
        <w:tc>
          <w:tcPr>
            <w:tcW w:w="735" w:type="pct"/>
            <w:shd w:val="clear" w:color="000000" w:fill="FFFFFF"/>
            <w:noWrap w:val="0"/>
            <w:vAlign w:val="center"/>
          </w:tcPr>
          <w:p w14:paraId="0BEA420D">
            <w:pPr>
              <w:autoSpaceDE w:val="0"/>
              <w:autoSpaceDN w:val="0"/>
              <w:snapToGrid w:val="0"/>
              <w:spacing w:line="360" w:lineRule="auto"/>
              <w:contextualSpacing/>
              <w:jc w:val="center"/>
              <w:rPr>
                <w:rFonts w:hint="eastAsia" w:ascii="宋体" w:hAnsi="宋体"/>
                <w:color w:val="auto"/>
                <w:szCs w:val="21"/>
                <w:highlight w:val="none"/>
                <w:lang w:eastAsia="en-US"/>
              </w:rPr>
            </w:pPr>
            <w:r>
              <w:rPr>
                <w:rFonts w:hint="eastAsia" w:ascii="宋体" w:hAnsi="宋体"/>
                <w:color w:val="auto"/>
                <w:szCs w:val="21"/>
                <w:highlight w:val="none"/>
                <w:lang w:eastAsia="en-US"/>
              </w:rPr>
              <w:t>其他服务</w:t>
            </w:r>
          </w:p>
        </w:tc>
        <w:tc>
          <w:tcPr>
            <w:tcW w:w="3238" w:type="pct"/>
            <w:shd w:val="clear" w:color="000000" w:fill="FFFFFF"/>
            <w:noWrap w:val="0"/>
            <w:vAlign w:val="center"/>
          </w:tcPr>
          <w:p w14:paraId="6C212741">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1.受理师生报修事宜，协助下单报修并跟进维修进展。</w:t>
            </w:r>
          </w:p>
          <w:p w14:paraId="72F6C183">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2.在建筑物内设置失物招领处，妥善保管师生的遗留物品，并做好领取登记。</w:t>
            </w:r>
          </w:p>
          <w:p w14:paraId="70DDDE14">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3.每天做好报纸、邮件等分发工作。</w:t>
            </w:r>
          </w:p>
          <w:p w14:paraId="5C434EAB">
            <w:pPr>
              <w:autoSpaceDE w:val="0"/>
              <w:autoSpaceDN w:val="0"/>
              <w:snapToGrid w:val="0"/>
              <w:spacing w:line="360" w:lineRule="auto"/>
              <w:contextualSpacing/>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对楼宇内的临时施工进行监管。</w:t>
            </w:r>
          </w:p>
          <w:p w14:paraId="6EC0CB16">
            <w:pPr>
              <w:autoSpaceDE w:val="0"/>
              <w:autoSpaceDN w:val="0"/>
              <w:snapToGrid w:val="0"/>
              <w:spacing w:line="360" w:lineRule="auto"/>
              <w:contextualSpacing/>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处理夜间临时卫生保洁工作。</w:t>
            </w:r>
          </w:p>
          <w:p w14:paraId="7645C9C4">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6.及时上报、处理夜间突发事件。</w:t>
            </w:r>
          </w:p>
        </w:tc>
      </w:tr>
    </w:tbl>
    <w:p w14:paraId="01FEE689">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实际物业管理服务项目信息包括但不限于以上内容，以实际情况为准，所列服务标准为基础要求，投标人可根据自身作业标准进行提升和填充。</w:t>
      </w:r>
    </w:p>
    <w:p w14:paraId="0C0E2C99">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★3.3.2秩序岗位配备及人员素质要求</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959"/>
        <w:gridCol w:w="4025"/>
        <w:gridCol w:w="2421"/>
      </w:tblGrid>
      <w:tr w14:paraId="0790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75" w:type="pct"/>
            <w:noWrap w:val="0"/>
            <w:vAlign w:val="center"/>
          </w:tcPr>
          <w:p w14:paraId="0C2E82C1">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序号</w:t>
            </w:r>
          </w:p>
        </w:tc>
        <w:tc>
          <w:tcPr>
            <w:tcW w:w="1054" w:type="pct"/>
            <w:noWrap w:val="0"/>
            <w:vAlign w:val="center"/>
          </w:tcPr>
          <w:p w14:paraId="4C85040D">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岗位名称</w:t>
            </w:r>
          </w:p>
        </w:tc>
        <w:tc>
          <w:tcPr>
            <w:tcW w:w="2166" w:type="pct"/>
            <w:noWrap w:val="0"/>
            <w:vAlign w:val="center"/>
          </w:tcPr>
          <w:p w14:paraId="625C3B91">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岗位素质要求</w:t>
            </w:r>
          </w:p>
        </w:tc>
        <w:tc>
          <w:tcPr>
            <w:tcW w:w="1303" w:type="pct"/>
            <w:noWrap w:val="0"/>
            <w:vAlign w:val="center"/>
          </w:tcPr>
          <w:p w14:paraId="56D35568">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备注</w:t>
            </w:r>
          </w:p>
        </w:tc>
      </w:tr>
      <w:tr w14:paraId="423A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75" w:type="pct"/>
            <w:noWrap w:val="0"/>
            <w:vAlign w:val="center"/>
          </w:tcPr>
          <w:p w14:paraId="15C99C71">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1</w:t>
            </w:r>
          </w:p>
        </w:tc>
        <w:tc>
          <w:tcPr>
            <w:tcW w:w="1054" w:type="pct"/>
            <w:noWrap w:val="0"/>
            <w:vAlign w:val="center"/>
          </w:tcPr>
          <w:p w14:paraId="34B20CBA">
            <w:pPr>
              <w:autoSpaceDE w:val="0"/>
              <w:autoSpaceDN w:val="0"/>
              <w:snapToGrid w:val="0"/>
              <w:spacing w:line="360" w:lineRule="auto"/>
              <w:contextualSpacing/>
              <w:jc w:val="center"/>
              <w:rPr>
                <w:rFonts w:ascii="宋体" w:hAnsi="宋体"/>
                <w:color w:val="auto"/>
                <w:szCs w:val="21"/>
                <w:highlight w:val="none"/>
              </w:rPr>
            </w:pPr>
            <w:r>
              <w:rPr>
                <w:rFonts w:hint="eastAsia" w:ascii="宋体" w:hAnsi="宋体"/>
                <w:color w:val="auto"/>
                <w:szCs w:val="21"/>
                <w:highlight w:val="none"/>
              </w:rPr>
              <w:t>值班员</w:t>
            </w:r>
          </w:p>
        </w:tc>
        <w:tc>
          <w:tcPr>
            <w:tcW w:w="2166" w:type="pct"/>
            <w:noWrap w:val="0"/>
            <w:vAlign w:val="center"/>
          </w:tcPr>
          <w:p w14:paraId="28C95420">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1.本项目值班点位12处（</w:t>
            </w:r>
            <w:r>
              <w:rPr>
                <w:rFonts w:hint="eastAsia" w:ascii="宋体" w:hAnsi="宋体"/>
                <w:color w:val="auto"/>
                <w:szCs w:val="21"/>
                <w:highlight w:val="none"/>
                <w:lang w:val="en-US" w:eastAsia="zh-CN"/>
              </w:rPr>
              <w:t>明细详见3.1建筑基础信息“楼宇值班”</w:t>
            </w:r>
            <w:r>
              <w:rPr>
                <w:rFonts w:hint="eastAsia" w:ascii="宋体" w:hAnsi="宋体"/>
                <w:color w:val="auto"/>
                <w:szCs w:val="21"/>
                <w:highlight w:val="none"/>
              </w:rPr>
              <w:t>），每处每班次不得少于1人，24小时服务。</w:t>
            </w:r>
          </w:p>
          <w:p w14:paraId="3B3BF789">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2.男性，年龄</w:t>
            </w:r>
            <w:r>
              <w:rPr>
                <w:rFonts w:hint="eastAsia" w:ascii="宋体" w:hAnsi="宋体"/>
                <w:color w:val="auto"/>
                <w:szCs w:val="21"/>
                <w:highlight w:val="none"/>
                <w:lang w:val="en-US" w:eastAsia="zh-CN"/>
              </w:rPr>
              <w:t>55</w:t>
            </w:r>
            <w:r>
              <w:rPr>
                <w:rFonts w:hint="eastAsia" w:ascii="宋体" w:hAnsi="宋体"/>
                <w:color w:val="auto"/>
                <w:szCs w:val="21"/>
                <w:highlight w:val="none"/>
              </w:rPr>
              <w:t>周岁以下；</w:t>
            </w:r>
          </w:p>
          <w:p w14:paraId="66EAAD09">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3.身体素质条件：身体健康，无不良嗜好，无传染疾病；</w:t>
            </w:r>
          </w:p>
        </w:tc>
        <w:tc>
          <w:tcPr>
            <w:tcW w:w="1303" w:type="pct"/>
            <w:noWrap w:val="0"/>
            <w:vAlign w:val="center"/>
          </w:tcPr>
          <w:p w14:paraId="4D4E26A8">
            <w:pPr>
              <w:spacing w:line="360" w:lineRule="auto"/>
              <w:jc w:val="center"/>
              <w:rPr>
                <w:rFonts w:ascii="宋体" w:hAnsi="宋体"/>
                <w:color w:val="auto"/>
                <w:sz w:val="22"/>
                <w:szCs w:val="22"/>
                <w:highlight w:val="none"/>
              </w:rPr>
            </w:pPr>
          </w:p>
        </w:tc>
      </w:tr>
      <w:tr w14:paraId="7E29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75" w:type="pct"/>
            <w:noWrap w:val="0"/>
            <w:vAlign w:val="center"/>
          </w:tcPr>
          <w:p w14:paraId="51EBD612">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2</w:t>
            </w:r>
          </w:p>
        </w:tc>
        <w:tc>
          <w:tcPr>
            <w:tcW w:w="1054" w:type="pct"/>
            <w:noWrap w:val="0"/>
            <w:vAlign w:val="center"/>
          </w:tcPr>
          <w:p w14:paraId="751DC9D0">
            <w:pPr>
              <w:autoSpaceDE w:val="0"/>
              <w:autoSpaceDN w:val="0"/>
              <w:snapToGrid w:val="0"/>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消控值班员</w:t>
            </w:r>
          </w:p>
        </w:tc>
        <w:tc>
          <w:tcPr>
            <w:tcW w:w="2166" w:type="pct"/>
            <w:noWrap w:val="0"/>
            <w:vAlign w:val="center"/>
          </w:tcPr>
          <w:p w14:paraId="6029916B">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1.本项目消控值班点位</w:t>
            </w:r>
            <w:r>
              <w:rPr>
                <w:rFonts w:hint="eastAsia" w:ascii="宋体" w:hAnsi="宋体"/>
                <w:color w:val="auto"/>
                <w:szCs w:val="21"/>
                <w:highlight w:val="none"/>
                <w:lang w:val="en-US" w:eastAsia="zh-CN"/>
              </w:rPr>
              <w:t>4</w:t>
            </w:r>
            <w:r>
              <w:rPr>
                <w:rFonts w:hint="eastAsia" w:ascii="宋体" w:hAnsi="宋体"/>
                <w:color w:val="auto"/>
                <w:szCs w:val="21"/>
                <w:highlight w:val="none"/>
              </w:rPr>
              <w:t>处，每处每班次不得少于2人，24小时服务。要求具备消防设施操作员中级资质。</w:t>
            </w:r>
          </w:p>
          <w:p w14:paraId="2B0439D8">
            <w:pPr>
              <w:autoSpaceDE w:val="0"/>
              <w:autoSpaceDN w:val="0"/>
              <w:snapToGrid w:val="0"/>
              <w:spacing w:line="360" w:lineRule="auto"/>
              <w:contextualSpacing/>
              <w:rPr>
                <w:rFonts w:hint="eastAsia" w:ascii="宋体" w:hAnsi="宋体"/>
                <w:color w:val="auto"/>
                <w:szCs w:val="21"/>
                <w:highlight w:val="none"/>
              </w:rPr>
            </w:pPr>
            <w:r>
              <w:rPr>
                <w:rFonts w:hint="eastAsia" w:ascii="宋体" w:hAnsi="宋体"/>
                <w:color w:val="auto"/>
                <w:szCs w:val="21"/>
                <w:highlight w:val="none"/>
              </w:rPr>
              <w:t>2.具有初中及以上文化程度，身体健康，无不良嗜好，无传染疾病；</w:t>
            </w:r>
          </w:p>
        </w:tc>
        <w:tc>
          <w:tcPr>
            <w:tcW w:w="1303" w:type="pct"/>
            <w:noWrap w:val="0"/>
            <w:vAlign w:val="center"/>
          </w:tcPr>
          <w:p w14:paraId="1F175F7C">
            <w:pPr>
              <w:autoSpaceDE w:val="0"/>
              <w:autoSpaceDN w:val="0"/>
              <w:snapToGrid w:val="0"/>
              <w:spacing w:line="360" w:lineRule="auto"/>
              <w:contextualSpacing/>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消控值班点位共4处：其中，</w:t>
            </w:r>
            <w:r>
              <w:rPr>
                <w:rFonts w:hint="eastAsia" w:ascii="宋体" w:hAnsi="宋体"/>
                <w:color w:val="auto"/>
                <w:szCs w:val="21"/>
                <w:highlight w:val="none"/>
              </w:rPr>
              <w:t>俄联合校园A区及土木楼</w:t>
            </w:r>
            <w:r>
              <w:rPr>
                <w:rFonts w:hint="eastAsia" w:ascii="宋体" w:hAnsi="宋体"/>
                <w:color w:val="auto"/>
                <w:szCs w:val="21"/>
                <w:highlight w:val="none"/>
                <w:lang w:val="en-US" w:eastAsia="zh-CN"/>
              </w:rPr>
              <w:t>2处、</w:t>
            </w:r>
            <w:r>
              <w:rPr>
                <w:rFonts w:hint="eastAsia" w:ascii="宋体" w:hAnsi="宋体"/>
                <w:color w:val="auto"/>
                <w:szCs w:val="21"/>
                <w:highlight w:val="none"/>
              </w:rPr>
              <w:t>哈焊所园区</w:t>
            </w:r>
            <w:r>
              <w:rPr>
                <w:rFonts w:hint="eastAsia" w:ascii="宋体" w:hAnsi="宋体"/>
                <w:color w:val="auto"/>
                <w:szCs w:val="21"/>
                <w:highlight w:val="none"/>
                <w:lang w:val="en-US" w:eastAsia="zh-CN"/>
              </w:rPr>
              <w:t>1处、</w:t>
            </w:r>
            <w:r>
              <w:rPr>
                <w:rFonts w:hint="eastAsia" w:ascii="宋体" w:hAnsi="宋体"/>
                <w:color w:val="auto"/>
                <w:szCs w:val="21"/>
                <w:highlight w:val="none"/>
              </w:rPr>
              <w:t>松北智谷校区</w:t>
            </w:r>
            <w:r>
              <w:rPr>
                <w:rFonts w:hint="eastAsia" w:ascii="宋体" w:hAnsi="宋体"/>
                <w:color w:val="auto"/>
                <w:szCs w:val="21"/>
                <w:highlight w:val="none"/>
                <w:lang w:val="en-US" w:eastAsia="zh-CN"/>
              </w:rPr>
              <w:t>1处</w:t>
            </w:r>
          </w:p>
          <w:p w14:paraId="5C63FF53">
            <w:pPr>
              <w:spacing w:line="360" w:lineRule="auto"/>
              <w:jc w:val="center"/>
              <w:rPr>
                <w:rFonts w:ascii="宋体" w:hAnsi="宋体"/>
                <w:color w:val="auto"/>
                <w:sz w:val="22"/>
                <w:szCs w:val="22"/>
                <w:highlight w:val="none"/>
              </w:rPr>
            </w:pPr>
          </w:p>
        </w:tc>
      </w:tr>
    </w:tbl>
    <w:p w14:paraId="44666A02">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p>
    <w:p w14:paraId="0F4D9476">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3.4公共设施设备维修维保服务</w:t>
      </w:r>
    </w:p>
    <w:p w14:paraId="734905CF">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lang w:eastAsia="zh-CN"/>
        </w:rPr>
      </w:pPr>
      <w:r>
        <w:rPr>
          <w:rFonts w:hint="eastAsia" w:ascii="宋体" w:hAnsi="宋体" w:cs="宋体"/>
          <w:color w:val="auto"/>
          <w:sz w:val="24"/>
          <w:highlight w:val="none"/>
          <w:lang w:val="en-US" w:eastAsia="zh-CN"/>
        </w:rPr>
        <w:t>中标人需负责物业服务范围内的公共设施设备维修维保，</w:t>
      </w:r>
      <w:r>
        <w:rPr>
          <w:rFonts w:hint="eastAsia" w:ascii="宋体" w:hAnsi="宋体" w:cs="宋体"/>
          <w:color w:val="auto"/>
          <w:sz w:val="24"/>
          <w:szCs w:val="24"/>
          <w:highlight w:val="none"/>
        </w:rPr>
        <w:t>包括校区（园区）及楼宇本体设施、配套设备的</w:t>
      </w:r>
      <w:r>
        <w:rPr>
          <w:rFonts w:hint="eastAsia" w:ascii="宋体" w:hAnsi="宋体" w:cs="宋体"/>
          <w:color w:val="auto"/>
          <w:sz w:val="24"/>
          <w:szCs w:val="24"/>
          <w:highlight w:val="none"/>
          <w:lang w:val="en-US" w:eastAsia="zh-CN"/>
        </w:rPr>
        <w:t>维</w:t>
      </w:r>
      <w:r>
        <w:rPr>
          <w:rFonts w:hint="eastAsia" w:ascii="宋体" w:hAnsi="宋体" w:cs="宋体"/>
          <w:color w:val="auto"/>
          <w:sz w:val="24"/>
          <w:szCs w:val="24"/>
          <w:highlight w:val="none"/>
        </w:rPr>
        <w:t>修</w:t>
      </w:r>
      <w:r>
        <w:rPr>
          <w:rFonts w:hint="eastAsia" w:ascii="宋体" w:hAnsi="宋体" w:cs="宋体"/>
          <w:color w:val="auto"/>
          <w:sz w:val="24"/>
          <w:szCs w:val="24"/>
          <w:highlight w:val="none"/>
          <w:lang w:val="en-US" w:eastAsia="zh-CN"/>
        </w:rPr>
        <w:t>保养</w:t>
      </w:r>
      <w:r>
        <w:rPr>
          <w:rFonts w:hint="eastAsia" w:ascii="宋体" w:hAnsi="宋体" w:cs="宋体"/>
          <w:color w:val="auto"/>
          <w:sz w:val="24"/>
          <w:szCs w:val="24"/>
          <w:highlight w:val="none"/>
        </w:rPr>
        <w:t>。负责弱电机房、水泵房等设施设备运行维修维护，电梯、中央空调、天车、消控设备设施检测、维保</w:t>
      </w:r>
      <w:r>
        <w:rPr>
          <w:rFonts w:hint="eastAsia" w:ascii="宋体" w:hAnsi="宋体" w:cs="宋体"/>
          <w:color w:val="auto"/>
          <w:sz w:val="24"/>
          <w:szCs w:val="24"/>
          <w:highlight w:val="none"/>
          <w:lang w:eastAsia="zh-CN"/>
        </w:rPr>
        <w:t>。</w:t>
      </w:r>
    </w:p>
    <w:p w14:paraId="288404F9">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中标人进场服务前已损坏的，由中标人在进场服务后30日内完成统计并上报，由甲方承担维修材料费用。</w:t>
      </w:r>
    </w:p>
    <w:p w14:paraId="3B1F777D">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中标人进场服务后损坏的，</w:t>
      </w:r>
      <w:r>
        <w:rPr>
          <w:rFonts w:hint="eastAsia" w:ascii="宋体" w:hAnsi="宋体" w:cs="宋体"/>
          <w:color w:val="auto"/>
          <w:sz w:val="24"/>
          <w:szCs w:val="24"/>
          <w:highlight w:val="none"/>
        </w:rPr>
        <w:t>单项1000元（含1000元）以下</w:t>
      </w:r>
      <w:r>
        <w:rPr>
          <w:rFonts w:hint="eastAsia" w:ascii="宋体" w:hAnsi="宋体" w:cs="宋体"/>
          <w:color w:val="auto"/>
          <w:sz w:val="24"/>
          <w:szCs w:val="24"/>
          <w:highlight w:val="none"/>
          <w:lang w:val="en-US" w:eastAsia="zh-CN"/>
        </w:rPr>
        <w:t>维修乙方负责材料及人工</w:t>
      </w:r>
      <w:r>
        <w:rPr>
          <w:rFonts w:hint="eastAsia" w:ascii="宋体" w:hAnsi="宋体" w:cs="宋体"/>
          <w:color w:val="auto"/>
          <w:sz w:val="24"/>
          <w:szCs w:val="24"/>
          <w:highlight w:val="none"/>
        </w:rPr>
        <w:t xml:space="preserve">，单项1000元以上维修甲方负责材料，乙方负责人工；历史保护建筑的维修须由具有文物保护建筑维修资质企业负责维修；物业公司所进行的所有维修，原则上需使用与原来相同厂家品牌一致且质量合格的材料，如确实无法找到相同厂家品牌的材料，须使用同质替代产品，确保材料符合消防环保等规范要求。 </w:t>
      </w:r>
    </w:p>
    <w:p w14:paraId="6F628778">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3.4.1维修服务总体要求</w:t>
      </w:r>
    </w:p>
    <w:tbl>
      <w:tblPr>
        <w:tblStyle w:val="5"/>
        <w:tblW w:w="49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93"/>
        <w:gridCol w:w="1307"/>
        <w:gridCol w:w="6040"/>
      </w:tblGrid>
      <w:tr w14:paraId="0B7F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373" w:type="pct"/>
            <w:noWrap w:val="0"/>
            <w:vAlign w:val="center"/>
          </w:tcPr>
          <w:p w14:paraId="3F172147">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序号</w:t>
            </w:r>
          </w:p>
        </w:tc>
        <w:tc>
          <w:tcPr>
            <w:tcW w:w="646" w:type="pct"/>
            <w:noWrap/>
            <w:vAlign w:val="center"/>
          </w:tcPr>
          <w:p w14:paraId="1EF33E41">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服务项目</w:t>
            </w:r>
          </w:p>
        </w:tc>
        <w:tc>
          <w:tcPr>
            <w:tcW w:w="708" w:type="pct"/>
            <w:noWrap w:val="0"/>
            <w:vAlign w:val="center"/>
          </w:tcPr>
          <w:p w14:paraId="434E3F47">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需求内容</w:t>
            </w:r>
          </w:p>
        </w:tc>
        <w:tc>
          <w:tcPr>
            <w:tcW w:w="3271" w:type="pct"/>
            <w:noWrap w:val="0"/>
            <w:vAlign w:val="center"/>
          </w:tcPr>
          <w:p w14:paraId="66B8B3F7">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工作标准</w:t>
            </w:r>
          </w:p>
        </w:tc>
      </w:tr>
      <w:tr w14:paraId="4AA1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3" w:type="pct"/>
            <w:vMerge w:val="restart"/>
            <w:shd w:val="clear" w:color="000000" w:fill="FFFFFF"/>
            <w:noWrap w:val="0"/>
            <w:vAlign w:val="center"/>
          </w:tcPr>
          <w:p w14:paraId="4C3DD44E">
            <w:pPr>
              <w:snapToGrid w:val="0"/>
              <w:spacing w:line="360" w:lineRule="auto"/>
              <w:contextualSpacing/>
              <w:jc w:val="center"/>
              <w:rPr>
                <w:rFonts w:ascii="宋体" w:hAnsi="宋体"/>
                <w:color w:val="auto"/>
                <w:szCs w:val="21"/>
                <w:highlight w:val="none"/>
              </w:rPr>
            </w:pPr>
            <w:r>
              <w:rPr>
                <w:rFonts w:hint="eastAsia" w:ascii="宋体" w:hAnsi="宋体"/>
                <w:color w:val="auto"/>
                <w:szCs w:val="21"/>
                <w:highlight w:val="none"/>
              </w:rPr>
              <w:t>1</w:t>
            </w:r>
          </w:p>
        </w:tc>
        <w:tc>
          <w:tcPr>
            <w:tcW w:w="646" w:type="pct"/>
            <w:vMerge w:val="restart"/>
            <w:shd w:val="clear" w:color="000000" w:fill="FFFFFF"/>
            <w:noWrap/>
            <w:vAlign w:val="center"/>
          </w:tcPr>
          <w:p w14:paraId="00E1EB34">
            <w:pPr>
              <w:snapToGrid w:val="0"/>
              <w:spacing w:line="360" w:lineRule="auto"/>
              <w:contextualSpacing/>
              <w:jc w:val="center"/>
              <w:rPr>
                <w:rFonts w:ascii="宋体" w:hAnsi="宋体"/>
                <w:b/>
                <w:color w:val="auto"/>
                <w:szCs w:val="21"/>
                <w:highlight w:val="none"/>
              </w:rPr>
            </w:pPr>
            <w:r>
              <w:rPr>
                <w:rFonts w:hint="eastAsia" w:ascii="宋体" w:hAnsi="宋体"/>
                <w:b/>
                <w:color w:val="auto"/>
                <w:szCs w:val="21"/>
                <w:highlight w:val="none"/>
              </w:rPr>
              <w:t>总体要求</w:t>
            </w:r>
          </w:p>
        </w:tc>
        <w:tc>
          <w:tcPr>
            <w:tcW w:w="708" w:type="pct"/>
            <w:shd w:val="clear" w:color="000000" w:fill="FFFFFF"/>
            <w:noWrap w:val="0"/>
            <w:vAlign w:val="center"/>
          </w:tcPr>
          <w:p w14:paraId="1E5B8B30">
            <w:pPr>
              <w:snapToGrid w:val="0"/>
              <w:spacing w:line="360" w:lineRule="auto"/>
              <w:contextualSpacing/>
              <w:jc w:val="center"/>
              <w:rPr>
                <w:rFonts w:ascii="宋体" w:hAnsi="宋体"/>
                <w:bCs/>
                <w:color w:val="auto"/>
                <w:szCs w:val="21"/>
                <w:highlight w:val="none"/>
              </w:rPr>
            </w:pPr>
            <w:r>
              <w:rPr>
                <w:rFonts w:hint="eastAsia" w:ascii="宋体" w:hAnsi="宋体"/>
                <w:bCs/>
                <w:color w:val="auto"/>
                <w:szCs w:val="21"/>
                <w:highlight w:val="none"/>
              </w:rPr>
              <w:t>制度建设</w:t>
            </w:r>
          </w:p>
        </w:tc>
        <w:tc>
          <w:tcPr>
            <w:tcW w:w="3271" w:type="pct"/>
            <w:shd w:val="clear" w:color="000000" w:fill="FFFFFF"/>
            <w:noWrap w:val="0"/>
            <w:vAlign w:val="center"/>
          </w:tcPr>
          <w:p w14:paraId="323DA51C">
            <w:pPr>
              <w:snapToGrid w:val="0"/>
              <w:spacing w:line="360" w:lineRule="auto"/>
              <w:contextualSpacing/>
              <w:rPr>
                <w:rFonts w:ascii="宋体" w:hAnsi="宋体"/>
                <w:color w:val="auto"/>
                <w:szCs w:val="21"/>
                <w:highlight w:val="none"/>
              </w:rPr>
            </w:pPr>
            <w:r>
              <w:rPr>
                <w:rFonts w:hint="eastAsia" w:ascii="宋体" w:hAnsi="宋体"/>
                <w:color w:val="auto"/>
                <w:szCs w:val="21"/>
                <w:highlight w:val="none"/>
              </w:rPr>
              <w:t>制订设施设备安全运行、岗位责任制、定期巡回检查、维修档案等管理制度，并严格执行。</w:t>
            </w:r>
          </w:p>
        </w:tc>
      </w:tr>
      <w:tr w14:paraId="4744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continue"/>
            <w:shd w:val="clear" w:color="000000" w:fill="FFFFFF"/>
            <w:noWrap w:val="0"/>
            <w:vAlign w:val="center"/>
          </w:tcPr>
          <w:p w14:paraId="391D3787">
            <w:pPr>
              <w:snapToGrid w:val="0"/>
              <w:spacing w:line="360" w:lineRule="auto"/>
              <w:contextualSpacing/>
              <w:jc w:val="center"/>
              <w:rPr>
                <w:rFonts w:ascii="宋体" w:hAnsi="宋体"/>
                <w:color w:val="auto"/>
                <w:szCs w:val="21"/>
                <w:highlight w:val="none"/>
              </w:rPr>
            </w:pPr>
          </w:p>
        </w:tc>
        <w:tc>
          <w:tcPr>
            <w:tcW w:w="646" w:type="pct"/>
            <w:vMerge w:val="continue"/>
            <w:shd w:val="clear" w:color="000000" w:fill="FFFFFF"/>
            <w:noWrap/>
            <w:vAlign w:val="center"/>
          </w:tcPr>
          <w:p w14:paraId="66751606">
            <w:pPr>
              <w:snapToGrid w:val="0"/>
              <w:spacing w:line="360" w:lineRule="auto"/>
              <w:contextualSpacing/>
              <w:jc w:val="center"/>
              <w:rPr>
                <w:rFonts w:ascii="宋体" w:hAnsi="宋体"/>
                <w:b/>
                <w:color w:val="auto"/>
                <w:szCs w:val="21"/>
                <w:highlight w:val="none"/>
              </w:rPr>
            </w:pPr>
          </w:p>
        </w:tc>
        <w:tc>
          <w:tcPr>
            <w:tcW w:w="708" w:type="pct"/>
            <w:shd w:val="clear" w:color="000000" w:fill="FFFFFF"/>
            <w:noWrap w:val="0"/>
            <w:vAlign w:val="center"/>
          </w:tcPr>
          <w:p w14:paraId="79A2F027">
            <w:pPr>
              <w:snapToGrid w:val="0"/>
              <w:spacing w:line="360" w:lineRule="auto"/>
              <w:contextualSpacing/>
              <w:jc w:val="center"/>
              <w:rPr>
                <w:rFonts w:ascii="宋体" w:hAnsi="宋体"/>
                <w:color w:val="auto"/>
                <w:szCs w:val="21"/>
                <w:highlight w:val="none"/>
              </w:rPr>
            </w:pPr>
            <w:r>
              <w:rPr>
                <w:rFonts w:hint="eastAsia" w:ascii="宋体" w:hAnsi="宋体"/>
                <w:color w:val="auto"/>
                <w:szCs w:val="21"/>
                <w:highlight w:val="none"/>
              </w:rPr>
              <w:t>突发性工程事件处理</w:t>
            </w:r>
          </w:p>
        </w:tc>
        <w:tc>
          <w:tcPr>
            <w:tcW w:w="3271" w:type="pct"/>
            <w:shd w:val="clear" w:color="000000" w:fill="FFFFFF"/>
            <w:noWrap w:val="0"/>
            <w:vAlign w:val="center"/>
          </w:tcPr>
          <w:p w14:paraId="49ACC448">
            <w:pPr>
              <w:snapToGrid w:val="0"/>
              <w:spacing w:line="360" w:lineRule="auto"/>
              <w:contextualSpacing/>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应急处理机制符合学校实际情况；</w:t>
            </w:r>
          </w:p>
          <w:p w14:paraId="2C1F2DF1">
            <w:pPr>
              <w:snapToGrid w:val="0"/>
              <w:spacing w:line="360" w:lineRule="auto"/>
              <w:contextualSpacing/>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物业公司应成立校区突发事件工作小组，小组成员熟悉工作流程和自己的工作职责；</w:t>
            </w:r>
          </w:p>
          <w:p w14:paraId="229B1053">
            <w:pPr>
              <w:snapToGrid w:val="0"/>
              <w:spacing w:line="360" w:lineRule="auto"/>
              <w:contextualSpacing/>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应急物资储备充足，确保突发事件处理及时，不影响学校正常办公、教学与生活；</w:t>
            </w:r>
          </w:p>
          <w:p w14:paraId="491F782B">
            <w:pPr>
              <w:snapToGrid w:val="0"/>
              <w:spacing w:line="360" w:lineRule="auto"/>
              <w:contextualSpacing/>
              <w:rPr>
                <w:rFonts w:ascii="宋体" w:hAnsi="宋体"/>
                <w:color w:val="auto"/>
                <w:szCs w:val="21"/>
                <w:highlight w:val="none"/>
              </w:rPr>
            </w:pPr>
            <w:r>
              <w:rPr>
                <w:rFonts w:ascii="宋体" w:hAnsi="宋体" w:cs="黑体"/>
                <w:color w:val="auto"/>
                <w:szCs w:val="21"/>
                <w:highlight w:val="none"/>
              </w:rPr>
              <w:t>4.</w:t>
            </w:r>
            <w:r>
              <w:rPr>
                <w:rFonts w:hint="eastAsia" w:ascii="宋体" w:hAnsi="宋体" w:cs="黑体"/>
                <w:color w:val="auto"/>
                <w:szCs w:val="21"/>
                <w:highlight w:val="none"/>
              </w:rPr>
              <w:t>突发事件、重大情况，需在发生后的30分钟内，上报甲方。</w:t>
            </w:r>
          </w:p>
        </w:tc>
      </w:tr>
      <w:tr w14:paraId="1E29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73" w:type="pct"/>
            <w:vMerge w:val="continue"/>
            <w:shd w:val="clear" w:color="000000" w:fill="FFFFFF"/>
            <w:noWrap w:val="0"/>
            <w:vAlign w:val="center"/>
          </w:tcPr>
          <w:p w14:paraId="2DEC8C50">
            <w:pPr>
              <w:snapToGrid w:val="0"/>
              <w:spacing w:line="360" w:lineRule="auto"/>
              <w:contextualSpacing/>
              <w:jc w:val="center"/>
              <w:rPr>
                <w:rFonts w:ascii="宋体" w:hAnsi="宋体"/>
                <w:color w:val="auto"/>
                <w:szCs w:val="21"/>
                <w:highlight w:val="none"/>
              </w:rPr>
            </w:pPr>
          </w:p>
        </w:tc>
        <w:tc>
          <w:tcPr>
            <w:tcW w:w="646" w:type="pct"/>
            <w:vMerge w:val="continue"/>
            <w:shd w:val="clear" w:color="000000" w:fill="FFFFFF"/>
            <w:noWrap/>
            <w:vAlign w:val="center"/>
          </w:tcPr>
          <w:p w14:paraId="10A356A3">
            <w:pPr>
              <w:snapToGrid w:val="0"/>
              <w:spacing w:line="360" w:lineRule="auto"/>
              <w:contextualSpacing/>
              <w:jc w:val="center"/>
              <w:rPr>
                <w:rFonts w:ascii="宋体" w:hAnsi="宋体"/>
                <w:b/>
                <w:color w:val="auto"/>
                <w:szCs w:val="21"/>
                <w:highlight w:val="none"/>
              </w:rPr>
            </w:pPr>
          </w:p>
        </w:tc>
        <w:tc>
          <w:tcPr>
            <w:tcW w:w="708" w:type="pct"/>
            <w:shd w:val="clear" w:color="000000" w:fill="FFFFFF"/>
            <w:noWrap w:val="0"/>
            <w:vAlign w:val="center"/>
          </w:tcPr>
          <w:p w14:paraId="24BAEE1A">
            <w:pPr>
              <w:snapToGrid w:val="0"/>
              <w:spacing w:line="360" w:lineRule="auto"/>
              <w:contextualSpacing/>
              <w:jc w:val="center"/>
              <w:rPr>
                <w:rFonts w:ascii="宋体" w:hAnsi="宋体"/>
                <w:color w:val="auto"/>
                <w:szCs w:val="21"/>
                <w:highlight w:val="none"/>
              </w:rPr>
            </w:pPr>
            <w:r>
              <w:rPr>
                <w:rFonts w:hint="eastAsia" w:ascii="宋体" w:hAnsi="宋体"/>
                <w:color w:val="auto"/>
                <w:szCs w:val="21"/>
                <w:highlight w:val="none"/>
              </w:rPr>
              <w:t>日常维修</w:t>
            </w:r>
          </w:p>
          <w:p w14:paraId="09081BA6">
            <w:pPr>
              <w:snapToGrid w:val="0"/>
              <w:spacing w:line="360" w:lineRule="auto"/>
              <w:contextualSpacing/>
              <w:jc w:val="center"/>
              <w:rPr>
                <w:rFonts w:ascii="宋体" w:hAnsi="宋体"/>
                <w:color w:val="auto"/>
                <w:szCs w:val="21"/>
                <w:highlight w:val="none"/>
              </w:rPr>
            </w:pPr>
            <w:r>
              <w:rPr>
                <w:rFonts w:hint="eastAsia" w:ascii="宋体" w:hAnsi="宋体"/>
                <w:color w:val="auto"/>
                <w:szCs w:val="21"/>
                <w:highlight w:val="none"/>
              </w:rPr>
              <w:t>管理</w:t>
            </w:r>
          </w:p>
        </w:tc>
        <w:tc>
          <w:tcPr>
            <w:tcW w:w="3271" w:type="pct"/>
            <w:shd w:val="clear" w:color="000000" w:fill="FFFFFF"/>
            <w:noWrap w:val="0"/>
            <w:vAlign w:val="center"/>
          </w:tcPr>
          <w:p w14:paraId="424973DB">
            <w:pPr>
              <w:snapToGrid w:val="0"/>
              <w:spacing w:line="360" w:lineRule="auto"/>
              <w:contextualSpacing/>
              <w:rPr>
                <w:rFonts w:ascii="宋体" w:hAnsi="宋体" w:cs="黑体"/>
                <w:color w:val="auto"/>
                <w:szCs w:val="21"/>
                <w:highlight w:val="none"/>
              </w:rPr>
            </w:pPr>
            <w:r>
              <w:rPr>
                <w:rFonts w:ascii="宋体" w:hAnsi="宋体" w:cs="黑体"/>
                <w:color w:val="auto"/>
                <w:szCs w:val="21"/>
                <w:highlight w:val="none"/>
              </w:rPr>
              <w:t>5.</w:t>
            </w:r>
            <w:r>
              <w:rPr>
                <w:rFonts w:hint="eastAsia" w:ascii="宋体" w:hAnsi="宋体" w:cs="黑体"/>
                <w:color w:val="auto"/>
                <w:szCs w:val="21"/>
                <w:highlight w:val="none"/>
              </w:rPr>
              <w:t>维修及时（包括但不限于：水、电、土建等），不影响正常生活、办公、教学，不影响正常运营，确保管理范围内所有项目、设施的完好和正常使用；</w:t>
            </w:r>
          </w:p>
          <w:p w14:paraId="2C93D5DB">
            <w:pPr>
              <w:snapToGrid w:val="0"/>
              <w:spacing w:line="360" w:lineRule="auto"/>
              <w:contextualSpacing/>
              <w:rPr>
                <w:rFonts w:ascii="宋体" w:hAnsi="宋体" w:cs="黑体"/>
                <w:color w:val="auto"/>
                <w:szCs w:val="21"/>
                <w:highlight w:val="none"/>
              </w:rPr>
            </w:pPr>
            <w:r>
              <w:rPr>
                <w:rFonts w:ascii="宋体" w:hAnsi="宋体" w:cs="黑体"/>
                <w:color w:val="auto"/>
                <w:szCs w:val="21"/>
                <w:highlight w:val="none"/>
              </w:rPr>
              <w:t>6.</w:t>
            </w:r>
            <w:r>
              <w:rPr>
                <w:rFonts w:hint="eastAsia" w:ascii="宋体" w:hAnsi="宋体" w:cs="黑体"/>
                <w:color w:val="auto"/>
                <w:szCs w:val="21"/>
                <w:highlight w:val="none"/>
              </w:rPr>
              <w:t>时限要求：</w:t>
            </w:r>
          </w:p>
          <w:p w14:paraId="0402B655">
            <w:pPr>
              <w:snapToGrid w:val="0"/>
              <w:spacing w:line="360" w:lineRule="auto"/>
              <w:contextualSpacing/>
              <w:rPr>
                <w:rFonts w:ascii="宋体" w:hAnsi="宋体" w:cs="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急迫性小修：包括建筑内排污管道堵塞，室内给水系统小修、换管；建筑物内所有门、窗故障；照明、插座、开关故障等，自接到报修之时起</w:t>
            </w:r>
            <w:r>
              <w:rPr>
                <w:rFonts w:ascii="宋体" w:hAnsi="宋体" w:cs="宋体"/>
                <w:color w:val="auto"/>
                <w:kern w:val="0"/>
                <w:szCs w:val="21"/>
                <w:highlight w:val="none"/>
              </w:rPr>
              <w:t>15分钟之内到达现场处理。</w:t>
            </w:r>
          </w:p>
          <w:p w14:paraId="622AC45D">
            <w:pPr>
              <w:snapToGrid w:val="0"/>
              <w:spacing w:line="360" w:lineRule="auto"/>
              <w:contextualSpacing/>
              <w:rPr>
                <w:rFonts w:ascii="宋体" w:hAnsi="宋体" w:cs="宋体"/>
                <w:color w:val="auto"/>
                <w:kern w:val="0"/>
                <w:szCs w:val="21"/>
                <w:highlight w:val="none"/>
              </w:rPr>
            </w:pPr>
            <w:r>
              <w:rPr>
                <w:rFonts w:ascii="宋体" w:hAnsi="宋体" w:cs="宋体"/>
                <w:color w:val="auto"/>
                <w:kern w:val="0"/>
                <w:szCs w:val="21"/>
                <w:highlight w:val="none"/>
              </w:rPr>
              <w:t>b)</w:t>
            </w:r>
            <w:r>
              <w:rPr>
                <w:rFonts w:hint="eastAsia" w:ascii="宋体" w:hAnsi="宋体" w:cs="宋体"/>
                <w:color w:val="auto"/>
                <w:kern w:val="0"/>
                <w:szCs w:val="21"/>
                <w:highlight w:val="none"/>
              </w:rPr>
              <w:t>除急迫性小修之外的零修项目为维护性小修：自接到报修之日起，一日（</w:t>
            </w:r>
            <w:r>
              <w:rPr>
                <w:rFonts w:ascii="宋体" w:hAnsi="宋体" w:cs="宋体"/>
                <w:color w:val="auto"/>
                <w:kern w:val="0"/>
                <w:szCs w:val="21"/>
                <w:highlight w:val="none"/>
              </w:rPr>
              <w:t>24小时）之内处理或与报修人预约修复日期。</w:t>
            </w:r>
          </w:p>
        </w:tc>
      </w:tr>
    </w:tbl>
    <w:p w14:paraId="0DD6129C">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实际物业管理服务项目信息包括但不限于以上内容，以实际情况为准，所列服务标准为基础要求，投标人可根据自身作业标准进行提升和补充。</w:t>
      </w:r>
    </w:p>
    <w:p w14:paraId="13BCCB09">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3.4.2楼宇本体设施维修服务</w:t>
      </w:r>
    </w:p>
    <w:p w14:paraId="799220FC">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color w:val="auto"/>
          <w:highlight w:val="none"/>
        </w:rPr>
      </w:pPr>
      <w:r>
        <w:rPr>
          <w:rFonts w:hint="eastAsia" w:ascii="宋体" w:hAnsi="宋体" w:cs="宋体"/>
          <w:color w:val="auto"/>
          <w:sz w:val="24"/>
          <w:szCs w:val="24"/>
          <w:highlight w:val="none"/>
        </w:rPr>
        <w:t>物业公司应对房屋结构、外墙面、屋顶、公共通道、门厅、楼梯、上下水系统、供电设施等部位进行日常维护、巡检，发现问题及时维修。维修服务需求内容、范围及标准详见下表：</w:t>
      </w:r>
    </w:p>
    <w:tbl>
      <w:tblPr>
        <w:tblStyle w:val="5"/>
        <w:tblW w:w="53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284"/>
        <w:gridCol w:w="1065"/>
        <w:gridCol w:w="1916"/>
        <w:gridCol w:w="4936"/>
      </w:tblGrid>
      <w:tr w14:paraId="656C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341" w:type="pct"/>
            <w:shd w:val="clear" w:color="000000" w:fill="FFFFFF"/>
            <w:noWrap w:val="0"/>
            <w:vAlign w:val="center"/>
          </w:tcPr>
          <w:p w14:paraId="543994D9">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序号</w:t>
            </w:r>
          </w:p>
        </w:tc>
        <w:tc>
          <w:tcPr>
            <w:tcW w:w="650" w:type="pct"/>
            <w:shd w:val="clear" w:color="000000" w:fill="FFFFFF"/>
            <w:noWrap w:val="0"/>
            <w:vAlign w:val="center"/>
          </w:tcPr>
          <w:p w14:paraId="5783DFCC">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服务项目</w:t>
            </w:r>
          </w:p>
        </w:tc>
        <w:tc>
          <w:tcPr>
            <w:tcW w:w="539" w:type="pct"/>
            <w:shd w:val="clear" w:color="000000" w:fill="FFFFFF"/>
            <w:noWrap w:val="0"/>
            <w:vAlign w:val="center"/>
          </w:tcPr>
          <w:p w14:paraId="703247C4">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需求内容</w:t>
            </w:r>
          </w:p>
        </w:tc>
        <w:tc>
          <w:tcPr>
            <w:tcW w:w="969" w:type="pct"/>
            <w:shd w:val="clear" w:color="000000" w:fill="FFFFFF"/>
            <w:noWrap w:val="0"/>
            <w:vAlign w:val="center"/>
          </w:tcPr>
          <w:p w14:paraId="611A19A7">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维修范围</w:t>
            </w:r>
          </w:p>
        </w:tc>
        <w:tc>
          <w:tcPr>
            <w:tcW w:w="2498" w:type="pct"/>
            <w:shd w:val="clear" w:color="000000" w:fill="FFFFFF"/>
            <w:noWrap w:val="0"/>
            <w:vAlign w:val="center"/>
          </w:tcPr>
          <w:p w14:paraId="2A1FA680">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工作标准</w:t>
            </w:r>
          </w:p>
        </w:tc>
      </w:tr>
      <w:tr w14:paraId="1F33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41" w:type="pct"/>
            <w:shd w:val="clear" w:color="000000" w:fill="FFFFFF"/>
            <w:noWrap w:val="0"/>
            <w:vAlign w:val="center"/>
          </w:tcPr>
          <w:p w14:paraId="249B4895">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650" w:type="pct"/>
            <w:shd w:val="clear" w:color="000000" w:fill="FFFFFF"/>
            <w:noWrap w:val="0"/>
            <w:vAlign w:val="center"/>
          </w:tcPr>
          <w:p w14:paraId="57ECD4E9">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供配电系统</w:t>
            </w:r>
          </w:p>
        </w:tc>
        <w:tc>
          <w:tcPr>
            <w:tcW w:w="539" w:type="pct"/>
            <w:shd w:val="clear" w:color="000000" w:fill="FFFFFF"/>
            <w:noWrap w:val="0"/>
            <w:vAlign w:val="center"/>
          </w:tcPr>
          <w:p w14:paraId="3B0D963E">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设施设备小修</w:t>
            </w:r>
          </w:p>
        </w:tc>
        <w:tc>
          <w:tcPr>
            <w:tcW w:w="969" w:type="pct"/>
            <w:shd w:val="clear" w:color="000000" w:fill="FFFFFF"/>
            <w:noWrap w:val="0"/>
            <w:vAlign w:val="center"/>
          </w:tcPr>
          <w:p w14:paraId="18E9EF80">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1.漏电、断电等线路问题排查、解决；</w:t>
            </w:r>
          </w:p>
          <w:p w14:paraId="76C512C2">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2.电线槽维修，裸露电线绝缘；</w:t>
            </w:r>
          </w:p>
          <w:p w14:paraId="4B4F53CA">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3.更换损坏灯管、灯泡（含镇流器、灯角）；</w:t>
            </w:r>
          </w:p>
          <w:p w14:paraId="273780F6">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4.墙壁开关、插座墙壁开关、插座、空气开关、漏电保护器等拆卸、维修、更换。</w:t>
            </w:r>
          </w:p>
        </w:tc>
        <w:tc>
          <w:tcPr>
            <w:tcW w:w="2498" w:type="pct"/>
            <w:shd w:val="clear" w:color="000000" w:fill="FFFFFF"/>
            <w:noWrap w:val="0"/>
            <w:vAlign w:val="center"/>
          </w:tcPr>
          <w:p w14:paraId="213DEA88">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1.公区用电设备设施标识齐全，安全接地可靠或其他安全保护措施完好有效；</w:t>
            </w:r>
          </w:p>
          <w:p w14:paraId="3881B163">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2.室内设备</w:t>
            </w:r>
          </w:p>
          <w:p w14:paraId="008289C1">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a)每月巡查不少于1次，发现问题及时维修；</w:t>
            </w:r>
          </w:p>
          <w:p w14:paraId="3C79D84B">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b)维修，巡查记录完善、可追溯；</w:t>
            </w:r>
          </w:p>
          <w:p w14:paraId="76DE040F">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c)闸具、电源插座、开关、灯及相关配套件等功能正常，外观完好。</w:t>
            </w:r>
          </w:p>
          <w:p w14:paraId="4A3ED03B">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d)时限要求：报修后15分钟之内到达现场处理。</w:t>
            </w:r>
          </w:p>
          <w:p w14:paraId="5EBD68F2">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3.配电线路</w:t>
            </w:r>
          </w:p>
          <w:p w14:paraId="38AEC913">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a)每月巡查不少于1次，发现问题及时</w:t>
            </w:r>
          </w:p>
          <w:p w14:paraId="043A9BA5">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b)维修，巡查记录完善、可追溯；</w:t>
            </w:r>
          </w:p>
          <w:p w14:paraId="4D8A4829">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c)导线外观完好，绝缘良好可靠；</w:t>
            </w:r>
          </w:p>
          <w:p w14:paraId="26A1AC20">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d)桥架、管线、支架安装牢固，外观完好；</w:t>
            </w:r>
          </w:p>
          <w:p w14:paraId="62675195">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e)时限要求：报修后15分钟之内到达现场处理。</w:t>
            </w:r>
          </w:p>
        </w:tc>
      </w:tr>
      <w:tr w14:paraId="111A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41" w:type="pct"/>
            <w:shd w:val="clear" w:color="000000" w:fill="FFFFFF"/>
            <w:noWrap w:val="0"/>
            <w:vAlign w:val="center"/>
          </w:tcPr>
          <w:p w14:paraId="32658389">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650" w:type="pct"/>
            <w:shd w:val="clear" w:color="000000" w:fill="FFFFFF"/>
            <w:noWrap/>
            <w:vAlign w:val="center"/>
          </w:tcPr>
          <w:p w14:paraId="62B4D277">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给排水</w:t>
            </w:r>
          </w:p>
          <w:p w14:paraId="14B439DA">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系统</w:t>
            </w:r>
          </w:p>
        </w:tc>
        <w:tc>
          <w:tcPr>
            <w:tcW w:w="539" w:type="pct"/>
            <w:shd w:val="clear" w:color="000000" w:fill="FFFFFF"/>
            <w:noWrap w:val="0"/>
            <w:vAlign w:val="center"/>
          </w:tcPr>
          <w:p w14:paraId="27C20885">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设施设备小修</w:t>
            </w:r>
          </w:p>
        </w:tc>
        <w:tc>
          <w:tcPr>
            <w:tcW w:w="969" w:type="pct"/>
            <w:shd w:val="clear" w:color="000000" w:fill="FFFFFF"/>
            <w:noWrap w:val="0"/>
            <w:vAlign w:val="center"/>
          </w:tcPr>
          <w:p w14:paraId="125FBFDB">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1.拆卸故障软管，更换新软管；</w:t>
            </w:r>
          </w:p>
          <w:p w14:paraId="69634FC6">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2.距地面2米以下明铺PPR管及附属阀门、三通等管件维修、更换、焊接；</w:t>
            </w:r>
          </w:p>
          <w:p w14:paraId="213D7159">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3.拆装单水龙头、更换阀芯；</w:t>
            </w:r>
          </w:p>
          <w:p w14:paraId="2BD7BFA9">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4.手盆、地漏维修、更换；</w:t>
            </w:r>
          </w:p>
          <w:p w14:paraId="15E5E3BB">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5.更换DN40及以下故障阀门、阀芯；</w:t>
            </w:r>
          </w:p>
          <w:p w14:paraId="2467D1F5">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6.不涉及主管道的维修、疏通；</w:t>
            </w:r>
          </w:p>
          <w:p w14:paraId="7D3D84A6">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7.不包括卫生间墙面、地面的渗水修复、防水维修。</w:t>
            </w:r>
          </w:p>
        </w:tc>
        <w:tc>
          <w:tcPr>
            <w:tcW w:w="2498" w:type="pct"/>
            <w:shd w:val="clear" w:color="000000" w:fill="FFFFFF"/>
            <w:noWrap w:val="0"/>
            <w:vAlign w:val="center"/>
          </w:tcPr>
          <w:p w14:paraId="287295FF">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1.室内给水系统小修、局部换管</w:t>
            </w:r>
          </w:p>
          <w:p w14:paraId="0F9D6BF1">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a)给水系统外观完好，功能正常，部件齐全，无跑、冒、滴、漏现象；</w:t>
            </w:r>
          </w:p>
          <w:p w14:paraId="0075AA31">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b)管网水流标识清晰、正确，管网无锈蚀，不影响供水水质；</w:t>
            </w:r>
          </w:p>
          <w:p w14:paraId="74EB9513">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c)阀门状态标识与现场相符，止回阀防止水倒流功能正常，碟阀能够完全关闭，闸阀关闭正常，排气管阀门无损坏，能正常排气；</w:t>
            </w:r>
          </w:p>
          <w:p w14:paraId="786A3488">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d)每年对管道及阀门进行除锈刷漆一次。</w:t>
            </w:r>
          </w:p>
          <w:p w14:paraId="248B407A">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2.排水、排污管道等</w:t>
            </w:r>
          </w:p>
          <w:p w14:paraId="1B383A9A">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a)建筑内排污、排水管道畅通，无堵塞现象，外观完好，配件齐全；</w:t>
            </w:r>
          </w:p>
          <w:p w14:paraId="3A76292A">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b)管网、阀门无滴、漏、破损、断裂现象；</w:t>
            </w:r>
          </w:p>
          <w:p w14:paraId="1DB9A9F8">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c)标识清晰、齐全、完好。</w:t>
            </w:r>
          </w:p>
          <w:p w14:paraId="680F13C7">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d)每月巡查不少于2次，发现问题及时维修，巡查记录完善、可追溯；</w:t>
            </w:r>
          </w:p>
          <w:p w14:paraId="50539F52">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e)时限要求：报修后15分钟之内到达现场处理。</w:t>
            </w:r>
          </w:p>
        </w:tc>
      </w:tr>
      <w:tr w14:paraId="1AE5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1" w:type="pct"/>
            <w:shd w:val="clear" w:color="000000" w:fill="FFFFFF"/>
            <w:noWrap w:val="0"/>
            <w:vAlign w:val="center"/>
          </w:tcPr>
          <w:p w14:paraId="6B5B2D9F">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650" w:type="pct"/>
            <w:shd w:val="clear" w:color="000000" w:fill="FFFFFF"/>
            <w:noWrap/>
            <w:vAlign w:val="center"/>
          </w:tcPr>
          <w:p w14:paraId="433A7DF8">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卫生间</w:t>
            </w:r>
          </w:p>
        </w:tc>
        <w:tc>
          <w:tcPr>
            <w:tcW w:w="539" w:type="pct"/>
            <w:shd w:val="clear" w:color="000000" w:fill="FFFFFF"/>
            <w:noWrap w:val="0"/>
            <w:vAlign w:val="center"/>
          </w:tcPr>
          <w:p w14:paraId="3A5BF7D7">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设施配套小修</w:t>
            </w:r>
          </w:p>
        </w:tc>
        <w:tc>
          <w:tcPr>
            <w:tcW w:w="969" w:type="pct"/>
            <w:shd w:val="clear" w:color="000000" w:fill="FFFFFF"/>
            <w:noWrap w:val="0"/>
            <w:vAlign w:val="center"/>
          </w:tcPr>
          <w:p w14:paraId="48BF59F7">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1.卫生间地漏、大便器、小便器、下水管支管等的疏通；</w:t>
            </w:r>
          </w:p>
          <w:p w14:paraId="2EEE2E5E">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2.拆装单水龙头、更换阀芯；</w:t>
            </w:r>
          </w:p>
          <w:p w14:paraId="307E2C79">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3.大便器、小便器维修、更换配件；</w:t>
            </w:r>
          </w:p>
          <w:p w14:paraId="38C4D80F">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4.手盆、地漏维修、更换；</w:t>
            </w:r>
          </w:p>
          <w:p w14:paraId="5BE4C566">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5.不包括卫生间墙面、地面的渗水修复、防水维修。</w:t>
            </w:r>
          </w:p>
        </w:tc>
        <w:tc>
          <w:tcPr>
            <w:tcW w:w="2498" w:type="pct"/>
            <w:shd w:val="clear" w:color="000000" w:fill="FFFFFF"/>
            <w:noWrap w:val="0"/>
            <w:vAlign w:val="center"/>
          </w:tcPr>
          <w:p w14:paraId="0565A9CE">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1.卫生设备</w:t>
            </w:r>
          </w:p>
          <w:p w14:paraId="63B3521A">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a)卫生设备及配件配置齐全，外观完好、功能正常。</w:t>
            </w:r>
          </w:p>
          <w:p w14:paraId="40DDB1C8">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b)小便器感应器电池采购、更换。</w:t>
            </w:r>
          </w:p>
          <w:p w14:paraId="003F0B80">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2.换气扇、排风机等通风设备</w:t>
            </w:r>
          </w:p>
          <w:p w14:paraId="68B8946C">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通风或换气装置外观完好、功能正常，无异常噪音；</w:t>
            </w:r>
          </w:p>
          <w:p w14:paraId="288FB7BF">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3.卫生间配套设施</w:t>
            </w:r>
          </w:p>
          <w:p w14:paraId="6F2DBFEF">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a)大小便池及地漏畅通，洗手盆、冲水箱、小便斗等各给水阀门无渗漏，各设施外观完好，功能正常；</w:t>
            </w:r>
          </w:p>
          <w:p w14:paraId="7B9DD5CA">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b)隔断外观及标识完好，功能正常；</w:t>
            </w:r>
          </w:p>
          <w:p w14:paraId="2DA15717">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c)洗手台台面外观完好，无开裂发霉现象，化妆镜背面涂层无脱落；</w:t>
            </w:r>
          </w:p>
          <w:p w14:paraId="5CAC5A6E">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d)地面墙面及天花干净，无水渍掉灰等现象。</w:t>
            </w:r>
          </w:p>
          <w:p w14:paraId="2FA1E93A">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4.每月巡查不少于2次，发现问题及时维修，巡查记录完善、可追溯；</w:t>
            </w:r>
          </w:p>
          <w:p w14:paraId="373A811E">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5.时限要求：报修后15分钟之内到达现场处理。</w:t>
            </w:r>
          </w:p>
        </w:tc>
      </w:tr>
      <w:tr w14:paraId="0457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8" w:hRule="atLeast"/>
          <w:jc w:val="center"/>
        </w:trPr>
        <w:tc>
          <w:tcPr>
            <w:tcW w:w="341" w:type="pct"/>
            <w:shd w:val="clear" w:color="000000" w:fill="FFFFFF"/>
            <w:noWrap w:val="0"/>
            <w:vAlign w:val="center"/>
          </w:tcPr>
          <w:p w14:paraId="30112F82">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650" w:type="pct"/>
            <w:shd w:val="clear" w:color="000000" w:fill="FFFFFF"/>
            <w:noWrap/>
            <w:vAlign w:val="center"/>
          </w:tcPr>
          <w:p w14:paraId="4306F55F">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土建</w:t>
            </w:r>
          </w:p>
        </w:tc>
        <w:tc>
          <w:tcPr>
            <w:tcW w:w="539" w:type="pct"/>
            <w:shd w:val="clear" w:color="000000" w:fill="FFFFFF"/>
            <w:noWrap w:val="0"/>
            <w:vAlign w:val="center"/>
          </w:tcPr>
          <w:p w14:paraId="2AF50478">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墙面（小于0.1㎡）、顶棚（面积小于1㎡）和地面（块料小于0.36㎡）小修</w:t>
            </w:r>
          </w:p>
        </w:tc>
        <w:tc>
          <w:tcPr>
            <w:tcW w:w="969" w:type="pct"/>
            <w:shd w:val="clear" w:color="000000" w:fill="FFFFFF"/>
            <w:noWrap w:val="0"/>
            <w:vAlign w:val="center"/>
          </w:tcPr>
          <w:p w14:paraId="6DCA566F">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1.手纸盒、物品挂架、镜子安装维修固定；</w:t>
            </w:r>
          </w:p>
          <w:p w14:paraId="0826C2F4">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2.桌椅维修、加固、更换椅子脚轮；</w:t>
            </w:r>
          </w:p>
          <w:p w14:paraId="2738DE9D">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3.小于0.1㎡墙面的脱落大白清理、补石膏、补大白腻子、砂纸打磨、刷乳胶漆；</w:t>
            </w:r>
          </w:p>
          <w:p w14:paraId="13AC9BA0">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4.面积小于1㎡拆除、更换破损矿棉板、扣板恢复。</w:t>
            </w:r>
          </w:p>
        </w:tc>
        <w:tc>
          <w:tcPr>
            <w:tcW w:w="2498" w:type="pct"/>
            <w:shd w:val="clear" w:color="000000" w:fill="FFFFFF"/>
            <w:noWrap w:val="0"/>
            <w:vAlign w:val="center"/>
          </w:tcPr>
          <w:p w14:paraId="7F6AC6FF">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1.室内地面、散水</w:t>
            </w:r>
          </w:p>
          <w:p w14:paraId="31C249A1">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a)地砖无破裂、缺角和空鼓现象，地砖色泽一致；</w:t>
            </w:r>
          </w:p>
          <w:p w14:paraId="44BDD9B1">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b)楼梯台阶完整，无破角；</w:t>
            </w:r>
          </w:p>
          <w:p w14:paraId="1D8CDB35">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c)地面平整、完好，散水功能正常，无积水现象。</w:t>
            </w:r>
          </w:p>
          <w:p w14:paraId="6F58D765">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2.室内墙面及顶棚</w:t>
            </w:r>
          </w:p>
          <w:p w14:paraId="49941526">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a)墙面完好无损，无渗漏水、起皮、裂缝、空鼓、剥落、污染，瓷砖无脱落、断裂、缺角等现象；</w:t>
            </w:r>
          </w:p>
          <w:p w14:paraId="734241B6">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b)顶棚完好无损，无渗漏水、起皮、裂缝、空鼓、剥落、污染。</w:t>
            </w:r>
          </w:p>
          <w:p w14:paraId="37971A78">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3.每月巡查不少于2次，发现问题及时维修，巡查记录完善、可追溯；</w:t>
            </w:r>
          </w:p>
          <w:p w14:paraId="3A7EDC97">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4.时限要求：报修后15分钟之内到达现场处理。</w:t>
            </w:r>
          </w:p>
        </w:tc>
      </w:tr>
      <w:tr w14:paraId="494A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341" w:type="pct"/>
            <w:shd w:val="clear" w:color="000000" w:fill="FFFFFF"/>
            <w:noWrap w:val="0"/>
            <w:vAlign w:val="center"/>
          </w:tcPr>
          <w:p w14:paraId="2B1CBCE4">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650" w:type="pct"/>
            <w:shd w:val="clear" w:color="000000" w:fill="FFFFFF"/>
            <w:noWrap/>
            <w:vAlign w:val="center"/>
          </w:tcPr>
          <w:p w14:paraId="67F1135A">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门、窗</w:t>
            </w:r>
          </w:p>
        </w:tc>
        <w:tc>
          <w:tcPr>
            <w:tcW w:w="539" w:type="pct"/>
            <w:shd w:val="clear" w:color="000000" w:fill="FFFFFF"/>
            <w:noWrap w:val="0"/>
            <w:vAlign w:val="center"/>
          </w:tcPr>
          <w:p w14:paraId="68DB698B">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设施小修</w:t>
            </w:r>
          </w:p>
        </w:tc>
        <w:tc>
          <w:tcPr>
            <w:tcW w:w="969" w:type="pct"/>
            <w:shd w:val="clear" w:color="000000" w:fill="FFFFFF"/>
            <w:noWrap w:val="0"/>
            <w:vAlign w:val="center"/>
          </w:tcPr>
          <w:p w14:paraId="7778DAF7">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1.锁维修、更换，锁芯更换；</w:t>
            </w:r>
          </w:p>
          <w:p w14:paraId="4E8A370C">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2.不涉及更换配件的门、窗简单维修；</w:t>
            </w:r>
          </w:p>
          <w:p w14:paraId="695A69CE">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3.闭门器安装、调整、更换；</w:t>
            </w:r>
          </w:p>
          <w:p w14:paraId="428D9AE2">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4.窗帘杆固定、维修；</w:t>
            </w:r>
          </w:p>
          <w:p w14:paraId="273ACCBF">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5.阅览橱窗、宣传栏维修更换脱落展板。</w:t>
            </w:r>
          </w:p>
        </w:tc>
        <w:tc>
          <w:tcPr>
            <w:tcW w:w="2498" w:type="pct"/>
            <w:shd w:val="clear" w:color="000000" w:fill="FFFFFF"/>
            <w:noWrap w:val="0"/>
            <w:vAlign w:val="center"/>
          </w:tcPr>
          <w:p w14:paraId="71329B1B">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1.门、窗安装牢固，外观完好，开关灵活；</w:t>
            </w:r>
          </w:p>
          <w:p w14:paraId="1E06C54C">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2.门、窗平直、美观，接缝严密，无松动、脱楔、腐烂、损坏、渗漏水现象；</w:t>
            </w:r>
          </w:p>
          <w:p w14:paraId="5E6C2552">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3.玻璃安装牢固，无缺失、破损、污染；</w:t>
            </w:r>
          </w:p>
          <w:p w14:paraId="687F0D06">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4.窗纱紧绷，不露纱头，外观完好；五金配件齐全、完好；</w:t>
            </w:r>
          </w:p>
          <w:p w14:paraId="2E8D8370">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5.每月巡查不少于2次，发现问题及时维修，巡查记录完善、可追溯；</w:t>
            </w:r>
          </w:p>
          <w:p w14:paraId="2088667B">
            <w:pPr>
              <w:snapToGrid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6.时限要求：报修后15分钟之内到达现场处理。</w:t>
            </w:r>
          </w:p>
        </w:tc>
      </w:tr>
    </w:tbl>
    <w:p w14:paraId="413471DC">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实际物业管理服务项目信息包括但不限于以上内容，以实际情况为准，所列服务标准为基础要求，投标人可根据自身作业标准进行提升和填充。</w:t>
      </w:r>
    </w:p>
    <w:p w14:paraId="5F593E83">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3.4.3校区（园区）及楼宇配套设备维修维护、维保及检测服务</w:t>
      </w:r>
    </w:p>
    <w:p w14:paraId="49BB4A4F">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物业公司负责校区（园区）及楼宇设备设施的运行管理、保洁、定期检查，发现故障问题及时组织维修，做好各类设备、系统的使用记录及维修记录。</w:t>
      </w:r>
    </w:p>
    <w:tbl>
      <w:tblPr>
        <w:tblStyle w:val="5"/>
        <w:tblW w:w="48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195"/>
        <w:gridCol w:w="1842"/>
        <w:gridCol w:w="5242"/>
      </w:tblGrid>
      <w:tr w14:paraId="67E9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83" w:type="pct"/>
            <w:shd w:val="clear" w:color="000000" w:fill="FFFFFF"/>
            <w:noWrap w:val="0"/>
            <w:vAlign w:val="center"/>
          </w:tcPr>
          <w:p w14:paraId="2CE84D80">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序号</w:t>
            </w:r>
          </w:p>
        </w:tc>
        <w:tc>
          <w:tcPr>
            <w:tcW w:w="666" w:type="pct"/>
            <w:shd w:val="clear" w:color="000000" w:fill="FFFFFF"/>
            <w:noWrap w:val="0"/>
            <w:vAlign w:val="center"/>
          </w:tcPr>
          <w:p w14:paraId="1D39176C">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服务项目</w:t>
            </w:r>
          </w:p>
        </w:tc>
        <w:tc>
          <w:tcPr>
            <w:tcW w:w="1027" w:type="pct"/>
            <w:shd w:val="clear" w:color="000000" w:fill="FFFFFF"/>
            <w:noWrap w:val="0"/>
            <w:vAlign w:val="center"/>
          </w:tcPr>
          <w:p w14:paraId="236D8A7C">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需求内容</w:t>
            </w:r>
          </w:p>
        </w:tc>
        <w:tc>
          <w:tcPr>
            <w:tcW w:w="2922" w:type="pct"/>
            <w:shd w:val="clear" w:color="000000" w:fill="FFFFFF"/>
            <w:noWrap w:val="0"/>
            <w:vAlign w:val="center"/>
          </w:tcPr>
          <w:p w14:paraId="1C645BD3">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工作标准</w:t>
            </w:r>
          </w:p>
        </w:tc>
      </w:tr>
      <w:tr w14:paraId="6145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83" w:type="pct"/>
            <w:shd w:val="clear" w:color="000000" w:fill="FFFFFF"/>
            <w:noWrap w:val="0"/>
            <w:vAlign w:val="center"/>
          </w:tcPr>
          <w:p w14:paraId="50C4C32B">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1</w:t>
            </w:r>
          </w:p>
        </w:tc>
        <w:tc>
          <w:tcPr>
            <w:tcW w:w="666" w:type="pct"/>
            <w:shd w:val="clear" w:color="000000" w:fill="FFFFFF"/>
            <w:noWrap w:val="0"/>
            <w:vAlign w:val="center"/>
          </w:tcPr>
          <w:p w14:paraId="34FF97A9">
            <w:pPr>
              <w:snapToGrid w:val="0"/>
              <w:spacing w:line="360" w:lineRule="auto"/>
              <w:contextualSpacing/>
              <w:jc w:val="center"/>
              <w:rPr>
                <w:rFonts w:ascii="宋体" w:hAnsi="宋体"/>
                <w:b/>
                <w:bCs/>
                <w:color w:val="auto"/>
                <w:sz w:val="22"/>
                <w:szCs w:val="22"/>
                <w:highlight w:val="none"/>
              </w:rPr>
            </w:pPr>
            <w:r>
              <w:rPr>
                <w:rFonts w:hint="eastAsia" w:ascii="宋体" w:hAnsi="宋体" w:cs="宋体"/>
                <w:color w:val="auto"/>
                <w:sz w:val="22"/>
                <w:szCs w:val="22"/>
                <w:highlight w:val="none"/>
              </w:rPr>
              <w:t>智能控制系统</w:t>
            </w:r>
          </w:p>
        </w:tc>
        <w:tc>
          <w:tcPr>
            <w:tcW w:w="1027" w:type="pct"/>
            <w:shd w:val="clear" w:color="000000" w:fill="FFFFFF"/>
            <w:noWrap w:val="0"/>
            <w:vAlign w:val="center"/>
          </w:tcPr>
          <w:p w14:paraId="75493D66">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巡检、</w:t>
            </w:r>
            <w:r>
              <w:rPr>
                <w:rFonts w:hint="eastAsia" w:ascii="宋体" w:hAnsi="宋体" w:cs="宋体"/>
                <w:color w:val="auto"/>
                <w:sz w:val="22"/>
                <w:szCs w:val="22"/>
                <w:highlight w:val="none"/>
              </w:rPr>
              <w:t>操作、维修维护、</w:t>
            </w:r>
            <w:r>
              <w:rPr>
                <w:rFonts w:hint="eastAsia" w:ascii="宋体" w:hAnsi="宋体"/>
                <w:color w:val="auto"/>
                <w:sz w:val="22"/>
                <w:szCs w:val="22"/>
                <w:highlight w:val="none"/>
              </w:rPr>
              <w:t>检测及维保</w:t>
            </w:r>
          </w:p>
        </w:tc>
        <w:tc>
          <w:tcPr>
            <w:tcW w:w="2922" w:type="pct"/>
            <w:shd w:val="clear" w:color="000000" w:fill="FFFFFF"/>
            <w:noWrap w:val="0"/>
            <w:vAlign w:val="center"/>
          </w:tcPr>
          <w:p w14:paraId="096B245A">
            <w:pPr>
              <w:snapToGrid w:val="0"/>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建筑物内空调、照明等各类智能控制系统的运行管理、维护、保洁及定期检查，发现设备故障要及时维修；中央空调的运行管理、维修维护、保洁及检测、维保；</w:t>
            </w:r>
          </w:p>
          <w:p w14:paraId="1872A6BD">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熟知各类智能控制系统，规范操作；</w:t>
            </w:r>
          </w:p>
          <w:p w14:paraId="1F1DD93E">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3</w:t>
            </w:r>
            <w:r>
              <w:rPr>
                <w:rFonts w:ascii="宋体" w:hAnsi="宋体" w:cs="宋体"/>
                <w:color w:val="auto"/>
                <w:sz w:val="22"/>
                <w:szCs w:val="22"/>
                <w:highlight w:val="none"/>
              </w:rPr>
              <w:t>.</w:t>
            </w:r>
            <w:r>
              <w:rPr>
                <w:rFonts w:hint="eastAsia" w:ascii="宋体" w:hAnsi="宋体" w:cs="宋体"/>
                <w:color w:val="auto"/>
                <w:sz w:val="22"/>
                <w:szCs w:val="22"/>
                <w:highlight w:val="none"/>
              </w:rPr>
              <w:t>每周巡查不少于</w:t>
            </w:r>
            <w:r>
              <w:rPr>
                <w:rFonts w:ascii="宋体" w:hAnsi="宋体" w:cs="宋体"/>
                <w:color w:val="auto"/>
                <w:sz w:val="22"/>
                <w:szCs w:val="22"/>
                <w:highlight w:val="none"/>
              </w:rPr>
              <w:t>1次，巡查记录完善、可追溯。</w:t>
            </w:r>
          </w:p>
        </w:tc>
      </w:tr>
      <w:tr w14:paraId="0EFF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3" w:type="pct"/>
            <w:shd w:val="clear" w:color="000000" w:fill="FFFFFF"/>
            <w:noWrap w:val="0"/>
            <w:vAlign w:val="center"/>
          </w:tcPr>
          <w:p w14:paraId="6A41C1BA">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2</w:t>
            </w:r>
          </w:p>
        </w:tc>
        <w:tc>
          <w:tcPr>
            <w:tcW w:w="666" w:type="pct"/>
            <w:shd w:val="clear" w:color="000000" w:fill="FFFFFF"/>
            <w:noWrap w:val="0"/>
            <w:vAlign w:val="center"/>
          </w:tcPr>
          <w:p w14:paraId="1B66487F">
            <w:pPr>
              <w:snapToGrid w:val="0"/>
              <w:spacing w:line="360" w:lineRule="auto"/>
              <w:contextualSpacing/>
              <w:jc w:val="center"/>
              <w:rPr>
                <w:rFonts w:ascii="宋体" w:hAnsi="宋体" w:cs="宋体"/>
                <w:color w:val="auto"/>
                <w:sz w:val="22"/>
                <w:szCs w:val="22"/>
                <w:highlight w:val="none"/>
              </w:rPr>
            </w:pPr>
            <w:r>
              <w:rPr>
                <w:rFonts w:hint="eastAsia" w:ascii="宋体" w:hAnsi="宋体" w:cs="宋体"/>
                <w:color w:val="auto"/>
                <w:sz w:val="22"/>
                <w:szCs w:val="22"/>
                <w:highlight w:val="none"/>
              </w:rPr>
              <w:t>弱电系统</w:t>
            </w:r>
          </w:p>
        </w:tc>
        <w:tc>
          <w:tcPr>
            <w:tcW w:w="1027" w:type="pct"/>
            <w:shd w:val="clear" w:color="000000" w:fill="FFFFFF"/>
            <w:noWrap w:val="0"/>
            <w:vAlign w:val="center"/>
          </w:tcPr>
          <w:p w14:paraId="13CA5DDB">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巡检、</w:t>
            </w:r>
            <w:r>
              <w:rPr>
                <w:rFonts w:hint="eastAsia" w:ascii="宋体" w:hAnsi="宋体" w:cs="宋体"/>
                <w:color w:val="auto"/>
                <w:sz w:val="22"/>
                <w:szCs w:val="22"/>
                <w:highlight w:val="none"/>
              </w:rPr>
              <w:t>维修维护</w:t>
            </w:r>
          </w:p>
        </w:tc>
        <w:tc>
          <w:tcPr>
            <w:tcW w:w="2922" w:type="pct"/>
            <w:shd w:val="clear" w:color="000000" w:fill="FFFFFF"/>
            <w:noWrap w:val="0"/>
            <w:vAlign w:val="center"/>
          </w:tcPr>
          <w:p w14:paraId="0F7175A1">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网络、门禁、弱电管井等弱电系统的运行管理、保洁及定期检查，发现设备故障要及时维修；</w:t>
            </w:r>
          </w:p>
          <w:p w14:paraId="70847724">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每周巡查不少于1次</w:t>
            </w:r>
            <w:r>
              <w:rPr>
                <w:rFonts w:ascii="宋体" w:hAnsi="宋体" w:cs="宋体"/>
                <w:color w:val="auto"/>
                <w:sz w:val="22"/>
                <w:szCs w:val="22"/>
                <w:highlight w:val="none"/>
              </w:rPr>
              <w:t>，巡查记录完善、可追溯</w:t>
            </w:r>
            <w:r>
              <w:rPr>
                <w:rFonts w:hint="eastAsia" w:ascii="宋体" w:hAnsi="宋体" w:cs="宋体"/>
                <w:color w:val="auto"/>
                <w:sz w:val="22"/>
                <w:szCs w:val="22"/>
                <w:highlight w:val="none"/>
              </w:rPr>
              <w:t>。</w:t>
            </w:r>
          </w:p>
        </w:tc>
      </w:tr>
      <w:tr w14:paraId="15CE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3" w:type="pct"/>
            <w:shd w:val="clear" w:color="000000" w:fill="FFFFFF"/>
            <w:noWrap w:val="0"/>
            <w:vAlign w:val="center"/>
          </w:tcPr>
          <w:p w14:paraId="1308483F">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3</w:t>
            </w:r>
          </w:p>
        </w:tc>
        <w:tc>
          <w:tcPr>
            <w:tcW w:w="666" w:type="pct"/>
            <w:shd w:val="clear" w:color="000000" w:fill="FFFFFF"/>
            <w:noWrap w:val="0"/>
            <w:vAlign w:val="top"/>
          </w:tcPr>
          <w:p w14:paraId="078C731B">
            <w:pPr>
              <w:pStyle w:val="8"/>
              <w:snapToGrid w:val="0"/>
              <w:spacing w:line="360" w:lineRule="auto"/>
              <w:ind w:left="1440"/>
              <w:contextualSpacing/>
              <w:jc w:val="center"/>
              <w:rPr>
                <w:rFonts w:ascii="宋体" w:eastAsia="宋体" w:cs="宋体"/>
                <w:color w:val="auto"/>
                <w:sz w:val="22"/>
                <w:szCs w:val="22"/>
                <w:highlight w:val="none"/>
              </w:rPr>
            </w:pPr>
            <w:r>
              <w:rPr>
                <w:rFonts w:hint="eastAsia" w:ascii="宋体" w:eastAsia="宋体" w:cs="宋体"/>
                <w:color w:val="auto"/>
                <w:sz w:val="22"/>
                <w:szCs w:val="22"/>
                <w:highlight w:val="none"/>
              </w:rPr>
              <w:t>400V以下</w:t>
            </w:r>
          </w:p>
          <w:p w14:paraId="62300AFB">
            <w:pPr>
              <w:snapToGrid w:val="0"/>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电</w:t>
            </w:r>
            <w:r>
              <w:rPr>
                <w:rFonts w:hint="eastAsia" w:ascii="宋体" w:hAnsi="宋体"/>
                <w:color w:val="auto"/>
                <w:sz w:val="22"/>
                <w:szCs w:val="22"/>
                <w:highlight w:val="none"/>
              </w:rPr>
              <w:t>力设备设施</w:t>
            </w:r>
          </w:p>
        </w:tc>
        <w:tc>
          <w:tcPr>
            <w:tcW w:w="1027" w:type="pct"/>
            <w:shd w:val="clear" w:color="000000" w:fill="FFFFFF"/>
            <w:noWrap w:val="0"/>
            <w:vAlign w:val="center"/>
          </w:tcPr>
          <w:p w14:paraId="574ACC7F">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巡检、</w:t>
            </w:r>
            <w:r>
              <w:rPr>
                <w:rFonts w:hint="eastAsia" w:ascii="宋体" w:hAnsi="宋体" w:cs="宋体"/>
                <w:color w:val="auto"/>
                <w:sz w:val="22"/>
                <w:szCs w:val="22"/>
                <w:highlight w:val="none"/>
              </w:rPr>
              <w:t>维修维护、发停电通知</w:t>
            </w:r>
          </w:p>
        </w:tc>
        <w:tc>
          <w:tcPr>
            <w:tcW w:w="2922" w:type="pct"/>
            <w:shd w:val="clear" w:color="000000" w:fill="FFFFFF"/>
            <w:noWrap w:val="0"/>
            <w:vAlign w:val="center"/>
          </w:tcPr>
          <w:p w14:paraId="138C669B">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配电间的保洁及定期检查，发现设备故障要及时维修；</w:t>
            </w:r>
          </w:p>
          <w:p w14:paraId="5EC1D6AD">
            <w:pPr>
              <w:snapToGrid w:val="0"/>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工作人员需持证上岗，有严格的岗位职责，确保供电安全运行；</w:t>
            </w:r>
          </w:p>
          <w:p w14:paraId="465CBA91">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严格执行电力部门的行业规范，各项记录资料正确齐全，处理故障无误；</w:t>
            </w:r>
          </w:p>
          <w:p w14:paraId="5C2E0BD3">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4.</w:t>
            </w:r>
            <w:r>
              <w:rPr>
                <w:rFonts w:hint="eastAsia" w:ascii="宋体" w:hAnsi="宋体" w:cs="宋体"/>
                <w:color w:val="auto"/>
                <w:sz w:val="22"/>
                <w:szCs w:val="22"/>
                <w:highlight w:val="none"/>
              </w:rPr>
              <w:t>保证正常供电无任何责任停电事故</w:t>
            </w:r>
            <w:r>
              <w:rPr>
                <w:rFonts w:ascii="宋体" w:hAnsi="宋体" w:cs="宋体"/>
                <w:color w:val="auto"/>
                <w:sz w:val="22"/>
                <w:szCs w:val="22"/>
                <w:highlight w:val="none"/>
              </w:rPr>
              <w:t>,限电、停电须有相关部门出具的明确依据并按规定时间及时通知物业使用人；</w:t>
            </w:r>
          </w:p>
          <w:p w14:paraId="26131F21">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确保配电间安全，不放置与配电设施无关的物品；</w:t>
            </w:r>
          </w:p>
          <w:p w14:paraId="2D884970">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6.</w:t>
            </w:r>
            <w:r>
              <w:rPr>
                <w:rFonts w:hint="eastAsia" w:ascii="宋体" w:hAnsi="宋体" w:cs="宋体"/>
                <w:color w:val="auto"/>
                <w:sz w:val="22"/>
                <w:szCs w:val="22"/>
                <w:highlight w:val="none"/>
              </w:rPr>
              <w:t>每月巡查不少于</w:t>
            </w:r>
            <w:r>
              <w:rPr>
                <w:rFonts w:ascii="宋体" w:hAnsi="宋体" w:cs="宋体"/>
                <w:color w:val="auto"/>
                <w:sz w:val="22"/>
                <w:szCs w:val="22"/>
                <w:highlight w:val="none"/>
              </w:rPr>
              <w:t>1次，巡查记录完善、可追溯。</w:t>
            </w:r>
          </w:p>
        </w:tc>
      </w:tr>
      <w:tr w14:paraId="2E11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383" w:type="pct"/>
            <w:shd w:val="clear" w:color="000000" w:fill="FFFFFF"/>
            <w:noWrap w:val="0"/>
            <w:vAlign w:val="center"/>
          </w:tcPr>
          <w:p w14:paraId="6F5D300B">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4</w:t>
            </w:r>
          </w:p>
        </w:tc>
        <w:tc>
          <w:tcPr>
            <w:tcW w:w="666" w:type="pct"/>
            <w:shd w:val="clear" w:color="000000" w:fill="FFFFFF"/>
            <w:noWrap w:val="0"/>
            <w:vAlign w:val="center"/>
          </w:tcPr>
          <w:p w14:paraId="2380A916">
            <w:pPr>
              <w:snapToGrid w:val="0"/>
              <w:spacing w:line="360" w:lineRule="auto"/>
              <w:contextualSpacing/>
              <w:jc w:val="center"/>
              <w:rPr>
                <w:rFonts w:ascii="宋体" w:hAnsi="宋体" w:cs="宋体"/>
                <w:color w:val="auto"/>
                <w:sz w:val="22"/>
                <w:szCs w:val="22"/>
                <w:highlight w:val="none"/>
              </w:rPr>
            </w:pPr>
            <w:r>
              <w:rPr>
                <w:rFonts w:hint="eastAsia" w:ascii="宋体" w:hAnsi="宋体" w:cs="宋体"/>
                <w:color w:val="auto"/>
                <w:sz w:val="22"/>
                <w:szCs w:val="22"/>
                <w:highlight w:val="none"/>
              </w:rPr>
              <w:t>水表、电表</w:t>
            </w:r>
          </w:p>
        </w:tc>
        <w:tc>
          <w:tcPr>
            <w:tcW w:w="1027" w:type="pct"/>
            <w:shd w:val="clear" w:color="000000" w:fill="FFFFFF"/>
            <w:noWrap w:val="0"/>
            <w:vAlign w:val="center"/>
          </w:tcPr>
          <w:p w14:paraId="4911F07B">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巡检、</w:t>
            </w:r>
            <w:r>
              <w:rPr>
                <w:rFonts w:hint="eastAsia" w:ascii="宋体" w:hAnsi="宋体" w:cs="宋体"/>
                <w:color w:val="auto"/>
                <w:sz w:val="22"/>
                <w:szCs w:val="22"/>
                <w:highlight w:val="none"/>
              </w:rPr>
              <w:t>维修维护</w:t>
            </w:r>
          </w:p>
        </w:tc>
        <w:tc>
          <w:tcPr>
            <w:tcW w:w="2922" w:type="pct"/>
            <w:shd w:val="clear" w:color="000000" w:fill="FFFFFF"/>
            <w:noWrap w:val="0"/>
            <w:vAlign w:val="center"/>
          </w:tcPr>
          <w:p w14:paraId="2EC31BAB">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水表、电表的保洁，发现设备故障要及时维修；</w:t>
            </w:r>
          </w:p>
          <w:p w14:paraId="39D47F5A">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每月巡查不少于1次，巡查记录完善、可追溯。</w:t>
            </w:r>
          </w:p>
        </w:tc>
      </w:tr>
      <w:tr w14:paraId="42C9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3" w:type="pct"/>
            <w:shd w:val="clear" w:color="000000" w:fill="FFFFFF"/>
            <w:noWrap w:val="0"/>
            <w:vAlign w:val="center"/>
          </w:tcPr>
          <w:p w14:paraId="39A86F28">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5</w:t>
            </w:r>
          </w:p>
        </w:tc>
        <w:tc>
          <w:tcPr>
            <w:tcW w:w="666" w:type="pct"/>
            <w:shd w:val="clear" w:color="000000" w:fill="FFFFFF"/>
            <w:noWrap w:val="0"/>
            <w:vAlign w:val="center"/>
          </w:tcPr>
          <w:p w14:paraId="4E667AEB">
            <w:pPr>
              <w:snapToGrid w:val="0"/>
              <w:spacing w:line="360" w:lineRule="auto"/>
              <w:contextualSpacing/>
              <w:jc w:val="center"/>
              <w:rPr>
                <w:rFonts w:ascii="宋体" w:hAnsi="宋体" w:cs="宋体"/>
                <w:color w:val="auto"/>
                <w:sz w:val="22"/>
                <w:szCs w:val="22"/>
                <w:highlight w:val="none"/>
              </w:rPr>
            </w:pPr>
            <w:r>
              <w:rPr>
                <w:rFonts w:hint="eastAsia" w:ascii="宋体" w:hAnsi="宋体" w:cs="宋体"/>
                <w:color w:val="auto"/>
                <w:sz w:val="22"/>
                <w:szCs w:val="22"/>
                <w:highlight w:val="none"/>
              </w:rPr>
              <w:t>供水、排水、二次排水系统</w:t>
            </w:r>
          </w:p>
        </w:tc>
        <w:tc>
          <w:tcPr>
            <w:tcW w:w="1027" w:type="pct"/>
            <w:shd w:val="clear" w:color="000000" w:fill="FFFFFF"/>
            <w:noWrap w:val="0"/>
            <w:vAlign w:val="center"/>
          </w:tcPr>
          <w:p w14:paraId="50F41515">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巡检、</w:t>
            </w:r>
            <w:r>
              <w:rPr>
                <w:rFonts w:hint="eastAsia" w:ascii="宋体" w:hAnsi="宋体" w:cs="宋体"/>
                <w:color w:val="auto"/>
                <w:sz w:val="22"/>
                <w:szCs w:val="22"/>
                <w:highlight w:val="none"/>
              </w:rPr>
              <w:t>维修维护</w:t>
            </w:r>
          </w:p>
        </w:tc>
        <w:tc>
          <w:tcPr>
            <w:tcW w:w="2922" w:type="pct"/>
            <w:shd w:val="clear" w:color="000000" w:fill="FFFFFF"/>
            <w:noWrap w:val="0"/>
            <w:vAlign w:val="center"/>
          </w:tcPr>
          <w:p w14:paraId="322367EF">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供水：</w:t>
            </w:r>
          </w:p>
          <w:p w14:paraId="1E14BACA">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.供水二次管网及以下设备设施的运行管理、</w:t>
            </w:r>
            <w:r>
              <w:rPr>
                <w:rFonts w:hint="eastAsia" w:ascii="宋体" w:hAnsi="宋体" w:cs="宋体"/>
                <w:color w:val="auto"/>
                <w:sz w:val="22"/>
                <w:szCs w:val="22"/>
                <w:highlight w:val="none"/>
              </w:rPr>
              <w:t>维修</w:t>
            </w:r>
            <w:r>
              <w:rPr>
                <w:rFonts w:ascii="宋体" w:hAnsi="宋体" w:cs="宋体"/>
                <w:color w:val="auto"/>
                <w:sz w:val="22"/>
                <w:szCs w:val="22"/>
                <w:highlight w:val="none"/>
              </w:rPr>
              <w:t>维护、保洁、定期检查及维修，发现设备故障要及时排除并上报。</w:t>
            </w:r>
          </w:p>
          <w:p w14:paraId="01629388">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.工作人员持有效健康证上岗。</w:t>
            </w:r>
          </w:p>
          <w:p w14:paraId="546734E4">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3</w:t>
            </w:r>
            <w:r>
              <w:rPr>
                <w:rFonts w:ascii="宋体" w:hAnsi="宋体" w:cs="宋体"/>
                <w:color w:val="auto"/>
                <w:sz w:val="22"/>
                <w:szCs w:val="22"/>
                <w:highlight w:val="none"/>
              </w:rPr>
              <w:t>.正常生活饮用水，有停水或水污染事件发生时，有应急预案并能及时启动。</w:t>
            </w:r>
          </w:p>
          <w:p w14:paraId="4FCF27FD">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4.由专人对水箱、水泵进行封闭式管理，有严格的管理制度并上墙。水箱定期清理，出水质化验报告。</w:t>
            </w:r>
          </w:p>
          <w:p w14:paraId="105B27B7">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5.每次水泵或管道或水箱内维修后，进行及时清洗，同时进行水质化验并出化验报告单。确保水质符合饮用水标准。</w:t>
            </w:r>
          </w:p>
          <w:p w14:paraId="7BEBAD63">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6.设备及环境卫生清洁，符合饮用水卫生标准。</w:t>
            </w:r>
          </w:p>
          <w:p w14:paraId="6906124B">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排水：</w:t>
            </w:r>
          </w:p>
          <w:p w14:paraId="1A937F25">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1.</w:t>
            </w:r>
            <w:r>
              <w:rPr>
                <w:rFonts w:hint="eastAsia" w:ascii="宋体" w:hAnsi="宋体" w:cs="宋体"/>
                <w:color w:val="auto"/>
                <w:sz w:val="22"/>
                <w:szCs w:val="22"/>
                <w:highlight w:val="none"/>
              </w:rPr>
              <w:t>排水设施，包括雨水管井、污水管井定期检查；</w:t>
            </w:r>
          </w:p>
          <w:p w14:paraId="5552D4D1">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二次排水包含全部楼宇电梯基坑排水；</w:t>
            </w:r>
          </w:p>
          <w:p w14:paraId="119BA570">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雨污水井</w:t>
            </w:r>
          </w:p>
          <w:p w14:paraId="6FA798AE">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a)</w:t>
            </w:r>
            <w:r>
              <w:rPr>
                <w:rFonts w:hint="eastAsia" w:ascii="宋体" w:hAnsi="宋体" w:cs="宋体"/>
                <w:color w:val="auto"/>
                <w:sz w:val="22"/>
                <w:szCs w:val="22"/>
                <w:highlight w:val="none"/>
              </w:rPr>
              <w:t>雨污水井外观完好，功能正常，无垮塌、堵塞现象，井盖易开启，无破损、缺失、开裂等；</w:t>
            </w:r>
          </w:p>
          <w:p w14:paraId="588FFE1A">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b)</w:t>
            </w:r>
            <w:r>
              <w:rPr>
                <w:rFonts w:hint="eastAsia" w:ascii="宋体" w:hAnsi="宋体" w:cs="宋体"/>
                <w:color w:val="auto"/>
                <w:sz w:val="22"/>
                <w:szCs w:val="22"/>
                <w:highlight w:val="none"/>
              </w:rPr>
              <w:t>每月巡查不少于</w:t>
            </w:r>
            <w:r>
              <w:rPr>
                <w:rFonts w:ascii="宋体" w:hAnsi="宋体" w:cs="宋体"/>
                <w:color w:val="auto"/>
                <w:sz w:val="22"/>
                <w:szCs w:val="22"/>
                <w:highlight w:val="none"/>
              </w:rPr>
              <w:t>1次，雨季适当增加巡检频次，发现问题及时处理，巡查及维修记录完善、可追溯。</w:t>
            </w:r>
          </w:p>
          <w:p w14:paraId="4CADB9EF">
            <w:pPr>
              <w:snapToGrid w:val="0"/>
              <w:spacing w:line="360" w:lineRule="auto"/>
              <w:contextualSpacing/>
              <w:rPr>
                <w:rFonts w:hint="eastAsia" w:ascii="宋体" w:hAnsi="宋体" w:cs="宋体"/>
                <w:color w:val="auto"/>
                <w:sz w:val="22"/>
                <w:szCs w:val="22"/>
                <w:highlight w:val="none"/>
              </w:rPr>
            </w:pPr>
            <w:r>
              <w:rPr>
                <w:rFonts w:ascii="宋体" w:hAnsi="宋体" w:cs="宋体"/>
                <w:color w:val="auto"/>
                <w:sz w:val="22"/>
                <w:szCs w:val="22"/>
                <w:highlight w:val="none"/>
              </w:rPr>
              <w:t>4.</w:t>
            </w:r>
            <w:r>
              <w:rPr>
                <w:rFonts w:hint="eastAsia" w:ascii="宋体" w:hAnsi="宋体" w:cs="宋体"/>
                <w:color w:val="auto"/>
                <w:sz w:val="22"/>
                <w:szCs w:val="22"/>
                <w:highlight w:val="none"/>
              </w:rPr>
              <w:t>电梯基坑排水；</w:t>
            </w:r>
          </w:p>
          <w:p w14:paraId="43C087A0">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a)</w:t>
            </w:r>
            <w:r>
              <w:rPr>
                <w:rFonts w:hint="eastAsia" w:ascii="宋体" w:hAnsi="宋体" w:cs="宋体"/>
                <w:color w:val="auto"/>
                <w:sz w:val="22"/>
                <w:szCs w:val="22"/>
                <w:highlight w:val="none"/>
              </w:rPr>
              <w:t>电梯基坑污水泵功能正常，运转时无异响和震动，阀门法兰、止回阀、管线无漏水无严重锈蚀；</w:t>
            </w:r>
          </w:p>
          <w:p w14:paraId="094182CD">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b)</w:t>
            </w:r>
            <w:r>
              <w:rPr>
                <w:rFonts w:hint="eastAsia" w:ascii="宋体" w:hAnsi="宋体" w:cs="宋体"/>
                <w:color w:val="auto"/>
                <w:sz w:val="22"/>
                <w:szCs w:val="22"/>
                <w:highlight w:val="none"/>
              </w:rPr>
              <w:t>电梯基坑污水水位控制装置灵敏可靠，平时转换开关处在自动控制状态；</w:t>
            </w:r>
          </w:p>
          <w:p w14:paraId="0A2676E7">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c)</w:t>
            </w:r>
            <w:r>
              <w:rPr>
                <w:rFonts w:hint="eastAsia" w:ascii="宋体" w:hAnsi="宋体" w:cs="宋体"/>
                <w:color w:val="auto"/>
                <w:sz w:val="22"/>
                <w:szCs w:val="22"/>
                <w:highlight w:val="none"/>
              </w:rPr>
              <w:t>电梯基坑污水井控制箱功能正常，开关、指示灯完好，控制箱内干净整洁；</w:t>
            </w:r>
          </w:p>
          <w:p w14:paraId="06E44F88">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d)</w:t>
            </w:r>
            <w:r>
              <w:rPr>
                <w:rFonts w:hint="eastAsia" w:ascii="宋体" w:hAnsi="宋体" w:cs="宋体"/>
                <w:color w:val="auto"/>
                <w:sz w:val="22"/>
                <w:szCs w:val="22"/>
                <w:highlight w:val="none"/>
              </w:rPr>
              <w:t>电梯基坑污水井外观完好，无垮塌、淤积；</w:t>
            </w:r>
          </w:p>
          <w:p w14:paraId="71686C60">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e)</w:t>
            </w:r>
            <w:r>
              <w:rPr>
                <w:rFonts w:hint="eastAsia" w:ascii="宋体" w:hAnsi="宋体" w:cs="宋体"/>
                <w:color w:val="auto"/>
                <w:sz w:val="22"/>
                <w:szCs w:val="22"/>
                <w:highlight w:val="none"/>
              </w:rPr>
              <w:t>电梯基坑内无积水，排水畅通，无堵塞；</w:t>
            </w:r>
          </w:p>
          <w:p w14:paraId="12FA77EB">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f)</w:t>
            </w:r>
            <w:r>
              <w:rPr>
                <w:rFonts w:hint="eastAsia" w:ascii="宋体" w:hAnsi="宋体" w:cs="宋体"/>
                <w:color w:val="auto"/>
                <w:sz w:val="22"/>
                <w:szCs w:val="22"/>
                <w:highlight w:val="none"/>
              </w:rPr>
              <w:t>电梯基坑排水设施设备每周巡查不少于</w:t>
            </w:r>
            <w:r>
              <w:rPr>
                <w:rFonts w:ascii="宋体" w:hAnsi="宋体" w:cs="宋体"/>
                <w:color w:val="auto"/>
                <w:sz w:val="22"/>
                <w:szCs w:val="22"/>
                <w:highlight w:val="none"/>
              </w:rPr>
              <w:t>1次，电梯基坑每月巡查不少于1次，</w:t>
            </w:r>
          </w:p>
          <w:p w14:paraId="7B48B6C3">
            <w:pPr>
              <w:snapToGrid w:val="0"/>
              <w:spacing w:line="360" w:lineRule="auto"/>
              <w:contextualSpacing/>
              <w:rPr>
                <w:rFonts w:ascii="宋体" w:hAnsi="宋体" w:cs="宋体"/>
                <w:color w:val="auto"/>
                <w:sz w:val="22"/>
                <w:szCs w:val="22"/>
                <w:highlight w:val="none"/>
              </w:rPr>
            </w:pPr>
            <w:r>
              <w:rPr>
                <w:rFonts w:ascii="宋体" w:hAnsi="宋体" w:cs="宋体"/>
                <w:color w:val="auto"/>
                <w:sz w:val="22"/>
                <w:szCs w:val="22"/>
                <w:highlight w:val="none"/>
              </w:rPr>
              <w:t>g)</w:t>
            </w:r>
            <w:r>
              <w:rPr>
                <w:rFonts w:hint="eastAsia" w:ascii="宋体" w:hAnsi="宋体" w:cs="宋体"/>
                <w:color w:val="auto"/>
                <w:sz w:val="22"/>
                <w:szCs w:val="22"/>
                <w:highlight w:val="none"/>
              </w:rPr>
              <w:t>雨季适当增加巡检频次，发现问题及时处理，巡查及维修记录完善、可追溯。</w:t>
            </w:r>
          </w:p>
        </w:tc>
      </w:tr>
      <w:tr w14:paraId="4DD4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383" w:type="pct"/>
            <w:shd w:val="clear" w:color="000000" w:fill="FFFFFF"/>
            <w:noWrap w:val="0"/>
            <w:vAlign w:val="center"/>
          </w:tcPr>
          <w:p w14:paraId="329FDBE8">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6</w:t>
            </w:r>
          </w:p>
        </w:tc>
        <w:tc>
          <w:tcPr>
            <w:tcW w:w="666" w:type="pct"/>
            <w:shd w:val="clear" w:color="000000" w:fill="FFFFFF"/>
            <w:noWrap w:val="0"/>
            <w:vAlign w:val="center"/>
          </w:tcPr>
          <w:p w14:paraId="2E592541">
            <w:pPr>
              <w:snapToGrid w:val="0"/>
              <w:spacing w:line="360" w:lineRule="auto"/>
              <w:contextualSpacing/>
              <w:jc w:val="center"/>
              <w:rPr>
                <w:rFonts w:ascii="宋体" w:hAnsi="宋体" w:cs="宋体"/>
                <w:color w:val="auto"/>
                <w:sz w:val="22"/>
                <w:szCs w:val="22"/>
                <w:highlight w:val="none"/>
              </w:rPr>
            </w:pPr>
            <w:r>
              <w:rPr>
                <w:rFonts w:hint="eastAsia" w:ascii="宋体" w:hAnsi="宋体" w:cs="宋体"/>
                <w:color w:val="auto"/>
                <w:sz w:val="22"/>
                <w:szCs w:val="22"/>
                <w:highlight w:val="none"/>
              </w:rPr>
              <w:t>电梯管理</w:t>
            </w:r>
          </w:p>
        </w:tc>
        <w:tc>
          <w:tcPr>
            <w:tcW w:w="1027" w:type="pct"/>
            <w:shd w:val="clear" w:color="000000" w:fill="FFFFFF"/>
            <w:noWrap w:val="0"/>
            <w:vAlign w:val="center"/>
          </w:tcPr>
          <w:p w14:paraId="4B58CB40">
            <w:pPr>
              <w:snapToGrid w:val="0"/>
              <w:spacing w:line="360" w:lineRule="auto"/>
              <w:contextualSpacing/>
              <w:jc w:val="center"/>
              <w:rPr>
                <w:rFonts w:hint="eastAsia" w:ascii="宋体" w:hAnsi="宋体"/>
                <w:color w:val="auto"/>
                <w:sz w:val="22"/>
                <w:szCs w:val="22"/>
                <w:highlight w:val="none"/>
              </w:rPr>
            </w:pPr>
            <w:r>
              <w:rPr>
                <w:rFonts w:hint="eastAsia" w:ascii="宋体" w:hAnsi="宋体"/>
                <w:color w:val="auto"/>
                <w:sz w:val="22"/>
                <w:szCs w:val="22"/>
                <w:highlight w:val="none"/>
              </w:rPr>
              <w:t>巡检、</w:t>
            </w:r>
            <w:r>
              <w:rPr>
                <w:rFonts w:hint="eastAsia" w:ascii="宋体" w:hAnsi="宋体" w:cs="宋体"/>
                <w:color w:val="auto"/>
                <w:sz w:val="22"/>
                <w:szCs w:val="22"/>
                <w:highlight w:val="none"/>
              </w:rPr>
              <w:t>维修维护、检测、维保</w:t>
            </w:r>
          </w:p>
        </w:tc>
        <w:tc>
          <w:tcPr>
            <w:tcW w:w="2922" w:type="pct"/>
            <w:shd w:val="clear" w:color="000000" w:fill="FFFFFF"/>
            <w:noWrap w:val="0"/>
            <w:vAlign w:val="center"/>
          </w:tcPr>
          <w:p w14:paraId="09A9992E">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电梯设备的保洁及发现设备故障要及时维修；</w:t>
            </w:r>
          </w:p>
          <w:p w14:paraId="52A820C5">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r>
              <w:rPr>
                <w:rFonts w:ascii="宋体" w:hAnsi="宋体" w:cs="宋体"/>
                <w:color w:val="auto"/>
                <w:kern w:val="0"/>
                <w:sz w:val="22"/>
                <w:szCs w:val="22"/>
                <w:highlight w:val="none"/>
              </w:rPr>
              <w:t>.</w:t>
            </w:r>
            <w:r>
              <w:rPr>
                <w:rFonts w:hint="eastAsia" w:ascii="宋体" w:hAnsi="宋体" w:cs="宋体"/>
                <w:color w:val="auto"/>
                <w:kern w:val="0"/>
                <w:sz w:val="22"/>
                <w:szCs w:val="22"/>
                <w:highlight w:val="none"/>
              </w:rPr>
              <w:t>每周巡查不少于1次，发现问题及时</w:t>
            </w:r>
            <w:r>
              <w:rPr>
                <w:rFonts w:hint="eastAsia" w:ascii="宋体" w:hAnsi="宋体" w:cs="宋体"/>
                <w:color w:val="auto"/>
                <w:sz w:val="22"/>
                <w:szCs w:val="22"/>
                <w:highlight w:val="none"/>
              </w:rPr>
              <w:t>上报</w:t>
            </w:r>
            <w:r>
              <w:rPr>
                <w:rFonts w:hint="eastAsia" w:ascii="宋体" w:hAnsi="宋体" w:cs="宋体"/>
                <w:color w:val="auto"/>
                <w:kern w:val="0"/>
                <w:sz w:val="22"/>
                <w:szCs w:val="22"/>
                <w:highlight w:val="none"/>
              </w:rPr>
              <w:t>，巡查记录完善、可追溯。</w:t>
            </w:r>
          </w:p>
          <w:p w14:paraId="3D692A79">
            <w:pPr>
              <w:snapToGrid w:val="0"/>
              <w:spacing w:line="360" w:lineRule="auto"/>
              <w:contextualSpacing/>
              <w:rPr>
                <w:rFonts w:ascii="宋体" w:hAnsi="宋体" w:cs="宋体"/>
                <w:color w:val="auto"/>
                <w:kern w:val="0"/>
                <w:sz w:val="22"/>
                <w:szCs w:val="22"/>
                <w:highlight w:val="none"/>
              </w:rPr>
            </w:pPr>
            <w:r>
              <w:rPr>
                <w:rFonts w:hint="eastAsia" w:ascii="宋体" w:hAnsi="宋体" w:cs="宋体"/>
                <w:color w:val="auto"/>
                <w:sz w:val="22"/>
                <w:szCs w:val="22"/>
                <w:highlight w:val="none"/>
              </w:rPr>
              <w:t>3.电梯的运行管理、维修维护、保洁及检测、维保；</w:t>
            </w:r>
          </w:p>
        </w:tc>
      </w:tr>
      <w:tr w14:paraId="3C99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383" w:type="pct"/>
            <w:shd w:val="clear" w:color="000000" w:fill="FFFFFF"/>
            <w:noWrap w:val="0"/>
            <w:vAlign w:val="center"/>
          </w:tcPr>
          <w:p w14:paraId="2542E91F">
            <w:pPr>
              <w:snapToGrid w:val="0"/>
              <w:spacing w:line="360" w:lineRule="auto"/>
              <w:contextualSpacing/>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7</w:t>
            </w:r>
          </w:p>
        </w:tc>
        <w:tc>
          <w:tcPr>
            <w:tcW w:w="666" w:type="pct"/>
            <w:shd w:val="clear" w:color="000000" w:fill="FFFFFF"/>
            <w:noWrap w:val="0"/>
            <w:vAlign w:val="center"/>
          </w:tcPr>
          <w:p w14:paraId="04E4626A">
            <w:pPr>
              <w:snapToGrid w:val="0"/>
              <w:spacing w:line="360" w:lineRule="auto"/>
              <w:contextualSpacing/>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天车管理</w:t>
            </w:r>
          </w:p>
        </w:tc>
        <w:tc>
          <w:tcPr>
            <w:tcW w:w="1027" w:type="pct"/>
            <w:shd w:val="clear" w:color="000000" w:fill="FFFFFF"/>
            <w:noWrap w:val="0"/>
            <w:vAlign w:val="center"/>
          </w:tcPr>
          <w:p w14:paraId="005275ED">
            <w:pPr>
              <w:snapToGrid w:val="0"/>
              <w:spacing w:line="360" w:lineRule="auto"/>
              <w:contextualSpacing/>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巡检、维修维护、检测、维保</w:t>
            </w:r>
          </w:p>
        </w:tc>
        <w:tc>
          <w:tcPr>
            <w:tcW w:w="2922" w:type="pct"/>
            <w:shd w:val="clear" w:color="000000" w:fill="FFFFFF"/>
            <w:noWrap w:val="0"/>
            <w:vAlign w:val="center"/>
          </w:tcPr>
          <w:p w14:paraId="504974A5">
            <w:pPr>
              <w:snapToGrid w:val="0"/>
              <w:spacing w:line="360" w:lineRule="auto"/>
              <w:contextualSpacing/>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1.严格按操作规程监控管理天车使用操作，按照天车日常保养项目，认真做好设备日常保养工作，做好保养记录，确保天车正常使用；</w:t>
            </w:r>
          </w:p>
          <w:p w14:paraId="309D8791">
            <w:pPr>
              <w:snapToGrid w:val="0"/>
              <w:spacing w:line="360" w:lineRule="auto"/>
              <w:contextualSpacing/>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2.负责做好天车的全部卫生清洁工作；</w:t>
            </w:r>
          </w:p>
          <w:p w14:paraId="50C8B2EC">
            <w:pPr>
              <w:snapToGrid w:val="0"/>
              <w:spacing w:line="360" w:lineRule="auto"/>
              <w:contextualSpacing/>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3.及时做好天车的年检工作</w:t>
            </w:r>
          </w:p>
        </w:tc>
      </w:tr>
      <w:tr w14:paraId="16C2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83" w:type="pct"/>
            <w:shd w:val="clear" w:color="000000" w:fill="FFFFFF"/>
            <w:noWrap w:val="0"/>
            <w:vAlign w:val="center"/>
          </w:tcPr>
          <w:p w14:paraId="2C29D282">
            <w:pPr>
              <w:snapToGrid w:val="0"/>
              <w:spacing w:line="360" w:lineRule="auto"/>
              <w:contextualSpacing/>
              <w:jc w:val="center"/>
              <w:rPr>
                <w:rFonts w:hint="eastAsia" w:ascii="宋体" w:hAnsi="宋体"/>
                <w:color w:val="auto"/>
                <w:sz w:val="22"/>
                <w:szCs w:val="22"/>
                <w:highlight w:val="none"/>
              </w:rPr>
            </w:pPr>
            <w:r>
              <w:rPr>
                <w:rFonts w:hint="eastAsia" w:ascii="宋体" w:hAnsi="宋体"/>
                <w:color w:val="auto"/>
                <w:sz w:val="22"/>
                <w:szCs w:val="22"/>
                <w:highlight w:val="none"/>
              </w:rPr>
              <w:t>8</w:t>
            </w:r>
          </w:p>
        </w:tc>
        <w:tc>
          <w:tcPr>
            <w:tcW w:w="666" w:type="pct"/>
            <w:shd w:val="clear" w:color="000000" w:fill="FFFFFF"/>
            <w:noWrap w:val="0"/>
            <w:vAlign w:val="center"/>
          </w:tcPr>
          <w:p w14:paraId="5392A1F2">
            <w:pPr>
              <w:snapToGrid w:val="0"/>
              <w:spacing w:line="360" w:lineRule="auto"/>
              <w:contextualSpacing/>
              <w:jc w:val="center"/>
              <w:rPr>
                <w:rFonts w:ascii="宋体" w:hAnsi="宋体" w:cs="宋体"/>
                <w:color w:val="auto"/>
                <w:sz w:val="22"/>
                <w:szCs w:val="22"/>
                <w:highlight w:val="none"/>
              </w:rPr>
            </w:pPr>
            <w:r>
              <w:rPr>
                <w:rFonts w:hint="eastAsia" w:ascii="宋体" w:hAnsi="宋体" w:cs="宋体"/>
                <w:color w:val="auto"/>
                <w:sz w:val="22"/>
                <w:szCs w:val="22"/>
                <w:highlight w:val="none"/>
              </w:rPr>
              <w:t>通风系统</w:t>
            </w:r>
          </w:p>
        </w:tc>
        <w:tc>
          <w:tcPr>
            <w:tcW w:w="1027" w:type="pct"/>
            <w:shd w:val="clear" w:color="000000" w:fill="FFFFFF"/>
            <w:noWrap w:val="0"/>
            <w:vAlign w:val="center"/>
          </w:tcPr>
          <w:p w14:paraId="7472FDE5">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巡检、</w:t>
            </w:r>
            <w:r>
              <w:rPr>
                <w:rFonts w:hint="eastAsia" w:ascii="宋体" w:hAnsi="宋体" w:cs="宋体"/>
                <w:color w:val="auto"/>
                <w:sz w:val="22"/>
                <w:szCs w:val="22"/>
                <w:highlight w:val="none"/>
              </w:rPr>
              <w:t>维修维护</w:t>
            </w:r>
          </w:p>
        </w:tc>
        <w:tc>
          <w:tcPr>
            <w:tcW w:w="2922" w:type="pct"/>
            <w:shd w:val="clear" w:color="000000" w:fill="FFFFFF"/>
            <w:noWrap w:val="0"/>
            <w:vAlign w:val="center"/>
          </w:tcPr>
          <w:p w14:paraId="75D55723">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通风系统的运行管理、维修维护、保洁、定期检查，发现设备故障要及时维修；</w:t>
            </w:r>
          </w:p>
          <w:p w14:paraId="6C3C31F8">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每月巡查不少于1次，巡查记录完善、可追溯。</w:t>
            </w:r>
          </w:p>
        </w:tc>
      </w:tr>
      <w:tr w14:paraId="4625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383" w:type="pct"/>
            <w:shd w:val="clear" w:color="000000" w:fill="FFFFFF"/>
            <w:noWrap w:val="0"/>
            <w:vAlign w:val="center"/>
          </w:tcPr>
          <w:p w14:paraId="274ADA8A">
            <w:pPr>
              <w:snapToGrid w:val="0"/>
              <w:spacing w:line="360" w:lineRule="auto"/>
              <w:contextualSpacing/>
              <w:jc w:val="center"/>
              <w:rPr>
                <w:rFonts w:hint="eastAsia" w:ascii="宋体" w:hAnsi="宋体"/>
                <w:color w:val="auto"/>
                <w:sz w:val="22"/>
                <w:szCs w:val="22"/>
                <w:highlight w:val="none"/>
              </w:rPr>
            </w:pPr>
            <w:r>
              <w:rPr>
                <w:rFonts w:hint="eastAsia" w:ascii="宋体" w:hAnsi="宋体"/>
                <w:color w:val="auto"/>
                <w:sz w:val="22"/>
                <w:szCs w:val="22"/>
                <w:highlight w:val="none"/>
              </w:rPr>
              <w:t>9</w:t>
            </w:r>
          </w:p>
        </w:tc>
        <w:tc>
          <w:tcPr>
            <w:tcW w:w="666" w:type="pct"/>
            <w:shd w:val="clear" w:color="000000" w:fill="FFFFFF"/>
            <w:noWrap w:val="0"/>
            <w:vAlign w:val="center"/>
          </w:tcPr>
          <w:p w14:paraId="10182256">
            <w:pPr>
              <w:snapToGrid w:val="0"/>
              <w:spacing w:line="360" w:lineRule="auto"/>
              <w:contextualSpacing/>
              <w:jc w:val="center"/>
              <w:rPr>
                <w:rFonts w:ascii="宋体" w:hAnsi="宋体" w:cs="宋体"/>
                <w:color w:val="auto"/>
                <w:sz w:val="22"/>
                <w:szCs w:val="22"/>
                <w:highlight w:val="none"/>
              </w:rPr>
            </w:pPr>
            <w:r>
              <w:rPr>
                <w:rFonts w:hint="eastAsia" w:ascii="宋体" w:hAnsi="宋体" w:cs="宋体"/>
                <w:color w:val="auto"/>
                <w:sz w:val="22"/>
                <w:szCs w:val="22"/>
                <w:highlight w:val="none"/>
              </w:rPr>
              <w:t>紧急喷淋系统</w:t>
            </w:r>
          </w:p>
        </w:tc>
        <w:tc>
          <w:tcPr>
            <w:tcW w:w="1027" w:type="pct"/>
            <w:shd w:val="clear" w:color="000000" w:fill="FFFFFF"/>
            <w:noWrap w:val="0"/>
            <w:vAlign w:val="center"/>
          </w:tcPr>
          <w:p w14:paraId="6497C57E">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巡检、</w:t>
            </w:r>
            <w:r>
              <w:rPr>
                <w:rFonts w:hint="eastAsia" w:ascii="宋体" w:hAnsi="宋体" w:cs="宋体"/>
                <w:color w:val="auto"/>
                <w:sz w:val="22"/>
                <w:szCs w:val="22"/>
                <w:highlight w:val="none"/>
              </w:rPr>
              <w:t>维修维护</w:t>
            </w:r>
          </w:p>
        </w:tc>
        <w:tc>
          <w:tcPr>
            <w:tcW w:w="2922" w:type="pct"/>
            <w:shd w:val="clear" w:color="000000" w:fill="FFFFFF"/>
            <w:noWrap w:val="0"/>
            <w:vAlign w:val="center"/>
          </w:tcPr>
          <w:p w14:paraId="20418E81">
            <w:pPr>
              <w:numPr>
                <w:ilvl w:val="0"/>
                <w:numId w:val="1"/>
              </w:numPr>
              <w:snapToGrid w:val="0"/>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紧急喷淋系统的保洁，发现设备故障要及时排除并上报；</w:t>
            </w:r>
          </w:p>
          <w:p w14:paraId="2D024A1F">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巡查记录完善、可追溯。</w:t>
            </w:r>
          </w:p>
        </w:tc>
      </w:tr>
      <w:tr w14:paraId="0809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83" w:type="pct"/>
            <w:shd w:val="clear" w:color="000000" w:fill="FFFFFF"/>
            <w:noWrap w:val="0"/>
            <w:vAlign w:val="center"/>
          </w:tcPr>
          <w:p w14:paraId="5580AC03">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10</w:t>
            </w:r>
          </w:p>
        </w:tc>
        <w:tc>
          <w:tcPr>
            <w:tcW w:w="666" w:type="pct"/>
            <w:shd w:val="clear" w:color="000000" w:fill="FFFFFF"/>
            <w:noWrap w:val="0"/>
            <w:vAlign w:val="center"/>
          </w:tcPr>
          <w:p w14:paraId="1FCCF786">
            <w:pPr>
              <w:snapToGrid w:val="0"/>
              <w:spacing w:line="360" w:lineRule="auto"/>
              <w:contextualSpacing/>
              <w:jc w:val="center"/>
              <w:rPr>
                <w:rFonts w:ascii="宋体" w:hAnsi="宋体" w:cs="宋体"/>
                <w:color w:val="auto"/>
                <w:sz w:val="22"/>
                <w:szCs w:val="22"/>
                <w:highlight w:val="none"/>
              </w:rPr>
            </w:pPr>
            <w:r>
              <w:rPr>
                <w:rFonts w:hint="eastAsia" w:ascii="宋体" w:hAnsi="宋体" w:cs="宋体"/>
                <w:color w:val="auto"/>
                <w:sz w:val="22"/>
                <w:szCs w:val="22"/>
                <w:highlight w:val="none"/>
              </w:rPr>
              <w:t>供暖系统</w:t>
            </w:r>
          </w:p>
        </w:tc>
        <w:tc>
          <w:tcPr>
            <w:tcW w:w="1027" w:type="pct"/>
            <w:shd w:val="clear" w:color="000000" w:fill="FFFFFF"/>
            <w:noWrap w:val="0"/>
            <w:vAlign w:val="center"/>
          </w:tcPr>
          <w:p w14:paraId="270B61C4">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巡检、</w:t>
            </w:r>
            <w:r>
              <w:rPr>
                <w:rFonts w:hint="eastAsia" w:ascii="宋体" w:hAnsi="宋体" w:cs="宋体"/>
                <w:color w:val="auto"/>
                <w:sz w:val="22"/>
                <w:szCs w:val="22"/>
                <w:highlight w:val="none"/>
              </w:rPr>
              <w:t>维修维护</w:t>
            </w:r>
          </w:p>
        </w:tc>
        <w:tc>
          <w:tcPr>
            <w:tcW w:w="2922" w:type="pct"/>
            <w:shd w:val="clear" w:color="000000" w:fill="FFFFFF"/>
            <w:noWrap w:val="0"/>
            <w:vAlign w:val="center"/>
          </w:tcPr>
          <w:p w14:paraId="24DB5FB1">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供暖管、暖气发现故障要及时维修，发生泄漏需紧急处置并上报；</w:t>
            </w:r>
          </w:p>
          <w:p w14:paraId="27A20142">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供暖系统中空调、新风机的运行管理、定期检查，发现设备故障要及时维修；</w:t>
            </w:r>
          </w:p>
          <w:p w14:paraId="46A3C4C9">
            <w:pPr>
              <w:snapToGrid w:val="0"/>
              <w:spacing w:line="360" w:lineRule="auto"/>
              <w:contextualSpacing/>
              <w:rPr>
                <w:rFonts w:ascii="宋体" w:hAnsi="宋体" w:cs="宋体"/>
                <w:color w:val="auto"/>
                <w:sz w:val="22"/>
                <w:szCs w:val="22"/>
                <w:highlight w:val="none"/>
              </w:rPr>
            </w:pPr>
            <w:r>
              <w:rPr>
                <w:rFonts w:hint="eastAsia" w:ascii="宋体" w:hAnsi="宋体" w:cs="宋体"/>
                <w:color w:val="auto"/>
                <w:kern w:val="0"/>
                <w:sz w:val="22"/>
                <w:szCs w:val="22"/>
                <w:highlight w:val="none"/>
              </w:rPr>
              <w:t>3</w:t>
            </w:r>
            <w:r>
              <w:rPr>
                <w:rFonts w:ascii="宋体" w:hAnsi="宋体" w:cs="宋体"/>
                <w:color w:val="auto"/>
                <w:kern w:val="0"/>
                <w:sz w:val="22"/>
                <w:szCs w:val="22"/>
                <w:highlight w:val="none"/>
              </w:rPr>
              <w:t>.</w:t>
            </w:r>
            <w:r>
              <w:rPr>
                <w:rFonts w:hint="eastAsia" w:ascii="宋体" w:hAnsi="宋体" w:cs="宋体"/>
                <w:color w:val="auto"/>
                <w:kern w:val="0"/>
                <w:sz w:val="22"/>
                <w:szCs w:val="22"/>
                <w:highlight w:val="none"/>
              </w:rPr>
              <w:t>每周巡查不少于</w:t>
            </w:r>
            <w:r>
              <w:rPr>
                <w:rFonts w:ascii="宋体" w:hAnsi="宋体" w:cs="宋体"/>
                <w:color w:val="auto"/>
                <w:kern w:val="0"/>
                <w:sz w:val="22"/>
                <w:szCs w:val="22"/>
                <w:highlight w:val="none"/>
              </w:rPr>
              <w:t>1次，</w:t>
            </w:r>
            <w:r>
              <w:rPr>
                <w:rFonts w:hint="eastAsia" w:ascii="宋体" w:hAnsi="宋体" w:cs="宋体"/>
                <w:color w:val="auto"/>
                <w:kern w:val="0"/>
                <w:sz w:val="22"/>
                <w:szCs w:val="22"/>
                <w:highlight w:val="none"/>
              </w:rPr>
              <w:t>巡查记录完善、可追溯。</w:t>
            </w:r>
          </w:p>
        </w:tc>
      </w:tr>
      <w:tr w14:paraId="64A2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383" w:type="pct"/>
            <w:shd w:val="clear" w:color="000000" w:fill="FFFFFF"/>
            <w:noWrap w:val="0"/>
            <w:vAlign w:val="center"/>
          </w:tcPr>
          <w:p w14:paraId="4C6DECED">
            <w:pPr>
              <w:snapToGrid w:val="0"/>
              <w:spacing w:line="360" w:lineRule="auto"/>
              <w:contextualSpacing/>
              <w:jc w:val="center"/>
              <w:rPr>
                <w:rFonts w:hint="eastAsia" w:ascii="宋体" w:hAnsi="宋体"/>
                <w:color w:val="auto"/>
                <w:sz w:val="22"/>
                <w:szCs w:val="22"/>
                <w:highlight w:val="none"/>
              </w:rPr>
            </w:pPr>
            <w:r>
              <w:rPr>
                <w:rFonts w:hint="eastAsia" w:ascii="宋体" w:hAnsi="宋体"/>
                <w:color w:val="auto"/>
                <w:sz w:val="22"/>
                <w:szCs w:val="22"/>
                <w:highlight w:val="none"/>
              </w:rPr>
              <w:t>11</w:t>
            </w:r>
          </w:p>
        </w:tc>
        <w:tc>
          <w:tcPr>
            <w:tcW w:w="666" w:type="pct"/>
            <w:shd w:val="clear" w:color="000000" w:fill="FFFFFF"/>
            <w:noWrap w:val="0"/>
            <w:vAlign w:val="center"/>
          </w:tcPr>
          <w:p w14:paraId="0C0A999F">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设备房</w:t>
            </w:r>
          </w:p>
          <w:p w14:paraId="68A59C98">
            <w:pPr>
              <w:snapToGrid w:val="0"/>
              <w:spacing w:line="360" w:lineRule="auto"/>
              <w:contextualSpacing/>
              <w:jc w:val="center"/>
              <w:rPr>
                <w:rFonts w:ascii="宋体" w:hAnsi="宋体" w:cs="宋体"/>
                <w:color w:val="auto"/>
                <w:sz w:val="22"/>
                <w:szCs w:val="22"/>
                <w:highlight w:val="none"/>
              </w:rPr>
            </w:pPr>
            <w:r>
              <w:rPr>
                <w:rFonts w:hint="eastAsia" w:ascii="宋体" w:hAnsi="宋体"/>
                <w:color w:val="auto"/>
                <w:sz w:val="22"/>
                <w:szCs w:val="22"/>
                <w:highlight w:val="none"/>
              </w:rPr>
              <w:t>运行管理</w:t>
            </w:r>
          </w:p>
        </w:tc>
        <w:tc>
          <w:tcPr>
            <w:tcW w:w="1027" w:type="pct"/>
            <w:shd w:val="clear" w:color="000000" w:fill="FFFFFF"/>
            <w:noWrap w:val="0"/>
            <w:vAlign w:val="center"/>
          </w:tcPr>
          <w:p w14:paraId="57A8D216">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运行巡检、保洁</w:t>
            </w:r>
          </w:p>
        </w:tc>
        <w:tc>
          <w:tcPr>
            <w:tcW w:w="2922" w:type="pct"/>
            <w:shd w:val="clear" w:color="000000" w:fill="FFFFFF"/>
            <w:noWrap w:val="0"/>
            <w:vAlign w:val="center"/>
          </w:tcPr>
          <w:p w14:paraId="299F8DA1">
            <w:pPr>
              <w:snapToGrid w:val="0"/>
              <w:spacing w:line="360" w:lineRule="auto"/>
              <w:contextualSpacing/>
              <w:rPr>
                <w:rFonts w:ascii="宋体" w:hAnsi="宋体"/>
                <w:color w:val="auto"/>
                <w:sz w:val="22"/>
                <w:szCs w:val="22"/>
                <w:highlight w:val="none"/>
              </w:rPr>
            </w:pPr>
            <w:r>
              <w:rPr>
                <w:rFonts w:hint="eastAsia" w:ascii="宋体" w:hAnsi="宋体"/>
                <w:color w:val="auto"/>
                <w:sz w:val="22"/>
                <w:szCs w:val="22"/>
                <w:highlight w:val="none"/>
              </w:rPr>
              <w:t>1</w:t>
            </w:r>
            <w:r>
              <w:rPr>
                <w:rFonts w:ascii="宋体" w:hAnsi="宋体"/>
                <w:color w:val="auto"/>
                <w:sz w:val="22"/>
                <w:szCs w:val="22"/>
                <w:highlight w:val="none"/>
              </w:rPr>
              <w:t>.</w:t>
            </w:r>
            <w:r>
              <w:rPr>
                <w:rFonts w:hint="eastAsia" w:ascii="宋体" w:hAnsi="宋体"/>
                <w:color w:val="auto"/>
                <w:sz w:val="22"/>
                <w:szCs w:val="22"/>
                <w:highlight w:val="none"/>
              </w:rPr>
              <w:t>配电房</w:t>
            </w:r>
          </w:p>
          <w:p w14:paraId="78899A8D">
            <w:pPr>
              <w:snapToGrid w:val="0"/>
              <w:spacing w:line="360" w:lineRule="auto"/>
              <w:contextualSpacing/>
              <w:rPr>
                <w:rFonts w:ascii="宋体" w:hAnsi="宋体" w:cs="宋体"/>
                <w:color w:val="auto"/>
                <w:kern w:val="0"/>
                <w:sz w:val="22"/>
                <w:szCs w:val="22"/>
                <w:highlight w:val="none"/>
              </w:rPr>
            </w:pPr>
            <w:r>
              <w:rPr>
                <w:rFonts w:hint="eastAsia" w:ascii="宋体" w:hAnsi="宋体" w:cs="宋体"/>
                <w:color w:val="auto"/>
                <w:kern w:val="0"/>
                <w:sz w:val="22"/>
                <w:szCs w:val="22"/>
                <w:highlight w:val="none"/>
              </w:rPr>
              <w:t>a</w:t>
            </w:r>
            <w:r>
              <w:rPr>
                <w:rFonts w:ascii="宋体" w:hAnsi="宋体" w:cs="宋体"/>
                <w:color w:val="auto"/>
                <w:kern w:val="0"/>
                <w:sz w:val="22"/>
                <w:szCs w:val="22"/>
                <w:highlight w:val="none"/>
              </w:rPr>
              <w:t>)</w:t>
            </w:r>
            <w:r>
              <w:rPr>
                <w:rFonts w:hint="eastAsia" w:ascii="宋体" w:hAnsi="宋体" w:cs="宋体"/>
                <w:color w:val="auto"/>
                <w:kern w:val="0"/>
                <w:sz w:val="22"/>
                <w:szCs w:val="22"/>
                <w:highlight w:val="none"/>
              </w:rPr>
              <w:t>设施设备巡检每天不少于1次，发现问题及时维修，运行、巡检、维修记录完善、可追溯；</w:t>
            </w:r>
          </w:p>
          <w:p w14:paraId="40FF9666">
            <w:pPr>
              <w:snapToGrid w:val="0"/>
              <w:spacing w:line="360" w:lineRule="auto"/>
              <w:contextualSpacing/>
              <w:rPr>
                <w:rFonts w:ascii="宋体" w:hAnsi="宋体" w:cs="宋体"/>
                <w:color w:val="auto"/>
                <w:kern w:val="0"/>
                <w:sz w:val="22"/>
                <w:szCs w:val="22"/>
                <w:highlight w:val="none"/>
              </w:rPr>
            </w:pPr>
            <w:r>
              <w:rPr>
                <w:rFonts w:ascii="宋体" w:hAnsi="宋体" w:cs="宋体"/>
                <w:color w:val="auto"/>
                <w:kern w:val="0"/>
                <w:sz w:val="22"/>
                <w:szCs w:val="22"/>
                <w:highlight w:val="none"/>
              </w:rPr>
              <w:t>b)</w:t>
            </w:r>
            <w:r>
              <w:rPr>
                <w:rFonts w:hint="eastAsia" w:ascii="宋体" w:hAnsi="宋体" w:cs="宋体"/>
                <w:color w:val="auto"/>
                <w:kern w:val="0"/>
                <w:sz w:val="22"/>
                <w:szCs w:val="22"/>
                <w:highlight w:val="none"/>
              </w:rPr>
              <w:t>设备房清洁卫生每周不少于</w:t>
            </w:r>
            <w:r>
              <w:rPr>
                <w:rFonts w:ascii="宋体" w:hAnsi="宋体" w:cs="宋体"/>
                <w:color w:val="auto"/>
                <w:kern w:val="0"/>
                <w:sz w:val="22"/>
                <w:szCs w:val="22"/>
                <w:highlight w:val="none"/>
              </w:rPr>
              <w:t>2次；</w:t>
            </w:r>
          </w:p>
          <w:p w14:paraId="4F6331C1">
            <w:pPr>
              <w:snapToGrid w:val="0"/>
              <w:spacing w:line="360" w:lineRule="auto"/>
              <w:contextualSpacing/>
              <w:rPr>
                <w:rFonts w:ascii="宋体" w:hAnsi="宋体" w:cs="宋体"/>
                <w:color w:val="auto"/>
                <w:kern w:val="0"/>
                <w:sz w:val="22"/>
                <w:szCs w:val="22"/>
                <w:highlight w:val="none"/>
              </w:rPr>
            </w:pPr>
            <w:r>
              <w:rPr>
                <w:rFonts w:ascii="宋体" w:hAnsi="宋体" w:cs="宋体"/>
                <w:color w:val="auto"/>
                <w:kern w:val="0"/>
                <w:sz w:val="22"/>
                <w:szCs w:val="22"/>
                <w:highlight w:val="none"/>
              </w:rPr>
              <w:t>c)</w:t>
            </w:r>
            <w:r>
              <w:rPr>
                <w:rFonts w:hint="eastAsia" w:ascii="宋体" w:hAnsi="宋体" w:cs="宋体"/>
                <w:color w:val="auto"/>
                <w:kern w:val="0"/>
                <w:sz w:val="22"/>
                <w:szCs w:val="22"/>
                <w:highlight w:val="none"/>
              </w:rPr>
              <w:t>设备房干净整洁、无杂物堆放，设备表面干净、无积尘，设备外观完好，运行正常。</w:t>
            </w:r>
          </w:p>
          <w:p w14:paraId="323CC6D2">
            <w:pPr>
              <w:snapToGrid w:val="0"/>
              <w:spacing w:line="360" w:lineRule="auto"/>
              <w:contextualSpacing/>
              <w:rPr>
                <w:rFonts w:ascii="宋体" w:hAnsi="宋体"/>
                <w:color w:val="auto"/>
                <w:sz w:val="22"/>
                <w:szCs w:val="22"/>
                <w:highlight w:val="none"/>
              </w:rPr>
            </w:pPr>
            <w:r>
              <w:rPr>
                <w:rFonts w:ascii="宋体" w:hAnsi="宋体"/>
                <w:color w:val="auto"/>
                <w:sz w:val="22"/>
                <w:szCs w:val="22"/>
                <w:highlight w:val="none"/>
              </w:rPr>
              <w:t>2.</w:t>
            </w:r>
            <w:r>
              <w:rPr>
                <w:rFonts w:hint="eastAsia" w:ascii="宋体" w:hAnsi="宋体"/>
                <w:color w:val="auto"/>
                <w:sz w:val="22"/>
                <w:szCs w:val="22"/>
                <w:highlight w:val="none"/>
              </w:rPr>
              <w:t>生活水泵房</w:t>
            </w:r>
          </w:p>
          <w:p w14:paraId="20674C3F">
            <w:pPr>
              <w:snapToGrid w:val="0"/>
              <w:spacing w:line="360" w:lineRule="auto"/>
              <w:contextualSpacing/>
              <w:rPr>
                <w:rFonts w:ascii="宋体" w:hAnsi="宋体" w:cs="宋体"/>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设施设备巡检每天不少于</w:t>
            </w:r>
            <w:r>
              <w:rPr>
                <w:rFonts w:ascii="宋体" w:hAnsi="宋体" w:cs="宋体"/>
                <w:color w:val="auto"/>
                <w:kern w:val="0"/>
                <w:sz w:val="22"/>
                <w:szCs w:val="22"/>
                <w:highlight w:val="none"/>
              </w:rPr>
              <w:t>1次，发现问题及时</w:t>
            </w:r>
            <w:r>
              <w:rPr>
                <w:rFonts w:hint="eastAsia" w:ascii="宋体" w:hAnsi="宋体" w:cs="宋体"/>
                <w:color w:val="auto"/>
                <w:sz w:val="22"/>
                <w:szCs w:val="22"/>
                <w:highlight w:val="none"/>
              </w:rPr>
              <w:t>维修</w:t>
            </w:r>
            <w:r>
              <w:rPr>
                <w:rFonts w:hint="eastAsia" w:ascii="宋体" w:hAnsi="宋体" w:cs="宋体"/>
                <w:color w:val="auto"/>
                <w:kern w:val="0"/>
                <w:sz w:val="22"/>
                <w:szCs w:val="22"/>
                <w:highlight w:val="none"/>
              </w:rPr>
              <w:t>，运行、巡检、</w:t>
            </w:r>
            <w:r>
              <w:rPr>
                <w:rFonts w:hint="eastAsia" w:ascii="宋体" w:hAnsi="宋体" w:cs="宋体"/>
                <w:color w:val="auto"/>
                <w:sz w:val="22"/>
                <w:szCs w:val="22"/>
                <w:highlight w:val="none"/>
              </w:rPr>
              <w:t>维修</w:t>
            </w:r>
            <w:r>
              <w:rPr>
                <w:rFonts w:hint="eastAsia" w:ascii="宋体" w:hAnsi="宋体" w:cs="宋体"/>
                <w:color w:val="auto"/>
                <w:kern w:val="0"/>
                <w:sz w:val="22"/>
                <w:szCs w:val="22"/>
                <w:highlight w:val="none"/>
              </w:rPr>
              <w:t>记录完善、可追溯；</w:t>
            </w:r>
          </w:p>
          <w:p w14:paraId="5437B2D5">
            <w:pPr>
              <w:snapToGrid w:val="0"/>
              <w:spacing w:line="360" w:lineRule="auto"/>
              <w:contextualSpacing/>
              <w:rPr>
                <w:rFonts w:ascii="宋体" w:hAnsi="宋体" w:cs="宋体"/>
                <w:color w:val="auto"/>
                <w:kern w:val="0"/>
                <w:sz w:val="22"/>
                <w:szCs w:val="22"/>
                <w:highlight w:val="none"/>
              </w:rPr>
            </w:pPr>
            <w:r>
              <w:rPr>
                <w:rFonts w:ascii="宋体" w:hAnsi="宋体" w:cs="宋体"/>
                <w:color w:val="auto"/>
                <w:kern w:val="0"/>
                <w:sz w:val="22"/>
                <w:szCs w:val="22"/>
                <w:highlight w:val="none"/>
              </w:rPr>
              <w:t>b)</w:t>
            </w:r>
            <w:r>
              <w:rPr>
                <w:rFonts w:hint="eastAsia" w:ascii="宋体" w:hAnsi="宋体" w:cs="宋体"/>
                <w:color w:val="auto"/>
                <w:kern w:val="0"/>
                <w:sz w:val="22"/>
                <w:szCs w:val="22"/>
                <w:highlight w:val="none"/>
              </w:rPr>
              <w:t>设备房清洁卫生每周不少于</w:t>
            </w:r>
            <w:r>
              <w:rPr>
                <w:rFonts w:ascii="宋体" w:hAnsi="宋体" w:cs="宋体"/>
                <w:color w:val="auto"/>
                <w:kern w:val="0"/>
                <w:sz w:val="22"/>
                <w:szCs w:val="22"/>
                <w:highlight w:val="none"/>
              </w:rPr>
              <w:t>1次，</w:t>
            </w:r>
          </w:p>
          <w:p w14:paraId="71BEF924">
            <w:pPr>
              <w:snapToGrid w:val="0"/>
              <w:spacing w:line="360" w:lineRule="auto"/>
              <w:contextualSpacing/>
              <w:rPr>
                <w:rFonts w:ascii="宋体" w:hAnsi="宋体" w:cs="宋体"/>
                <w:color w:val="auto"/>
                <w:kern w:val="0"/>
                <w:sz w:val="22"/>
                <w:szCs w:val="22"/>
                <w:highlight w:val="none"/>
              </w:rPr>
            </w:pPr>
            <w:r>
              <w:rPr>
                <w:rFonts w:ascii="宋体" w:hAnsi="宋体" w:cs="宋体"/>
                <w:color w:val="auto"/>
                <w:kern w:val="0"/>
                <w:sz w:val="22"/>
                <w:szCs w:val="22"/>
                <w:highlight w:val="none"/>
              </w:rPr>
              <w:t>c)</w:t>
            </w:r>
            <w:r>
              <w:rPr>
                <w:rFonts w:hint="eastAsia" w:ascii="宋体" w:hAnsi="宋体" w:cs="宋体"/>
                <w:color w:val="auto"/>
                <w:kern w:val="0"/>
                <w:sz w:val="22"/>
                <w:szCs w:val="22"/>
                <w:highlight w:val="none"/>
              </w:rPr>
              <w:t>设备房干净整洁、无杂物堆放，设备表面干净、无积尘，设备外观完好，运行正常。</w:t>
            </w:r>
          </w:p>
          <w:p w14:paraId="6F7E4EB6">
            <w:pPr>
              <w:snapToGrid w:val="0"/>
              <w:spacing w:line="360" w:lineRule="auto"/>
              <w:contextualSpacing/>
              <w:rPr>
                <w:rFonts w:ascii="宋体" w:hAnsi="宋体"/>
                <w:color w:val="auto"/>
                <w:sz w:val="22"/>
                <w:szCs w:val="22"/>
                <w:highlight w:val="none"/>
              </w:rPr>
            </w:pPr>
            <w:r>
              <w:rPr>
                <w:rFonts w:ascii="宋体" w:hAnsi="宋体"/>
                <w:color w:val="auto"/>
                <w:sz w:val="22"/>
                <w:szCs w:val="22"/>
                <w:highlight w:val="none"/>
              </w:rPr>
              <w:t>3.</w:t>
            </w:r>
            <w:r>
              <w:rPr>
                <w:rFonts w:hint="eastAsia" w:ascii="宋体" w:hAnsi="宋体"/>
                <w:color w:val="auto"/>
                <w:sz w:val="22"/>
                <w:szCs w:val="22"/>
                <w:highlight w:val="none"/>
              </w:rPr>
              <w:t>消防水泵房</w:t>
            </w:r>
          </w:p>
          <w:p w14:paraId="0CF85F98">
            <w:pPr>
              <w:snapToGrid w:val="0"/>
              <w:spacing w:line="360" w:lineRule="auto"/>
              <w:contextualSpacing/>
              <w:rPr>
                <w:rFonts w:ascii="宋体" w:hAnsi="宋体" w:cs="宋体"/>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设施设备巡检每天不少于</w:t>
            </w:r>
            <w:r>
              <w:rPr>
                <w:rFonts w:ascii="宋体" w:hAnsi="宋体" w:cs="宋体"/>
                <w:color w:val="auto"/>
                <w:kern w:val="0"/>
                <w:sz w:val="22"/>
                <w:szCs w:val="22"/>
                <w:highlight w:val="none"/>
              </w:rPr>
              <w:t>1次，发现问题及时</w:t>
            </w:r>
            <w:r>
              <w:rPr>
                <w:rFonts w:hint="eastAsia" w:ascii="宋体" w:hAnsi="宋体" w:cs="宋体"/>
                <w:color w:val="auto"/>
                <w:sz w:val="22"/>
                <w:szCs w:val="22"/>
                <w:highlight w:val="none"/>
              </w:rPr>
              <w:t>维修</w:t>
            </w:r>
            <w:r>
              <w:rPr>
                <w:rFonts w:hint="eastAsia" w:ascii="宋体" w:hAnsi="宋体" w:cs="宋体"/>
                <w:color w:val="auto"/>
                <w:kern w:val="0"/>
                <w:sz w:val="22"/>
                <w:szCs w:val="22"/>
                <w:highlight w:val="none"/>
              </w:rPr>
              <w:t>，运行、巡检、</w:t>
            </w:r>
            <w:r>
              <w:rPr>
                <w:rFonts w:hint="eastAsia" w:ascii="宋体" w:hAnsi="宋体" w:cs="宋体"/>
                <w:color w:val="auto"/>
                <w:sz w:val="22"/>
                <w:szCs w:val="22"/>
                <w:highlight w:val="none"/>
              </w:rPr>
              <w:t>维修</w:t>
            </w:r>
            <w:r>
              <w:rPr>
                <w:rFonts w:hint="eastAsia" w:ascii="宋体" w:hAnsi="宋体" w:cs="宋体"/>
                <w:color w:val="auto"/>
                <w:kern w:val="0"/>
                <w:sz w:val="22"/>
                <w:szCs w:val="22"/>
                <w:highlight w:val="none"/>
              </w:rPr>
              <w:t>记录完善、可追溯；</w:t>
            </w:r>
          </w:p>
          <w:p w14:paraId="0FA89893">
            <w:pPr>
              <w:snapToGrid w:val="0"/>
              <w:spacing w:line="360" w:lineRule="auto"/>
              <w:contextualSpacing/>
              <w:rPr>
                <w:rFonts w:ascii="宋体" w:hAnsi="宋体" w:cs="宋体"/>
                <w:color w:val="auto"/>
                <w:kern w:val="0"/>
                <w:sz w:val="22"/>
                <w:szCs w:val="22"/>
                <w:highlight w:val="none"/>
              </w:rPr>
            </w:pPr>
            <w:r>
              <w:rPr>
                <w:rFonts w:ascii="宋体" w:hAnsi="宋体" w:cs="宋体"/>
                <w:color w:val="auto"/>
                <w:kern w:val="0"/>
                <w:sz w:val="22"/>
                <w:szCs w:val="22"/>
                <w:highlight w:val="none"/>
              </w:rPr>
              <w:t>b)</w:t>
            </w:r>
            <w:r>
              <w:rPr>
                <w:rFonts w:hint="eastAsia" w:ascii="宋体" w:hAnsi="宋体" w:cs="宋体"/>
                <w:color w:val="auto"/>
                <w:kern w:val="0"/>
                <w:sz w:val="22"/>
                <w:szCs w:val="22"/>
                <w:highlight w:val="none"/>
              </w:rPr>
              <w:t>设备房清洁卫生每周不少于</w:t>
            </w:r>
            <w:r>
              <w:rPr>
                <w:rFonts w:ascii="宋体" w:hAnsi="宋体" w:cs="宋体"/>
                <w:color w:val="auto"/>
                <w:kern w:val="0"/>
                <w:sz w:val="22"/>
                <w:szCs w:val="22"/>
                <w:highlight w:val="none"/>
              </w:rPr>
              <w:t>1次，</w:t>
            </w:r>
          </w:p>
          <w:p w14:paraId="7D2D2F16">
            <w:pPr>
              <w:snapToGrid w:val="0"/>
              <w:spacing w:line="360" w:lineRule="auto"/>
              <w:contextualSpacing/>
              <w:rPr>
                <w:rFonts w:ascii="宋体" w:hAnsi="宋体" w:cs="宋体"/>
                <w:color w:val="auto"/>
                <w:kern w:val="0"/>
                <w:sz w:val="22"/>
                <w:szCs w:val="22"/>
                <w:highlight w:val="none"/>
              </w:rPr>
            </w:pPr>
            <w:r>
              <w:rPr>
                <w:rFonts w:ascii="宋体" w:hAnsi="宋体" w:cs="宋体"/>
                <w:color w:val="auto"/>
                <w:kern w:val="0"/>
                <w:sz w:val="22"/>
                <w:szCs w:val="22"/>
                <w:highlight w:val="none"/>
              </w:rPr>
              <w:t>c)</w:t>
            </w:r>
            <w:r>
              <w:rPr>
                <w:rFonts w:hint="eastAsia" w:ascii="宋体" w:hAnsi="宋体" w:cs="宋体"/>
                <w:color w:val="auto"/>
                <w:kern w:val="0"/>
                <w:sz w:val="22"/>
                <w:szCs w:val="22"/>
                <w:highlight w:val="none"/>
              </w:rPr>
              <w:t>设备房干净整洁、无杂物堆放，设备表面干净、无积尘，设备外观完好，运行正常。</w:t>
            </w:r>
          </w:p>
          <w:p w14:paraId="65F756A4">
            <w:pPr>
              <w:snapToGrid w:val="0"/>
              <w:spacing w:line="360" w:lineRule="auto"/>
              <w:contextualSpacing/>
              <w:rPr>
                <w:rFonts w:ascii="宋体" w:hAnsi="宋体"/>
                <w:color w:val="auto"/>
                <w:sz w:val="22"/>
                <w:szCs w:val="22"/>
                <w:highlight w:val="none"/>
              </w:rPr>
            </w:pPr>
            <w:r>
              <w:rPr>
                <w:rFonts w:ascii="宋体" w:hAnsi="宋体"/>
                <w:color w:val="auto"/>
                <w:sz w:val="22"/>
                <w:szCs w:val="22"/>
                <w:highlight w:val="none"/>
              </w:rPr>
              <w:t>4.</w:t>
            </w:r>
            <w:r>
              <w:rPr>
                <w:rFonts w:hint="eastAsia" w:ascii="宋体" w:hAnsi="宋体"/>
                <w:color w:val="auto"/>
                <w:sz w:val="22"/>
                <w:szCs w:val="22"/>
                <w:highlight w:val="none"/>
              </w:rPr>
              <w:t>供暖机房</w:t>
            </w:r>
          </w:p>
          <w:p w14:paraId="54F54211">
            <w:pPr>
              <w:snapToGrid w:val="0"/>
              <w:spacing w:line="360" w:lineRule="auto"/>
              <w:contextualSpacing/>
              <w:rPr>
                <w:rFonts w:ascii="宋体" w:hAnsi="宋体" w:cs="宋体"/>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设施设备巡检每天不少于</w:t>
            </w:r>
            <w:r>
              <w:rPr>
                <w:rFonts w:ascii="宋体" w:hAnsi="宋体" w:cs="宋体"/>
                <w:color w:val="auto"/>
                <w:kern w:val="0"/>
                <w:sz w:val="22"/>
                <w:szCs w:val="22"/>
                <w:highlight w:val="none"/>
              </w:rPr>
              <w:t>2次，设备停运期间巡检每天不少于1次，发现问题及时</w:t>
            </w:r>
            <w:r>
              <w:rPr>
                <w:rFonts w:hint="eastAsia" w:ascii="宋体" w:hAnsi="宋体" w:cs="宋体"/>
                <w:color w:val="auto"/>
                <w:sz w:val="22"/>
                <w:szCs w:val="22"/>
                <w:highlight w:val="none"/>
              </w:rPr>
              <w:t>维修</w:t>
            </w:r>
            <w:r>
              <w:rPr>
                <w:rFonts w:hint="eastAsia" w:ascii="宋体" w:hAnsi="宋体" w:cs="宋体"/>
                <w:color w:val="auto"/>
                <w:kern w:val="0"/>
                <w:sz w:val="22"/>
                <w:szCs w:val="22"/>
                <w:highlight w:val="none"/>
              </w:rPr>
              <w:t>，运行、巡检、</w:t>
            </w:r>
            <w:r>
              <w:rPr>
                <w:rFonts w:hint="eastAsia" w:ascii="宋体" w:hAnsi="宋体" w:cs="宋体"/>
                <w:color w:val="auto"/>
                <w:sz w:val="22"/>
                <w:szCs w:val="22"/>
                <w:highlight w:val="none"/>
              </w:rPr>
              <w:t>维修</w:t>
            </w:r>
            <w:r>
              <w:rPr>
                <w:rFonts w:hint="eastAsia" w:ascii="宋体" w:hAnsi="宋体" w:cs="宋体"/>
                <w:color w:val="auto"/>
                <w:kern w:val="0"/>
                <w:sz w:val="22"/>
                <w:szCs w:val="22"/>
                <w:highlight w:val="none"/>
              </w:rPr>
              <w:t>记录完善、可追溯；</w:t>
            </w:r>
          </w:p>
          <w:p w14:paraId="26926167">
            <w:pPr>
              <w:snapToGrid w:val="0"/>
              <w:spacing w:line="360" w:lineRule="auto"/>
              <w:contextualSpacing/>
              <w:rPr>
                <w:rFonts w:ascii="宋体" w:hAnsi="宋体" w:cs="宋体"/>
                <w:color w:val="auto"/>
                <w:kern w:val="0"/>
                <w:sz w:val="22"/>
                <w:szCs w:val="22"/>
                <w:highlight w:val="none"/>
              </w:rPr>
            </w:pPr>
            <w:r>
              <w:rPr>
                <w:rFonts w:ascii="宋体" w:hAnsi="宋体" w:cs="宋体"/>
                <w:color w:val="auto"/>
                <w:kern w:val="0"/>
                <w:sz w:val="22"/>
                <w:szCs w:val="22"/>
                <w:highlight w:val="none"/>
              </w:rPr>
              <w:t>b)</w:t>
            </w:r>
            <w:r>
              <w:rPr>
                <w:rFonts w:hint="eastAsia" w:ascii="宋体" w:hAnsi="宋体" w:cs="宋体"/>
                <w:color w:val="auto"/>
                <w:kern w:val="0"/>
                <w:sz w:val="22"/>
                <w:szCs w:val="22"/>
                <w:highlight w:val="none"/>
              </w:rPr>
              <w:t>设备房清洁卫生每周不少于</w:t>
            </w:r>
            <w:r>
              <w:rPr>
                <w:rFonts w:ascii="宋体" w:hAnsi="宋体" w:cs="宋体"/>
                <w:color w:val="auto"/>
                <w:kern w:val="0"/>
                <w:sz w:val="22"/>
                <w:szCs w:val="22"/>
                <w:highlight w:val="none"/>
              </w:rPr>
              <w:t>1次，设备运行期间适当增加清洁频次，设备房干净整洁、无杂物堆放，设备表面干净、无积尘，设备外观完好，运行正常。</w:t>
            </w:r>
          </w:p>
          <w:p w14:paraId="11C24729">
            <w:pPr>
              <w:snapToGrid w:val="0"/>
              <w:spacing w:line="360" w:lineRule="auto"/>
              <w:contextualSpacing/>
              <w:rPr>
                <w:rFonts w:ascii="宋体" w:hAnsi="宋体"/>
                <w:color w:val="auto"/>
                <w:sz w:val="22"/>
                <w:szCs w:val="22"/>
                <w:highlight w:val="none"/>
              </w:rPr>
            </w:pPr>
            <w:r>
              <w:rPr>
                <w:rFonts w:ascii="宋体" w:hAnsi="宋体"/>
                <w:color w:val="auto"/>
                <w:sz w:val="22"/>
                <w:szCs w:val="22"/>
                <w:highlight w:val="none"/>
              </w:rPr>
              <w:t>5.</w:t>
            </w:r>
            <w:r>
              <w:rPr>
                <w:rFonts w:hint="eastAsia" w:ascii="宋体" w:hAnsi="宋体"/>
                <w:color w:val="auto"/>
                <w:sz w:val="22"/>
                <w:szCs w:val="22"/>
                <w:highlight w:val="none"/>
              </w:rPr>
              <w:t>消（监）控室</w:t>
            </w:r>
          </w:p>
          <w:p w14:paraId="01E0CCCE">
            <w:pPr>
              <w:snapToGrid w:val="0"/>
              <w:spacing w:line="360" w:lineRule="auto"/>
              <w:contextualSpacing/>
              <w:rPr>
                <w:rFonts w:ascii="宋体" w:hAnsi="宋体" w:cs="宋体"/>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设施设备巡检每天不少于</w:t>
            </w:r>
            <w:r>
              <w:rPr>
                <w:rFonts w:ascii="宋体" w:hAnsi="宋体" w:cs="宋体"/>
                <w:color w:val="auto"/>
                <w:kern w:val="0"/>
                <w:sz w:val="22"/>
                <w:szCs w:val="22"/>
                <w:highlight w:val="none"/>
              </w:rPr>
              <w:t>1次，发现问题及时</w:t>
            </w:r>
            <w:r>
              <w:rPr>
                <w:rFonts w:hint="eastAsia" w:ascii="宋体" w:hAnsi="宋体" w:cs="宋体"/>
                <w:color w:val="auto"/>
                <w:sz w:val="22"/>
                <w:szCs w:val="22"/>
                <w:highlight w:val="none"/>
              </w:rPr>
              <w:t>维修</w:t>
            </w:r>
            <w:r>
              <w:rPr>
                <w:rFonts w:hint="eastAsia" w:ascii="宋体" w:hAnsi="宋体" w:cs="宋体"/>
                <w:color w:val="auto"/>
                <w:kern w:val="0"/>
                <w:sz w:val="22"/>
                <w:szCs w:val="22"/>
                <w:highlight w:val="none"/>
              </w:rPr>
              <w:t>，巡检、</w:t>
            </w:r>
            <w:r>
              <w:rPr>
                <w:rFonts w:hint="eastAsia" w:ascii="宋体" w:hAnsi="宋体" w:cs="宋体"/>
                <w:color w:val="auto"/>
                <w:sz w:val="22"/>
                <w:szCs w:val="22"/>
                <w:highlight w:val="none"/>
              </w:rPr>
              <w:t>维修</w:t>
            </w:r>
            <w:r>
              <w:rPr>
                <w:rFonts w:hint="eastAsia" w:ascii="宋体" w:hAnsi="宋体" w:cs="宋体"/>
                <w:color w:val="auto"/>
                <w:kern w:val="0"/>
                <w:sz w:val="22"/>
                <w:szCs w:val="22"/>
                <w:highlight w:val="none"/>
              </w:rPr>
              <w:t>记录完善、可追溯；</w:t>
            </w:r>
          </w:p>
          <w:p w14:paraId="03E918AB">
            <w:pPr>
              <w:snapToGrid w:val="0"/>
              <w:spacing w:line="360" w:lineRule="auto"/>
              <w:contextualSpacing/>
              <w:rPr>
                <w:rFonts w:ascii="宋体" w:hAnsi="宋体" w:cs="宋体"/>
                <w:color w:val="auto"/>
                <w:sz w:val="22"/>
                <w:szCs w:val="22"/>
                <w:highlight w:val="none"/>
              </w:rPr>
            </w:pPr>
            <w:r>
              <w:rPr>
                <w:rFonts w:ascii="宋体" w:hAnsi="宋体"/>
                <w:color w:val="auto"/>
                <w:sz w:val="22"/>
                <w:szCs w:val="22"/>
                <w:highlight w:val="none"/>
              </w:rPr>
              <w:t>b)</w:t>
            </w:r>
            <w:r>
              <w:rPr>
                <w:rFonts w:hint="eastAsia" w:ascii="宋体" w:hAnsi="宋体"/>
                <w:color w:val="auto"/>
                <w:sz w:val="22"/>
                <w:szCs w:val="22"/>
                <w:highlight w:val="none"/>
              </w:rPr>
              <w:t>设备房清洁卫生每周</w:t>
            </w:r>
            <w:r>
              <w:rPr>
                <w:rFonts w:ascii="宋体" w:hAnsi="宋体" w:cs="宋体"/>
                <w:color w:val="auto"/>
                <w:kern w:val="0"/>
                <w:sz w:val="22"/>
                <w:szCs w:val="22"/>
                <w:highlight w:val="none"/>
              </w:rPr>
              <w:t>1次，设备房干净整洁、无杂物堆放，设备表面干净、无积尘，设备外观完好，运行正常。</w:t>
            </w:r>
          </w:p>
        </w:tc>
      </w:tr>
      <w:tr w14:paraId="73E5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383" w:type="pct"/>
            <w:shd w:val="clear" w:color="000000" w:fill="FFFFFF"/>
            <w:noWrap w:val="0"/>
            <w:vAlign w:val="center"/>
          </w:tcPr>
          <w:p w14:paraId="02D1D871">
            <w:pPr>
              <w:snapToGrid w:val="0"/>
              <w:spacing w:line="360" w:lineRule="auto"/>
              <w:contextualSpacing/>
              <w:jc w:val="center"/>
              <w:rPr>
                <w:rFonts w:hint="eastAsia" w:ascii="宋体" w:hAnsi="宋体"/>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2</w:t>
            </w:r>
          </w:p>
        </w:tc>
        <w:tc>
          <w:tcPr>
            <w:tcW w:w="666" w:type="pct"/>
            <w:shd w:val="clear" w:color="000000" w:fill="FFFFFF"/>
            <w:noWrap w:val="0"/>
            <w:vAlign w:val="center"/>
          </w:tcPr>
          <w:p w14:paraId="637A9714">
            <w:pPr>
              <w:snapToGrid w:val="0"/>
              <w:spacing w:line="360" w:lineRule="auto"/>
              <w:contextualSpacing/>
              <w:jc w:val="center"/>
              <w:rPr>
                <w:rFonts w:ascii="宋体" w:hAnsi="宋体" w:cs="宋体"/>
                <w:color w:val="auto"/>
                <w:sz w:val="22"/>
                <w:szCs w:val="22"/>
                <w:highlight w:val="none"/>
              </w:rPr>
            </w:pPr>
            <w:r>
              <w:rPr>
                <w:rFonts w:hint="eastAsia" w:ascii="宋体" w:hAnsi="宋体" w:cs="宋体"/>
                <w:color w:val="auto"/>
                <w:sz w:val="22"/>
                <w:szCs w:val="22"/>
                <w:highlight w:val="none"/>
              </w:rPr>
              <w:t>会议室、多媒体设备</w:t>
            </w:r>
          </w:p>
        </w:tc>
        <w:tc>
          <w:tcPr>
            <w:tcW w:w="1027" w:type="pct"/>
            <w:shd w:val="clear" w:color="000000" w:fill="FFFFFF"/>
            <w:noWrap w:val="0"/>
            <w:vAlign w:val="center"/>
          </w:tcPr>
          <w:p w14:paraId="50192C63">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巡检、</w:t>
            </w:r>
            <w:r>
              <w:rPr>
                <w:rFonts w:hint="eastAsia" w:ascii="宋体" w:hAnsi="宋体" w:cs="宋体"/>
                <w:color w:val="auto"/>
                <w:sz w:val="22"/>
                <w:szCs w:val="22"/>
                <w:highlight w:val="none"/>
              </w:rPr>
              <w:t>维修维护</w:t>
            </w:r>
          </w:p>
        </w:tc>
        <w:tc>
          <w:tcPr>
            <w:tcW w:w="2922" w:type="pct"/>
            <w:shd w:val="clear" w:color="000000" w:fill="FFFFFF"/>
            <w:noWrap w:val="0"/>
            <w:vAlign w:val="center"/>
          </w:tcPr>
          <w:p w14:paraId="412D1A04">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负责多媒体设备的保洁，发现设备故障要及时维修。</w:t>
            </w:r>
          </w:p>
          <w:p w14:paraId="462EB19F">
            <w:pPr>
              <w:snapToGrid w:val="0"/>
              <w:spacing w:line="360" w:lineRule="auto"/>
              <w:contextualSpacing/>
              <w:rPr>
                <w:rFonts w:ascii="宋体" w:hAnsi="宋体" w:cs="宋体"/>
                <w:color w:val="auto"/>
                <w:sz w:val="22"/>
                <w:szCs w:val="22"/>
                <w:highlight w:val="none"/>
              </w:rPr>
            </w:pPr>
            <w:r>
              <w:rPr>
                <w:rFonts w:hint="eastAsia" w:ascii="宋体" w:hAnsi="宋体" w:cs="宋体"/>
                <w:color w:val="auto"/>
                <w:kern w:val="0"/>
                <w:sz w:val="22"/>
                <w:szCs w:val="22"/>
                <w:highlight w:val="none"/>
              </w:rPr>
              <w:t>2</w:t>
            </w:r>
            <w:r>
              <w:rPr>
                <w:rFonts w:ascii="宋体" w:hAnsi="宋体" w:cs="宋体"/>
                <w:color w:val="auto"/>
                <w:kern w:val="0"/>
                <w:sz w:val="22"/>
                <w:szCs w:val="22"/>
                <w:highlight w:val="none"/>
              </w:rPr>
              <w:t>.</w:t>
            </w:r>
            <w:r>
              <w:rPr>
                <w:rFonts w:hint="eastAsia" w:ascii="宋体" w:hAnsi="宋体" w:cs="宋体"/>
                <w:color w:val="auto"/>
                <w:kern w:val="0"/>
                <w:sz w:val="22"/>
                <w:szCs w:val="22"/>
                <w:highlight w:val="none"/>
              </w:rPr>
              <w:t>每周巡查不少于1次，发现问题及时</w:t>
            </w:r>
            <w:r>
              <w:rPr>
                <w:rFonts w:hint="eastAsia" w:ascii="宋体" w:hAnsi="宋体" w:cs="宋体"/>
                <w:color w:val="auto"/>
                <w:sz w:val="22"/>
                <w:szCs w:val="22"/>
                <w:highlight w:val="none"/>
              </w:rPr>
              <w:t>上报</w:t>
            </w:r>
            <w:r>
              <w:rPr>
                <w:rFonts w:hint="eastAsia" w:ascii="宋体" w:hAnsi="宋体" w:cs="宋体"/>
                <w:color w:val="auto"/>
                <w:kern w:val="0"/>
                <w:sz w:val="22"/>
                <w:szCs w:val="22"/>
                <w:highlight w:val="none"/>
              </w:rPr>
              <w:t>，巡查记录完善、可追溯。</w:t>
            </w:r>
          </w:p>
        </w:tc>
      </w:tr>
      <w:tr w14:paraId="1462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83" w:type="pct"/>
            <w:shd w:val="clear" w:color="000000" w:fill="FFFFFF"/>
            <w:noWrap w:val="0"/>
            <w:vAlign w:val="center"/>
          </w:tcPr>
          <w:p w14:paraId="049099E5">
            <w:pPr>
              <w:snapToGrid w:val="0"/>
              <w:spacing w:line="360" w:lineRule="auto"/>
              <w:contextualSpacing/>
              <w:jc w:val="center"/>
              <w:rPr>
                <w:rFonts w:hint="eastAsia" w:ascii="宋体" w:hAnsi="宋体"/>
                <w:color w:val="auto"/>
                <w:sz w:val="22"/>
                <w:szCs w:val="22"/>
                <w:highlight w:val="none"/>
              </w:rPr>
            </w:pPr>
            <w:r>
              <w:rPr>
                <w:rFonts w:hint="eastAsia" w:ascii="宋体" w:hAnsi="宋体"/>
                <w:color w:val="auto"/>
                <w:sz w:val="22"/>
                <w:szCs w:val="22"/>
                <w:highlight w:val="none"/>
              </w:rPr>
              <w:t>13</w:t>
            </w:r>
          </w:p>
        </w:tc>
        <w:tc>
          <w:tcPr>
            <w:tcW w:w="666" w:type="pct"/>
            <w:shd w:val="clear" w:color="000000" w:fill="FFFFFF"/>
            <w:noWrap w:val="0"/>
            <w:vAlign w:val="center"/>
          </w:tcPr>
          <w:p w14:paraId="32E39A1F">
            <w:pPr>
              <w:snapToGrid w:val="0"/>
              <w:spacing w:line="360" w:lineRule="auto"/>
              <w:contextualSpacing/>
              <w:jc w:val="center"/>
              <w:rPr>
                <w:rFonts w:ascii="宋体" w:hAnsi="宋体" w:cs="宋体"/>
                <w:color w:val="auto"/>
                <w:sz w:val="22"/>
                <w:szCs w:val="22"/>
                <w:highlight w:val="none"/>
              </w:rPr>
            </w:pPr>
            <w:r>
              <w:rPr>
                <w:rFonts w:hint="eastAsia" w:ascii="宋体" w:hAnsi="宋体" w:cs="宋体"/>
                <w:color w:val="auto"/>
                <w:sz w:val="22"/>
                <w:szCs w:val="22"/>
                <w:highlight w:val="none"/>
              </w:rPr>
              <w:t>公共开水器</w:t>
            </w:r>
          </w:p>
        </w:tc>
        <w:tc>
          <w:tcPr>
            <w:tcW w:w="1027" w:type="pct"/>
            <w:shd w:val="clear" w:color="000000" w:fill="FFFFFF"/>
            <w:noWrap w:val="0"/>
            <w:vAlign w:val="center"/>
          </w:tcPr>
          <w:p w14:paraId="1C259EB3">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巡检、</w:t>
            </w:r>
            <w:r>
              <w:rPr>
                <w:rFonts w:hint="eastAsia" w:ascii="宋体" w:hAnsi="宋体" w:cs="宋体"/>
                <w:color w:val="auto"/>
                <w:sz w:val="22"/>
                <w:szCs w:val="22"/>
                <w:highlight w:val="none"/>
              </w:rPr>
              <w:t>维修维护</w:t>
            </w:r>
          </w:p>
        </w:tc>
        <w:tc>
          <w:tcPr>
            <w:tcW w:w="2922" w:type="pct"/>
            <w:shd w:val="clear" w:color="000000" w:fill="FFFFFF"/>
            <w:noWrap w:val="0"/>
            <w:vAlign w:val="center"/>
          </w:tcPr>
          <w:p w14:paraId="0AF2813C">
            <w:pPr>
              <w:snapToGrid w:val="0"/>
              <w:spacing w:line="360" w:lineRule="auto"/>
              <w:contextualSpacing/>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公共开水器的保洁及发现设备故障要及时维修；</w:t>
            </w:r>
          </w:p>
          <w:p w14:paraId="0B1BB4E0">
            <w:pPr>
              <w:snapToGrid w:val="0"/>
              <w:spacing w:line="360" w:lineRule="auto"/>
              <w:contextualSpacing/>
              <w:rPr>
                <w:rFonts w:ascii="宋体" w:hAnsi="宋体" w:cs="宋体"/>
                <w:color w:val="auto"/>
                <w:sz w:val="22"/>
                <w:szCs w:val="22"/>
                <w:highlight w:val="none"/>
              </w:rPr>
            </w:pPr>
            <w:r>
              <w:rPr>
                <w:rFonts w:hint="eastAsia" w:ascii="宋体" w:hAnsi="宋体" w:cs="宋体"/>
                <w:color w:val="auto"/>
                <w:kern w:val="0"/>
                <w:sz w:val="22"/>
                <w:szCs w:val="22"/>
                <w:highlight w:val="none"/>
              </w:rPr>
              <w:t>2</w:t>
            </w:r>
            <w:r>
              <w:rPr>
                <w:rFonts w:ascii="宋体" w:hAnsi="宋体" w:cs="宋体"/>
                <w:color w:val="auto"/>
                <w:kern w:val="0"/>
                <w:sz w:val="22"/>
                <w:szCs w:val="22"/>
                <w:highlight w:val="none"/>
              </w:rPr>
              <w:t>.</w:t>
            </w:r>
            <w:r>
              <w:rPr>
                <w:rFonts w:hint="eastAsia" w:ascii="宋体" w:hAnsi="宋体" w:cs="宋体"/>
                <w:color w:val="auto"/>
                <w:kern w:val="0"/>
                <w:sz w:val="22"/>
                <w:szCs w:val="22"/>
                <w:highlight w:val="none"/>
              </w:rPr>
              <w:t>每周巡查不少于1次，发现问题及时</w:t>
            </w:r>
            <w:r>
              <w:rPr>
                <w:rFonts w:hint="eastAsia" w:ascii="宋体" w:hAnsi="宋体" w:cs="宋体"/>
                <w:color w:val="auto"/>
                <w:sz w:val="22"/>
                <w:szCs w:val="22"/>
                <w:highlight w:val="none"/>
              </w:rPr>
              <w:t>上报</w:t>
            </w:r>
            <w:r>
              <w:rPr>
                <w:rFonts w:hint="eastAsia" w:ascii="宋体" w:hAnsi="宋体" w:cs="宋体"/>
                <w:color w:val="auto"/>
                <w:kern w:val="0"/>
                <w:sz w:val="22"/>
                <w:szCs w:val="22"/>
                <w:highlight w:val="none"/>
              </w:rPr>
              <w:t>，巡查记录完善、可追溯。</w:t>
            </w:r>
          </w:p>
        </w:tc>
      </w:tr>
      <w:tr w14:paraId="2C8B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83" w:type="pct"/>
            <w:shd w:val="clear" w:color="000000" w:fill="FFFFFF"/>
            <w:noWrap w:val="0"/>
            <w:vAlign w:val="center"/>
          </w:tcPr>
          <w:p w14:paraId="79A9825D">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14</w:t>
            </w:r>
          </w:p>
        </w:tc>
        <w:tc>
          <w:tcPr>
            <w:tcW w:w="666" w:type="pct"/>
            <w:shd w:val="clear" w:color="000000" w:fill="FFFFFF"/>
            <w:noWrap w:val="0"/>
            <w:vAlign w:val="center"/>
          </w:tcPr>
          <w:p w14:paraId="42DF4E3B">
            <w:pPr>
              <w:snapToGrid w:val="0"/>
              <w:spacing w:line="360" w:lineRule="auto"/>
              <w:contextualSpacing/>
              <w:jc w:val="center"/>
              <w:rPr>
                <w:rFonts w:ascii="宋体" w:hAnsi="宋体"/>
                <w:color w:val="auto"/>
                <w:sz w:val="22"/>
                <w:szCs w:val="22"/>
                <w:highlight w:val="none"/>
              </w:rPr>
            </w:pPr>
            <w:r>
              <w:rPr>
                <w:rFonts w:hint="eastAsia" w:ascii="宋体" w:hAnsi="宋体"/>
                <w:color w:val="auto"/>
                <w:sz w:val="22"/>
                <w:szCs w:val="22"/>
                <w:highlight w:val="none"/>
              </w:rPr>
              <w:t>消控设备设施</w:t>
            </w:r>
          </w:p>
        </w:tc>
        <w:tc>
          <w:tcPr>
            <w:tcW w:w="1027" w:type="pct"/>
            <w:shd w:val="clear" w:color="000000" w:fill="FFFFFF"/>
            <w:noWrap w:val="0"/>
            <w:vAlign w:val="center"/>
          </w:tcPr>
          <w:p w14:paraId="45A92AE8">
            <w:pPr>
              <w:snapToGrid w:val="0"/>
              <w:spacing w:line="360" w:lineRule="auto"/>
              <w:contextualSpacing/>
              <w:jc w:val="center"/>
              <w:rPr>
                <w:rFonts w:hint="eastAsia" w:ascii="宋体" w:hAnsi="宋体"/>
                <w:color w:val="auto"/>
                <w:sz w:val="22"/>
                <w:szCs w:val="22"/>
                <w:highlight w:val="none"/>
              </w:rPr>
            </w:pPr>
            <w:r>
              <w:rPr>
                <w:rFonts w:hint="eastAsia" w:ascii="宋体" w:hAnsi="宋体"/>
                <w:color w:val="auto"/>
                <w:sz w:val="22"/>
                <w:szCs w:val="22"/>
                <w:highlight w:val="none"/>
              </w:rPr>
              <w:t>巡检、</w:t>
            </w:r>
            <w:r>
              <w:rPr>
                <w:rFonts w:hint="eastAsia" w:ascii="宋体" w:hAnsi="宋体" w:cs="宋体"/>
                <w:color w:val="auto"/>
                <w:sz w:val="22"/>
                <w:szCs w:val="22"/>
                <w:highlight w:val="none"/>
              </w:rPr>
              <w:t>维修维护</w:t>
            </w:r>
            <w:r>
              <w:rPr>
                <w:rFonts w:hint="eastAsia" w:ascii="宋体" w:hAnsi="宋体"/>
                <w:color w:val="auto"/>
                <w:sz w:val="22"/>
                <w:szCs w:val="22"/>
                <w:highlight w:val="none"/>
              </w:rPr>
              <w:t>、检测、维保</w:t>
            </w:r>
          </w:p>
        </w:tc>
        <w:tc>
          <w:tcPr>
            <w:tcW w:w="2922" w:type="pct"/>
            <w:shd w:val="clear" w:color="000000" w:fill="FFFFFF"/>
            <w:noWrap w:val="0"/>
            <w:vAlign w:val="center"/>
          </w:tcPr>
          <w:p w14:paraId="73CA2BEB">
            <w:pPr>
              <w:snapToGrid w:val="0"/>
              <w:spacing w:line="360" w:lineRule="auto"/>
              <w:contextualSpacing/>
              <w:jc w:val="left"/>
              <w:rPr>
                <w:rFonts w:hint="eastAsia" w:ascii="宋体" w:hAnsi="宋体"/>
                <w:color w:val="auto"/>
                <w:sz w:val="22"/>
                <w:szCs w:val="22"/>
                <w:highlight w:val="none"/>
              </w:rPr>
            </w:pPr>
            <w:r>
              <w:rPr>
                <w:rFonts w:hint="eastAsia" w:ascii="宋体" w:hAnsi="宋体"/>
                <w:color w:val="auto"/>
                <w:sz w:val="22"/>
                <w:szCs w:val="22"/>
                <w:highlight w:val="none"/>
              </w:rPr>
              <w:t>1.消控设备设施的保洁及发现设备故障要及时维修；</w:t>
            </w:r>
          </w:p>
          <w:p w14:paraId="3FC01CA7">
            <w:pPr>
              <w:snapToGrid w:val="0"/>
              <w:spacing w:line="360" w:lineRule="auto"/>
              <w:contextualSpacing/>
              <w:jc w:val="left"/>
              <w:rPr>
                <w:rFonts w:hint="eastAsia" w:ascii="宋体" w:hAnsi="宋体"/>
                <w:color w:val="auto"/>
                <w:sz w:val="22"/>
                <w:szCs w:val="22"/>
                <w:highlight w:val="none"/>
              </w:rPr>
            </w:pPr>
            <w:r>
              <w:rPr>
                <w:rFonts w:hint="eastAsia" w:ascii="宋体" w:hAnsi="宋体"/>
                <w:color w:val="auto"/>
                <w:sz w:val="22"/>
                <w:szCs w:val="22"/>
                <w:highlight w:val="none"/>
              </w:rPr>
              <w:t>2.每周巡查不少于1次，发现问题及时上报，巡查记录完善、可追溯。</w:t>
            </w:r>
          </w:p>
          <w:p w14:paraId="1AFED2D2">
            <w:pPr>
              <w:snapToGrid w:val="0"/>
              <w:spacing w:line="360" w:lineRule="auto"/>
              <w:contextualSpacing/>
              <w:jc w:val="left"/>
              <w:rPr>
                <w:rFonts w:hint="eastAsia" w:ascii="宋体" w:hAnsi="宋体"/>
                <w:color w:val="auto"/>
                <w:sz w:val="22"/>
                <w:szCs w:val="22"/>
                <w:highlight w:val="none"/>
              </w:rPr>
            </w:pPr>
            <w:r>
              <w:rPr>
                <w:rFonts w:hint="eastAsia" w:ascii="宋体" w:hAnsi="宋体"/>
                <w:color w:val="auto"/>
                <w:sz w:val="22"/>
                <w:szCs w:val="22"/>
                <w:highlight w:val="none"/>
              </w:rPr>
              <w:t>3.消控设备设施的运行管理、</w:t>
            </w:r>
            <w:r>
              <w:rPr>
                <w:rFonts w:hint="eastAsia" w:ascii="宋体" w:hAnsi="宋体" w:cs="宋体"/>
                <w:color w:val="auto"/>
                <w:sz w:val="22"/>
                <w:szCs w:val="22"/>
                <w:highlight w:val="none"/>
              </w:rPr>
              <w:t>维修维护</w:t>
            </w:r>
            <w:r>
              <w:rPr>
                <w:rFonts w:hint="eastAsia" w:ascii="宋体" w:hAnsi="宋体"/>
                <w:color w:val="auto"/>
                <w:sz w:val="22"/>
                <w:szCs w:val="22"/>
                <w:highlight w:val="none"/>
              </w:rPr>
              <w:t>、保洁及检测、维保；</w:t>
            </w:r>
          </w:p>
        </w:tc>
      </w:tr>
    </w:tbl>
    <w:p w14:paraId="5706F844">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注：实际物业管理服务项目信息包括但不限于以上内容，以实际情况为准，所列服务标准为基础要求，投标人可根据自身作业标准进行提升和填充。</w:t>
      </w:r>
    </w:p>
    <w:p w14:paraId="7C438EBA">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p>
    <w:p w14:paraId="3435643C">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注：主要变电所仪器、防护器具及专业检测报告明细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118"/>
        <w:gridCol w:w="2209"/>
        <w:gridCol w:w="1923"/>
      </w:tblGrid>
      <w:tr w14:paraId="6F16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30B00EEC">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4118" w:type="dxa"/>
            <w:tcBorders>
              <w:top w:val="single" w:color="auto" w:sz="4" w:space="0"/>
              <w:left w:val="single" w:color="auto" w:sz="4" w:space="0"/>
              <w:bottom w:val="single" w:color="auto" w:sz="4" w:space="0"/>
              <w:right w:val="single" w:color="auto" w:sz="4" w:space="0"/>
            </w:tcBorders>
            <w:noWrap w:val="0"/>
            <w:vAlign w:val="center"/>
          </w:tcPr>
          <w:p w14:paraId="32BF3CC9">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35C8064E">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专业检测频次</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69EE1F51">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59AD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1FC9C502">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w:t>
            </w:r>
          </w:p>
        </w:tc>
        <w:tc>
          <w:tcPr>
            <w:tcW w:w="4118" w:type="dxa"/>
            <w:tcBorders>
              <w:top w:val="single" w:color="auto" w:sz="4" w:space="0"/>
              <w:left w:val="single" w:color="auto" w:sz="4" w:space="0"/>
              <w:bottom w:val="single" w:color="auto" w:sz="4" w:space="0"/>
              <w:right w:val="single" w:color="auto" w:sz="4" w:space="0"/>
            </w:tcBorders>
            <w:noWrap w:val="0"/>
            <w:vAlign w:val="center"/>
          </w:tcPr>
          <w:p w14:paraId="5AE258CB">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绝缘胶垫</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60CB7990">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1年1次</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4757F6B1">
            <w:pPr>
              <w:snapToGrid w:val="0"/>
              <w:contextualSpacing/>
              <w:jc w:val="center"/>
              <w:rPr>
                <w:rFonts w:hint="eastAsia" w:ascii="宋体" w:hAnsi="宋体" w:cs="宋体"/>
                <w:color w:val="auto"/>
                <w:kern w:val="0"/>
                <w:sz w:val="22"/>
                <w:szCs w:val="22"/>
                <w:highlight w:val="none"/>
              </w:rPr>
            </w:pPr>
          </w:p>
        </w:tc>
      </w:tr>
      <w:tr w14:paraId="6866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3206DA52">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w:t>
            </w:r>
          </w:p>
        </w:tc>
        <w:tc>
          <w:tcPr>
            <w:tcW w:w="4118" w:type="dxa"/>
            <w:tcBorders>
              <w:top w:val="single" w:color="auto" w:sz="4" w:space="0"/>
              <w:left w:val="single" w:color="auto" w:sz="4" w:space="0"/>
              <w:bottom w:val="single" w:color="auto" w:sz="4" w:space="0"/>
              <w:right w:val="single" w:color="auto" w:sz="4" w:space="0"/>
            </w:tcBorders>
            <w:noWrap w:val="0"/>
            <w:vAlign w:val="center"/>
          </w:tcPr>
          <w:p w14:paraId="2F7B3E4B">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高压绝缘手套</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476B094E">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半年1次</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03688CD6">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出具报告</w:t>
            </w:r>
          </w:p>
        </w:tc>
      </w:tr>
      <w:tr w14:paraId="2E37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4699C1CC">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w:t>
            </w:r>
          </w:p>
        </w:tc>
        <w:tc>
          <w:tcPr>
            <w:tcW w:w="4118" w:type="dxa"/>
            <w:tcBorders>
              <w:top w:val="single" w:color="auto" w:sz="4" w:space="0"/>
              <w:left w:val="single" w:color="auto" w:sz="4" w:space="0"/>
              <w:bottom w:val="single" w:color="auto" w:sz="4" w:space="0"/>
              <w:right w:val="single" w:color="auto" w:sz="4" w:space="0"/>
            </w:tcBorders>
            <w:noWrap w:val="0"/>
            <w:vAlign w:val="center"/>
          </w:tcPr>
          <w:p w14:paraId="32F4D279">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高压绝缘靴</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763A46E8">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半年1次</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35C62C07">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出具报告</w:t>
            </w:r>
          </w:p>
        </w:tc>
      </w:tr>
      <w:tr w14:paraId="1E53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09E778A5">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w:t>
            </w:r>
          </w:p>
        </w:tc>
        <w:tc>
          <w:tcPr>
            <w:tcW w:w="4118" w:type="dxa"/>
            <w:tcBorders>
              <w:top w:val="single" w:color="auto" w:sz="4" w:space="0"/>
              <w:left w:val="single" w:color="auto" w:sz="4" w:space="0"/>
              <w:bottom w:val="single" w:color="auto" w:sz="4" w:space="0"/>
              <w:right w:val="single" w:color="auto" w:sz="4" w:space="0"/>
            </w:tcBorders>
            <w:noWrap w:val="0"/>
            <w:vAlign w:val="center"/>
          </w:tcPr>
          <w:p w14:paraId="40D0C30D">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高压试电笔</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73553851">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1年1次</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5B85D46A">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出具报告</w:t>
            </w:r>
          </w:p>
        </w:tc>
      </w:tr>
      <w:tr w14:paraId="0263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135EF66A">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5</w:t>
            </w:r>
          </w:p>
        </w:tc>
        <w:tc>
          <w:tcPr>
            <w:tcW w:w="4118" w:type="dxa"/>
            <w:tcBorders>
              <w:top w:val="single" w:color="auto" w:sz="4" w:space="0"/>
              <w:left w:val="single" w:color="auto" w:sz="4" w:space="0"/>
              <w:bottom w:val="single" w:color="auto" w:sz="4" w:space="0"/>
              <w:right w:val="single" w:color="auto" w:sz="4" w:space="0"/>
            </w:tcBorders>
            <w:noWrap w:val="0"/>
            <w:vAlign w:val="center"/>
          </w:tcPr>
          <w:p w14:paraId="28AEB826">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红外线温度仪</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5666DA27">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1年1次</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35D542FA">
            <w:pPr>
              <w:snapToGrid w:val="0"/>
              <w:contextualSpacing/>
              <w:jc w:val="center"/>
              <w:rPr>
                <w:rFonts w:hint="eastAsia" w:ascii="宋体" w:hAnsi="宋体" w:cs="宋体"/>
                <w:color w:val="auto"/>
                <w:kern w:val="0"/>
                <w:sz w:val="22"/>
                <w:szCs w:val="22"/>
                <w:highlight w:val="none"/>
              </w:rPr>
            </w:pPr>
          </w:p>
        </w:tc>
      </w:tr>
      <w:tr w14:paraId="6865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635B6EFA">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6</w:t>
            </w:r>
          </w:p>
        </w:tc>
        <w:tc>
          <w:tcPr>
            <w:tcW w:w="4118" w:type="dxa"/>
            <w:tcBorders>
              <w:top w:val="single" w:color="auto" w:sz="4" w:space="0"/>
              <w:left w:val="single" w:color="auto" w:sz="4" w:space="0"/>
              <w:bottom w:val="single" w:color="auto" w:sz="4" w:space="0"/>
              <w:right w:val="single" w:color="auto" w:sz="4" w:space="0"/>
            </w:tcBorders>
            <w:noWrap w:val="0"/>
            <w:vAlign w:val="center"/>
          </w:tcPr>
          <w:p w14:paraId="5B490613">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钳型电流表</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1EEFD850">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1年1次</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77BA2803">
            <w:pPr>
              <w:snapToGrid w:val="0"/>
              <w:contextualSpacing/>
              <w:jc w:val="center"/>
              <w:rPr>
                <w:rFonts w:hint="eastAsia" w:ascii="宋体" w:hAnsi="宋体" w:cs="宋体"/>
                <w:color w:val="auto"/>
                <w:kern w:val="0"/>
                <w:sz w:val="22"/>
                <w:szCs w:val="22"/>
                <w:highlight w:val="none"/>
              </w:rPr>
            </w:pPr>
          </w:p>
        </w:tc>
      </w:tr>
      <w:tr w14:paraId="67CD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1FA5AE90">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7</w:t>
            </w:r>
          </w:p>
        </w:tc>
        <w:tc>
          <w:tcPr>
            <w:tcW w:w="4118" w:type="dxa"/>
            <w:tcBorders>
              <w:top w:val="single" w:color="auto" w:sz="4" w:space="0"/>
              <w:left w:val="single" w:color="auto" w:sz="4" w:space="0"/>
              <w:bottom w:val="single" w:color="auto" w:sz="4" w:space="0"/>
              <w:right w:val="single" w:color="auto" w:sz="4" w:space="0"/>
            </w:tcBorders>
            <w:noWrap w:val="0"/>
            <w:vAlign w:val="center"/>
          </w:tcPr>
          <w:p w14:paraId="43CD1ED7">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兆欧（摇）表</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05CA1A36">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1年1次</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6AA99FE9">
            <w:pPr>
              <w:snapToGrid w:val="0"/>
              <w:contextualSpacing/>
              <w:jc w:val="center"/>
              <w:rPr>
                <w:rFonts w:hint="eastAsia" w:ascii="宋体" w:hAnsi="宋体" w:cs="宋体"/>
                <w:color w:val="auto"/>
                <w:kern w:val="0"/>
                <w:sz w:val="22"/>
                <w:szCs w:val="22"/>
                <w:highlight w:val="none"/>
              </w:rPr>
            </w:pPr>
          </w:p>
        </w:tc>
      </w:tr>
      <w:tr w14:paraId="6B8E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215F75CF">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8</w:t>
            </w:r>
          </w:p>
        </w:tc>
        <w:tc>
          <w:tcPr>
            <w:tcW w:w="4118" w:type="dxa"/>
            <w:tcBorders>
              <w:top w:val="single" w:color="auto" w:sz="4" w:space="0"/>
              <w:left w:val="single" w:color="auto" w:sz="4" w:space="0"/>
              <w:bottom w:val="single" w:color="auto" w:sz="4" w:space="0"/>
              <w:right w:val="single" w:color="auto" w:sz="4" w:space="0"/>
            </w:tcBorders>
            <w:noWrap w:val="0"/>
            <w:vAlign w:val="center"/>
          </w:tcPr>
          <w:p w14:paraId="4A54048F">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万用表</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69D7FBD0">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4年1次</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34E43967">
            <w:pPr>
              <w:snapToGrid w:val="0"/>
              <w:contextualSpacing/>
              <w:jc w:val="center"/>
              <w:rPr>
                <w:rFonts w:hint="eastAsia" w:ascii="宋体" w:hAnsi="宋体" w:cs="宋体"/>
                <w:color w:val="auto"/>
                <w:kern w:val="0"/>
                <w:sz w:val="22"/>
                <w:szCs w:val="22"/>
                <w:highlight w:val="none"/>
              </w:rPr>
            </w:pPr>
          </w:p>
        </w:tc>
      </w:tr>
      <w:tr w14:paraId="7D86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685AD2BC">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9</w:t>
            </w:r>
          </w:p>
        </w:tc>
        <w:tc>
          <w:tcPr>
            <w:tcW w:w="4118" w:type="dxa"/>
            <w:tcBorders>
              <w:top w:val="single" w:color="auto" w:sz="4" w:space="0"/>
              <w:left w:val="single" w:color="auto" w:sz="4" w:space="0"/>
              <w:bottom w:val="single" w:color="auto" w:sz="4" w:space="0"/>
              <w:right w:val="single" w:color="auto" w:sz="4" w:space="0"/>
            </w:tcBorders>
            <w:noWrap w:val="0"/>
            <w:vAlign w:val="center"/>
          </w:tcPr>
          <w:p w14:paraId="253D541C">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高压保护装置、仪表等二次线检查、校验</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265EA994">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1年1次</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2D6ACD23">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出具结论文件</w:t>
            </w:r>
          </w:p>
        </w:tc>
      </w:tr>
      <w:tr w14:paraId="562C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473F5320">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10</w:t>
            </w:r>
          </w:p>
        </w:tc>
        <w:tc>
          <w:tcPr>
            <w:tcW w:w="4118" w:type="dxa"/>
            <w:tcBorders>
              <w:top w:val="single" w:color="auto" w:sz="4" w:space="0"/>
              <w:left w:val="single" w:color="auto" w:sz="4" w:space="0"/>
              <w:bottom w:val="single" w:color="auto" w:sz="4" w:space="0"/>
              <w:right w:val="single" w:color="auto" w:sz="4" w:space="0"/>
            </w:tcBorders>
            <w:noWrap w:val="0"/>
            <w:vAlign w:val="center"/>
          </w:tcPr>
          <w:p w14:paraId="324BABE2">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绝缘电阻测试</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472DD510">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1年1次</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496A0E42">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出具报告</w:t>
            </w:r>
          </w:p>
        </w:tc>
      </w:tr>
      <w:tr w14:paraId="4B60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16793A27">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w:t>
            </w:r>
          </w:p>
        </w:tc>
        <w:tc>
          <w:tcPr>
            <w:tcW w:w="4118" w:type="dxa"/>
            <w:tcBorders>
              <w:top w:val="single" w:color="auto" w:sz="4" w:space="0"/>
              <w:left w:val="single" w:color="auto" w:sz="4" w:space="0"/>
              <w:bottom w:val="single" w:color="auto" w:sz="4" w:space="0"/>
              <w:right w:val="single" w:color="auto" w:sz="4" w:space="0"/>
            </w:tcBorders>
            <w:noWrap w:val="0"/>
            <w:vAlign w:val="center"/>
          </w:tcPr>
          <w:p w14:paraId="2C36ED40">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高压柜、变压器清扫</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19068A80">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1年1次</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2157B6BC">
            <w:pPr>
              <w:snapToGrid w:val="0"/>
              <w:contextualSpacing/>
              <w:jc w:val="center"/>
              <w:rPr>
                <w:rFonts w:hint="eastAsia" w:ascii="宋体" w:hAnsi="宋体" w:cs="宋体"/>
                <w:color w:val="auto"/>
                <w:kern w:val="0"/>
                <w:sz w:val="22"/>
                <w:szCs w:val="22"/>
                <w:highlight w:val="none"/>
              </w:rPr>
            </w:pPr>
          </w:p>
        </w:tc>
      </w:tr>
      <w:tr w14:paraId="4F31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0DDB4C4B">
            <w:pPr>
              <w:snapToGrid w:val="0"/>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12</w:t>
            </w:r>
          </w:p>
        </w:tc>
        <w:tc>
          <w:tcPr>
            <w:tcW w:w="4118" w:type="dxa"/>
            <w:tcBorders>
              <w:top w:val="single" w:color="auto" w:sz="4" w:space="0"/>
              <w:left w:val="single" w:color="auto" w:sz="4" w:space="0"/>
              <w:bottom w:val="single" w:color="auto" w:sz="4" w:space="0"/>
              <w:right w:val="single" w:color="auto" w:sz="4" w:space="0"/>
            </w:tcBorders>
            <w:noWrap w:val="0"/>
            <w:vAlign w:val="center"/>
          </w:tcPr>
          <w:p w14:paraId="33F0C071">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变压器、高压柜预防性实验</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4E087F35">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2年1次</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156CCEFD">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出具报告</w:t>
            </w:r>
          </w:p>
        </w:tc>
      </w:tr>
    </w:tbl>
    <w:p w14:paraId="7258F4EC">
      <w:pPr>
        <w:rPr>
          <w:rFonts w:hint="eastAsia"/>
          <w:color w:val="auto"/>
          <w:highlight w:val="none"/>
        </w:rPr>
      </w:pPr>
    </w:p>
    <w:p w14:paraId="27CE45C2">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p>
    <w:p w14:paraId="5982642E">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p>
    <w:p w14:paraId="53EF5E2C">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p>
    <w:p w14:paraId="5C3A1CEE">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p>
    <w:p w14:paraId="33D3BCA4">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★3.4.4 楼宇内设施设备维修服务岗位配备及人员素质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496"/>
        <w:gridCol w:w="4531"/>
        <w:gridCol w:w="2382"/>
      </w:tblGrid>
      <w:tr w14:paraId="52BC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473" w:type="pct"/>
            <w:noWrap w:val="0"/>
            <w:vAlign w:val="center"/>
          </w:tcPr>
          <w:p w14:paraId="27BBADE4">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序号</w:t>
            </w:r>
          </w:p>
        </w:tc>
        <w:tc>
          <w:tcPr>
            <w:tcW w:w="805" w:type="pct"/>
            <w:noWrap w:val="0"/>
            <w:vAlign w:val="center"/>
          </w:tcPr>
          <w:p w14:paraId="7E75E9EC">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岗位名称</w:t>
            </w:r>
          </w:p>
        </w:tc>
        <w:tc>
          <w:tcPr>
            <w:tcW w:w="2438" w:type="pct"/>
            <w:noWrap w:val="0"/>
            <w:vAlign w:val="center"/>
          </w:tcPr>
          <w:p w14:paraId="00B5E782">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岗位素质要求</w:t>
            </w:r>
          </w:p>
        </w:tc>
        <w:tc>
          <w:tcPr>
            <w:tcW w:w="1282" w:type="pct"/>
            <w:noWrap w:val="0"/>
            <w:vAlign w:val="center"/>
          </w:tcPr>
          <w:p w14:paraId="1006BDA7">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备注</w:t>
            </w:r>
          </w:p>
        </w:tc>
      </w:tr>
      <w:tr w14:paraId="301D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473" w:type="pct"/>
            <w:noWrap w:val="0"/>
            <w:vAlign w:val="center"/>
          </w:tcPr>
          <w:p w14:paraId="5441B97F">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805" w:type="pct"/>
            <w:noWrap w:val="0"/>
            <w:vAlign w:val="center"/>
          </w:tcPr>
          <w:p w14:paraId="41167D05">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维修工</w:t>
            </w:r>
          </w:p>
        </w:tc>
        <w:tc>
          <w:tcPr>
            <w:tcW w:w="2438" w:type="pct"/>
            <w:shd w:val="clear" w:color="auto" w:fill="auto"/>
            <w:noWrap w:val="0"/>
            <w:vAlign w:val="center"/>
          </w:tcPr>
          <w:p w14:paraId="58162F78">
            <w:pPr>
              <w:numPr>
                <w:ilvl w:val="0"/>
                <w:numId w:val="2"/>
              </w:num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本项目共3个园区，配备工程维修人员每日不得少于10人，24小时服务；</w:t>
            </w:r>
          </w:p>
          <w:p w14:paraId="6DCCCDF2">
            <w:pPr>
              <w:numPr>
                <w:ilvl w:val="0"/>
                <w:numId w:val="2"/>
              </w:numPr>
              <w:snapToGrid w:val="0"/>
              <w:spacing w:line="360" w:lineRule="auto"/>
              <w:contextualSpacing/>
              <w:rPr>
                <w:rFonts w:hint="eastAsia" w:ascii="宋体" w:hAnsi="宋体" w:cs="宋体"/>
                <w:color w:val="auto"/>
                <w:kern w:val="0"/>
                <w:sz w:val="22"/>
                <w:szCs w:val="22"/>
                <w:highlight w:val="none"/>
              </w:rPr>
            </w:pPr>
            <w:r>
              <w:rPr>
                <w:rFonts w:hint="eastAsia" w:ascii="宋体" w:hAnsi="宋体"/>
                <w:color w:val="auto"/>
                <w:szCs w:val="28"/>
                <w:highlight w:val="none"/>
              </w:rPr>
              <w:t>高压变电所、高压开闭所等</w:t>
            </w:r>
            <w:r>
              <w:rPr>
                <w:rFonts w:hint="eastAsia" w:ascii="宋体" w:hAnsi="宋体" w:cs="宋体"/>
                <w:color w:val="auto"/>
                <w:kern w:val="0"/>
                <w:sz w:val="22"/>
                <w:szCs w:val="22"/>
                <w:highlight w:val="none"/>
              </w:rPr>
              <w:t>值班</w:t>
            </w:r>
            <w:r>
              <w:rPr>
                <w:rFonts w:hint="eastAsia" w:ascii="宋体" w:hAnsi="宋体"/>
                <w:color w:val="auto"/>
                <w:szCs w:val="28"/>
                <w:highlight w:val="none"/>
              </w:rPr>
              <w:t>点位</w:t>
            </w:r>
            <w:r>
              <w:rPr>
                <w:rFonts w:hint="eastAsia" w:ascii="宋体" w:hAnsi="宋体" w:cs="宋体"/>
                <w:color w:val="auto"/>
                <w:kern w:val="0"/>
                <w:sz w:val="22"/>
                <w:szCs w:val="22"/>
                <w:highlight w:val="none"/>
              </w:rPr>
              <w:t>，每班次不少于1人，具备高压电工资质；</w:t>
            </w:r>
          </w:p>
          <w:p w14:paraId="6921930E">
            <w:pPr>
              <w:pStyle w:val="9"/>
              <w:spacing w:line="360" w:lineRule="auto"/>
              <w:ind w:right="126" w:rightChars="60"/>
              <w:jc w:val="left"/>
              <w:rPr>
                <w:rFonts w:hint="eastAsia" w:ascii="宋体" w:hAnsi="宋体" w:cs="宋体"/>
                <w:color w:val="auto"/>
                <w:kern w:val="0"/>
                <w:sz w:val="22"/>
                <w:szCs w:val="22"/>
                <w:highlight w:val="none"/>
              </w:rPr>
            </w:pPr>
            <w:r>
              <w:rPr>
                <w:rFonts w:hint="eastAsia" w:ascii="宋体" w:hAnsi="宋体" w:cs="微软雅黑"/>
                <w:color w:val="auto"/>
                <w:sz w:val="22"/>
                <w:szCs w:val="22"/>
                <w:highlight w:val="none"/>
              </w:rPr>
              <w:t>3.身体素质条件：身体健康，无不良嗜好，无传染疾病；</w:t>
            </w:r>
          </w:p>
          <w:p w14:paraId="64F3CC8F">
            <w:pPr>
              <w:snapToGrid w:val="0"/>
              <w:spacing w:line="360" w:lineRule="auto"/>
              <w:contextualSpacing/>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rPr>
              <w:t>4.大专及以上学历，须持有相应职业资格证书。三年以上相关专业技术经验或物业工程维修经验。</w:t>
            </w:r>
          </w:p>
        </w:tc>
        <w:tc>
          <w:tcPr>
            <w:tcW w:w="1282" w:type="pct"/>
            <w:shd w:val="clear" w:color="auto" w:fill="auto"/>
            <w:noWrap w:val="0"/>
            <w:vAlign w:val="center"/>
          </w:tcPr>
          <w:p w14:paraId="3081309B">
            <w:pPr>
              <w:numPr>
                <w:ilvl w:val="0"/>
                <w:numId w:val="0"/>
              </w:numPr>
              <w:snapToGrid w:val="0"/>
              <w:spacing w:line="360" w:lineRule="auto"/>
              <w:contextualSpacing/>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中</w:t>
            </w:r>
            <w:r>
              <w:rPr>
                <w:rFonts w:hint="eastAsia" w:ascii="宋体" w:hAnsi="宋体" w:cs="宋体"/>
                <w:color w:val="auto"/>
                <w:kern w:val="0"/>
                <w:sz w:val="22"/>
                <w:szCs w:val="22"/>
                <w:highlight w:val="none"/>
              </w:rPr>
              <w:t>俄联合校园A区及土木楼每日不得少于</w:t>
            </w:r>
            <w:r>
              <w:rPr>
                <w:rFonts w:hint="eastAsia" w:ascii="宋体" w:hAnsi="宋体" w:cs="宋体"/>
                <w:color w:val="auto"/>
                <w:kern w:val="0"/>
                <w:sz w:val="22"/>
                <w:szCs w:val="22"/>
                <w:highlight w:val="none"/>
                <w:lang w:val="en-US" w:eastAsia="zh-CN"/>
              </w:rPr>
              <w:t>3名、</w:t>
            </w:r>
            <w:r>
              <w:rPr>
                <w:rFonts w:hint="eastAsia" w:ascii="宋体" w:hAnsi="宋体" w:cs="宋体"/>
                <w:color w:val="auto"/>
                <w:kern w:val="0"/>
                <w:sz w:val="22"/>
                <w:szCs w:val="22"/>
                <w:highlight w:val="none"/>
              </w:rPr>
              <w:t>哈焊所园区每日不得少于</w:t>
            </w:r>
            <w:r>
              <w:rPr>
                <w:rFonts w:hint="eastAsia" w:ascii="宋体" w:hAnsi="宋体" w:cs="宋体"/>
                <w:color w:val="auto"/>
                <w:kern w:val="0"/>
                <w:sz w:val="22"/>
                <w:szCs w:val="22"/>
                <w:highlight w:val="none"/>
                <w:lang w:val="en-US" w:eastAsia="zh-CN"/>
              </w:rPr>
              <w:t>3名、</w:t>
            </w:r>
            <w:r>
              <w:rPr>
                <w:rFonts w:hint="eastAsia" w:ascii="宋体" w:hAnsi="宋体" w:cs="宋体"/>
                <w:color w:val="auto"/>
                <w:kern w:val="0"/>
                <w:sz w:val="22"/>
                <w:szCs w:val="22"/>
                <w:highlight w:val="none"/>
              </w:rPr>
              <w:t>松北智谷校区每日不得少于</w:t>
            </w:r>
            <w:r>
              <w:rPr>
                <w:rFonts w:hint="eastAsia" w:ascii="宋体" w:hAnsi="宋体" w:cs="宋体"/>
                <w:color w:val="auto"/>
                <w:kern w:val="0"/>
                <w:sz w:val="22"/>
                <w:szCs w:val="22"/>
                <w:highlight w:val="none"/>
                <w:lang w:val="en-US" w:eastAsia="zh-CN"/>
              </w:rPr>
              <w:t>4名。以上人员包含</w:t>
            </w:r>
            <w:r>
              <w:rPr>
                <w:rFonts w:hint="eastAsia" w:ascii="宋体" w:hAnsi="宋体" w:cs="宋体"/>
                <w:color w:val="auto"/>
                <w:kern w:val="0"/>
                <w:sz w:val="22"/>
                <w:szCs w:val="22"/>
                <w:highlight w:val="none"/>
              </w:rPr>
              <w:t>高压变电所、高压开闭所值班</w:t>
            </w:r>
            <w:r>
              <w:rPr>
                <w:rFonts w:hint="eastAsia" w:ascii="宋体" w:hAnsi="宋体" w:cs="宋体"/>
                <w:color w:val="auto"/>
                <w:kern w:val="0"/>
                <w:sz w:val="22"/>
                <w:szCs w:val="22"/>
                <w:highlight w:val="none"/>
                <w:lang w:eastAsia="zh-CN"/>
              </w:rPr>
              <w:t>。</w:t>
            </w:r>
          </w:p>
          <w:p w14:paraId="4F96977C">
            <w:pPr>
              <w:ind w:left="317" w:leftChars="0"/>
              <w:rPr>
                <w:rFonts w:ascii="宋体" w:hAnsi="宋体" w:eastAsia="宋体" w:cs="Times New Roman"/>
                <w:color w:val="auto"/>
                <w:kern w:val="2"/>
                <w:sz w:val="22"/>
                <w:szCs w:val="28"/>
                <w:highlight w:val="none"/>
                <w:lang w:val="en-US" w:eastAsia="zh-CN" w:bidi="ar-SA"/>
              </w:rPr>
            </w:pPr>
          </w:p>
        </w:tc>
      </w:tr>
    </w:tbl>
    <w:p w14:paraId="0F6A252E">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p>
    <w:p w14:paraId="4BDB1723">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3.5室内保洁服务</w:t>
      </w:r>
    </w:p>
    <w:p w14:paraId="213E7E05">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服务包括楼宇室内保洁及四害消杀工作。招标中包含的服务期竣工楼宇，费用包含在常规物业费报价中。物业服务期间的设施设备、劳动工具、保洁材料等均由物业公司承担。</w:t>
      </w:r>
    </w:p>
    <w:p w14:paraId="01F69900">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3.5.1室内保洁服务内容及工作标准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057"/>
        <w:gridCol w:w="1223"/>
        <w:gridCol w:w="2540"/>
        <w:gridCol w:w="3775"/>
      </w:tblGrid>
      <w:tr w14:paraId="321A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373" w:type="pct"/>
            <w:noWrap w:val="0"/>
            <w:vAlign w:val="center"/>
          </w:tcPr>
          <w:p w14:paraId="5D91D42B">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序号</w:t>
            </w:r>
          </w:p>
        </w:tc>
        <w:tc>
          <w:tcPr>
            <w:tcW w:w="569" w:type="pct"/>
            <w:noWrap w:val="0"/>
            <w:vAlign w:val="center"/>
          </w:tcPr>
          <w:p w14:paraId="3002ADD2">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服务项目</w:t>
            </w:r>
          </w:p>
        </w:tc>
        <w:tc>
          <w:tcPr>
            <w:tcW w:w="658" w:type="pct"/>
            <w:noWrap w:val="0"/>
            <w:vAlign w:val="center"/>
          </w:tcPr>
          <w:p w14:paraId="47BE880E">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lang w:eastAsia="en-US"/>
              </w:rPr>
              <w:t>项目分类</w:t>
            </w:r>
          </w:p>
        </w:tc>
        <w:tc>
          <w:tcPr>
            <w:tcW w:w="1367" w:type="pct"/>
            <w:noWrap w:val="0"/>
            <w:vAlign w:val="center"/>
          </w:tcPr>
          <w:p w14:paraId="4F0172CB">
            <w:pPr>
              <w:adjustRightInd w:val="0"/>
              <w:snapToGrid w:val="0"/>
              <w:contextualSpacing/>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保洁频次</w:t>
            </w:r>
          </w:p>
        </w:tc>
        <w:tc>
          <w:tcPr>
            <w:tcW w:w="2032" w:type="pct"/>
            <w:noWrap w:val="0"/>
            <w:vAlign w:val="center"/>
          </w:tcPr>
          <w:p w14:paraId="7B0F70A1">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rPr>
              <w:t>工作</w:t>
            </w:r>
            <w:r>
              <w:rPr>
                <w:rFonts w:hint="eastAsia" w:ascii="宋体" w:hAnsi="宋体" w:cs="宋体"/>
                <w:b/>
                <w:bCs/>
                <w:color w:val="auto"/>
                <w:sz w:val="20"/>
                <w:szCs w:val="20"/>
                <w:highlight w:val="none"/>
                <w:lang w:eastAsia="en-US"/>
              </w:rPr>
              <w:t>标准</w:t>
            </w:r>
          </w:p>
        </w:tc>
      </w:tr>
      <w:tr w14:paraId="129F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restart"/>
            <w:noWrap w:val="0"/>
            <w:vAlign w:val="center"/>
          </w:tcPr>
          <w:p w14:paraId="41C33786">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569" w:type="pct"/>
            <w:vMerge w:val="restart"/>
            <w:noWrap w:val="0"/>
            <w:vAlign w:val="center"/>
          </w:tcPr>
          <w:p w14:paraId="1D4FB23E">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建筑物内公共区域保洁</w:t>
            </w:r>
          </w:p>
        </w:tc>
        <w:tc>
          <w:tcPr>
            <w:tcW w:w="658" w:type="pct"/>
            <w:noWrap w:val="0"/>
            <w:vAlign w:val="center"/>
          </w:tcPr>
          <w:p w14:paraId="28A2224A">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大厅</w:t>
            </w:r>
          </w:p>
        </w:tc>
        <w:tc>
          <w:tcPr>
            <w:tcW w:w="1367" w:type="pct"/>
            <w:noWrap w:val="0"/>
            <w:vAlign w:val="center"/>
          </w:tcPr>
          <w:p w14:paraId="3360C5B6">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上午、下午各1次全面保洁，不定期巡回保洁。</w:t>
            </w:r>
          </w:p>
        </w:tc>
        <w:tc>
          <w:tcPr>
            <w:tcW w:w="2032" w:type="pct"/>
            <w:noWrap w:val="0"/>
            <w:vAlign w:val="center"/>
          </w:tcPr>
          <w:p w14:paraId="157946C9">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1.无水渍、无污渍、无垃圾、无积尘，光亮；</w:t>
            </w:r>
          </w:p>
          <w:p w14:paraId="6D5479FB">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2.雨雪天气要有防滑、防水措施。墙面、台、桌椅等无灰尘，公共设施用纸巾擦拭无污染；</w:t>
            </w:r>
          </w:p>
          <w:p w14:paraId="2F71674F">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3.设施摆放整齐，保持光亮整洁、无灰尘；</w:t>
            </w:r>
          </w:p>
          <w:p w14:paraId="000D7A65">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4.保持空气清新无异味。</w:t>
            </w:r>
          </w:p>
        </w:tc>
      </w:tr>
      <w:tr w14:paraId="23DF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73" w:type="pct"/>
            <w:vMerge w:val="continue"/>
            <w:noWrap w:val="0"/>
            <w:vAlign w:val="center"/>
          </w:tcPr>
          <w:p w14:paraId="1CC69D67">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5E16DCE9">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0D523E43">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地面、台阶</w:t>
            </w:r>
          </w:p>
        </w:tc>
        <w:tc>
          <w:tcPr>
            <w:tcW w:w="1367" w:type="pct"/>
            <w:noWrap w:val="0"/>
            <w:vAlign w:val="center"/>
          </w:tcPr>
          <w:p w14:paraId="3404B7F9">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上午、下午各1次全面保洁，不定期巡回保洁。</w:t>
            </w:r>
          </w:p>
        </w:tc>
        <w:tc>
          <w:tcPr>
            <w:tcW w:w="2032" w:type="pct"/>
            <w:noWrap w:val="0"/>
            <w:vAlign w:val="center"/>
          </w:tcPr>
          <w:p w14:paraId="1EA22F3C">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1.无水渍、无污渍、无垃圾、无积尘，光亮；</w:t>
            </w:r>
          </w:p>
          <w:p w14:paraId="66C37A9C">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2.雨雪天气要有防滑、防水措施。</w:t>
            </w:r>
          </w:p>
        </w:tc>
      </w:tr>
      <w:tr w14:paraId="75C3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373" w:type="pct"/>
            <w:vMerge w:val="continue"/>
            <w:noWrap w:val="0"/>
            <w:vAlign w:val="center"/>
          </w:tcPr>
          <w:p w14:paraId="3A789DC0">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76366C19">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6BCAAE36">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墙面、顶棚、消防设施、灯具及开关</w:t>
            </w:r>
          </w:p>
        </w:tc>
        <w:tc>
          <w:tcPr>
            <w:tcW w:w="1367" w:type="pct"/>
            <w:noWrap w:val="0"/>
            <w:vAlign w:val="center"/>
          </w:tcPr>
          <w:p w14:paraId="679D95D3">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1.每月全面保洁不少于2次；</w:t>
            </w:r>
          </w:p>
          <w:p w14:paraId="05B015A5">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2.每天保洁巡回保洁不少于2次。</w:t>
            </w:r>
          </w:p>
        </w:tc>
        <w:tc>
          <w:tcPr>
            <w:tcW w:w="2032" w:type="pct"/>
            <w:noWrap w:val="0"/>
            <w:vAlign w:val="center"/>
          </w:tcPr>
          <w:p w14:paraId="6B45DA10">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1.墙面无灰尘、无乱悬挂、无乱张贴等现象；</w:t>
            </w:r>
          </w:p>
          <w:p w14:paraId="0200E384">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2.顶棚目视无灰尘、无蛛网；</w:t>
            </w:r>
          </w:p>
          <w:p w14:paraId="114EDD4F">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3.消火栓、灭火器等设施表面无蛛网、表面洁净、清晰，无污渍、印迹；</w:t>
            </w:r>
          </w:p>
          <w:p w14:paraId="6F0EC0CA">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4.灯具无蜘蛛网、无灰尘、无污迹。</w:t>
            </w:r>
          </w:p>
        </w:tc>
      </w:tr>
      <w:tr w14:paraId="2B97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373" w:type="pct"/>
            <w:vMerge w:val="continue"/>
            <w:noWrap w:val="0"/>
            <w:vAlign w:val="center"/>
          </w:tcPr>
          <w:p w14:paraId="7317F929">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1D2D2457">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7646FA39">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垃圾桶</w:t>
            </w:r>
          </w:p>
        </w:tc>
        <w:tc>
          <w:tcPr>
            <w:tcW w:w="1367" w:type="pct"/>
            <w:noWrap w:val="0"/>
            <w:vAlign w:val="center"/>
          </w:tcPr>
          <w:p w14:paraId="31686BEB">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每天保洁不少于1次</w:t>
            </w:r>
          </w:p>
        </w:tc>
        <w:tc>
          <w:tcPr>
            <w:tcW w:w="2032" w:type="pct"/>
            <w:noWrap w:val="0"/>
            <w:vAlign w:val="center"/>
          </w:tcPr>
          <w:p w14:paraId="67C7CAA7">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垃圾桶按要求进行分类；</w:t>
            </w:r>
          </w:p>
          <w:p w14:paraId="61CEDF6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垃圾桶无污迹、油迹，无异味；</w:t>
            </w:r>
          </w:p>
          <w:p w14:paraId="2DC7F110">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垃圾桶完好，桶盖关闭。</w:t>
            </w:r>
          </w:p>
        </w:tc>
      </w:tr>
      <w:tr w14:paraId="6760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373" w:type="pct"/>
            <w:vMerge w:val="continue"/>
            <w:noWrap w:val="0"/>
            <w:vAlign w:val="center"/>
          </w:tcPr>
          <w:p w14:paraId="640C5117">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40AFF17C">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02E76131">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门窗、窗帘</w:t>
            </w:r>
          </w:p>
        </w:tc>
        <w:tc>
          <w:tcPr>
            <w:tcW w:w="1367" w:type="pct"/>
            <w:noWrap w:val="0"/>
            <w:vAlign w:val="center"/>
          </w:tcPr>
          <w:p w14:paraId="2C7D3D11">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门帘每周保洁不少于1次，窗帘每学期保洁不少于1次。</w:t>
            </w:r>
          </w:p>
        </w:tc>
        <w:tc>
          <w:tcPr>
            <w:tcW w:w="2032" w:type="pct"/>
            <w:noWrap w:val="0"/>
            <w:vAlign w:val="center"/>
          </w:tcPr>
          <w:p w14:paraId="4E8E3DC2">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无灰尘、无污迹、无手印</w:t>
            </w:r>
          </w:p>
        </w:tc>
      </w:tr>
      <w:tr w14:paraId="618B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373" w:type="pct"/>
            <w:vMerge w:val="continue"/>
            <w:noWrap w:val="0"/>
            <w:vAlign w:val="center"/>
          </w:tcPr>
          <w:p w14:paraId="1118CA14">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3F0094A8">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13B2683B">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墙面内玻璃</w:t>
            </w:r>
          </w:p>
        </w:tc>
        <w:tc>
          <w:tcPr>
            <w:tcW w:w="1367" w:type="pct"/>
            <w:noWrap w:val="0"/>
            <w:vAlign w:val="center"/>
          </w:tcPr>
          <w:p w14:paraId="0DCA782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1.每3天保洁擦抹1次；</w:t>
            </w:r>
          </w:p>
          <w:p w14:paraId="7A1C7591">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2.每周保洁剂擦抹1次。</w:t>
            </w:r>
          </w:p>
        </w:tc>
        <w:tc>
          <w:tcPr>
            <w:tcW w:w="2032" w:type="pct"/>
            <w:noWrap w:val="0"/>
            <w:vAlign w:val="center"/>
          </w:tcPr>
          <w:p w14:paraId="48FE49DC">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表面无手印、无积尘、无污渍，明亮</w:t>
            </w:r>
          </w:p>
        </w:tc>
      </w:tr>
      <w:tr w14:paraId="164A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73" w:type="pct"/>
            <w:vMerge w:val="continue"/>
            <w:noWrap w:val="0"/>
            <w:vAlign w:val="center"/>
          </w:tcPr>
          <w:p w14:paraId="36B28D02">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57D1AB23">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56E9731D">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标志牌、宣传窗、装饰柱、植物花盆</w:t>
            </w:r>
          </w:p>
        </w:tc>
        <w:tc>
          <w:tcPr>
            <w:tcW w:w="1367" w:type="pct"/>
            <w:noWrap w:val="0"/>
            <w:vAlign w:val="center"/>
          </w:tcPr>
          <w:p w14:paraId="7162264F">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每天不少于1次</w:t>
            </w:r>
          </w:p>
        </w:tc>
        <w:tc>
          <w:tcPr>
            <w:tcW w:w="2032" w:type="pct"/>
            <w:noWrap w:val="0"/>
            <w:vAlign w:val="center"/>
          </w:tcPr>
          <w:p w14:paraId="23B07925">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无灰尘、无污迹</w:t>
            </w:r>
          </w:p>
        </w:tc>
      </w:tr>
      <w:tr w14:paraId="0D3D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73" w:type="pct"/>
            <w:vMerge w:val="continue"/>
            <w:noWrap w:val="0"/>
            <w:vAlign w:val="center"/>
          </w:tcPr>
          <w:p w14:paraId="03D2B13D">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205B5550">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19707B7B">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楼梯扶手、栏杆</w:t>
            </w:r>
          </w:p>
        </w:tc>
        <w:tc>
          <w:tcPr>
            <w:tcW w:w="1367" w:type="pct"/>
            <w:noWrap w:val="0"/>
            <w:vAlign w:val="center"/>
          </w:tcPr>
          <w:p w14:paraId="708B3D34">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1.主楼梯及扶手：早上上班前、中午下班前、下午下班前3次全面保洁，不定期巡回保洁；</w:t>
            </w:r>
          </w:p>
          <w:p w14:paraId="1A01F13D">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2.侧楼梯及扶手：上午、下午各1次全面保洁，不定期巡回保洁；</w:t>
            </w:r>
          </w:p>
        </w:tc>
        <w:tc>
          <w:tcPr>
            <w:tcW w:w="2032" w:type="pct"/>
            <w:noWrap w:val="0"/>
            <w:vAlign w:val="center"/>
          </w:tcPr>
          <w:p w14:paraId="69FCE9E5">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楼梯扶手、栏杆、窗台无积尘、无污渍</w:t>
            </w:r>
          </w:p>
        </w:tc>
      </w:tr>
      <w:tr w14:paraId="45F1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continue"/>
            <w:shd w:val="clear" w:color="auto" w:fill="auto"/>
            <w:noWrap w:val="0"/>
            <w:vAlign w:val="center"/>
          </w:tcPr>
          <w:p w14:paraId="41E19B61">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shd w:val="clear" w:color="auto" w:fill="auto"/>
            <w:noWrap w:val="0"/>
            <w:vAlign w:val="center"/>
          </w:tcPr>
          <w:p w14:paraId="4466F831">
            <w:pPr>
              <w:snapToGrid w:val="0"/>
              <w:spacing w:line="360" w:lineRule="auto"/>
              <w:contextualSpacing/>
              <w:jc w:val="center"/>
              <w:rPr>
                <w:rFonts w:hint="eastAsia" w:ascii="宋体" w:hAnsi="宋体" w:cs="宋体"/>
                <w:color w:val="auto"/>
                <w:kern w:val="0"/>
                <w:sz w:val="22"/>
                <w:szCs w:val="22"/>
                <w:highlight w:val="none"/>
              </w:rPr>
            </w:pPr>
          </w:p>
        </w:tc>
        <w:tc>
          <w:tcPr>
            <w:tcW w:w="658" w:type="pct"/>
            <w:shd w:val="clear" w:color="auto" w:fill="auto"/>
            <w:noWrap w:val="0"/>
            <w:vAlign w:val="center"/>
          </w:tcPr>
          <w:p w14:paraId="1769D3C7">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垃圾清运</w:t>
            </w:r>
          </w:p>
        </w:tc>
        <w:tc>
          <w:tcPr>
            <w:tcW w:w="1367" w:type="pct"/>
            <w:shd w:val="clear" w:color="auto" w:fill="auto"/>
            <w:noWrap w:val="0"/>
            <w:vAlign w:val="center"/>
          </w:tcPr>
          <w:p w14:paraId="71648ABD">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日产日清</w:t>
            </w:r>
          </w:p>
        </w:tc>
        <w:tc>
          <w:tcPr>
            <w:tcW w:w="2032" w:type="pct"/>
            <w:shd w:val="clear" w:color="000000" w:fill="FFFFFF"/>
            <w:noWrap w:val="0"/>
            <w:vAlign w:val="center"/>
          </w:tcPr>
          <w:p w14:paraId="4408163E">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1.楼内垃圾及时清运并排放至甲方指定地点；</w:t>
            </w:r>
          </w:p>
          <w:p w14:paraId="7B76A8D7">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2.垃圾桶内垃圾不过三分之二，保证桶内垃圾不过夜；</w:t>
            </w:r>
          </w:p>
          <w:p w14:paraId="45240076">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3.保持垃圾桶周围区域干净整洁；</w:t>
            </w:r>
          </w:p>
          <w:p w14:paraId="500F5C54">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4.空气流通无异味；</w:t>
            </w:r>
          </w:p>
          <w:p w14:paraId="0296E885">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5.每天保洁清运垃圾早晚2次，如有满溢增加频次；</w:t>
            </w:r>
          </w:p>
        </w:tc>
      </w:tr>
      <w:tr w14:paraId="6CE9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373" w:type="pct"/>
            <w:vMerge w:val="continue"/>
            <w:noWrap w:val="0"/>
            <w:vAlign w:val="center"/>
          </w:tcPr>
          <w:p w14:paraId="67DD217A">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155BF50C">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337FBC24">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其他设施</w:t>
            </w:r>
          </w:p>
        </w:tc>
        <w:tc>
          <w:tcPr>
            <w:tcW w:w="1367" w:type="pct"/>
            <w:noWrap w:val="0"/>
            <w:vAlign w:val="center"/>
          </w:tcPr>
          <w:p w14:paraId="4F9F431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每天保洁巡检保洁不少于2次</w:t>
            </w:r>
          </w:p>
        </w:tc>
        <w:tc>
          <w:tcPr>
            <w:tcW w:w="2032" w:type="pct"/>
            <w:noWrap w:val="0"/>
            <w:vAlign w:val="center"/>
          </w:tcPr>
          <w:p w14:paraId="33CBD2BE">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无灰尘、无污迹</w:t>
            </w:r>
          </w:p>
        </w:tc>
      </w:tr>
      <w:tr w14:paraId="4D18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73" w:type="pct"/>
            <w:noWrap w:val="0"/>
            <w:vAlign w:val="center"/>
          </w:tcPr>
          <w:p w14:paraId="38781716">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569" w:type="pct"/>
            <w:noWrap w:val="0"/>
            <w:vAlign w:val="center"/>
          </w:tcPr>
          <w:p w14:paraId="3772E0A9">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公共卫生间</w:t>
            </w:r>
          </w:p>
        </w:tc>
        <w:tc>
          <w:tcPr>
            <w:tcW w:w="658" w:type="pct"/>
            <w:noWrap w:val="0"/>
            <w:vAlign w:val="center"/>
          </w:tcPr>
          <w:p w14:paraId="7B9D4BB3">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地面、墙面、顶棚、门窗、窗台、玻璃、灯具及开关、镜面、洗手盆、台面、便具、垃圾篓、标志牌、排气扇、开水器等、水池、便池、厕位等</w:t>
            </w:r>
          </w:p>
        </w:tc>
        <w:tc>
          <w:tcPr>
            <w:tcW w:w="1367" w:type="pct"/>
            <w:noWrap w:val="0"/>
            <w:vAlign w:val="center"/>
          </w:tcPr>
          <w:p w14:paraId="04C4A26E">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1.早上班前、下午下班后对卫生间全面保洁1次，工作日每小时1次巡回保洁；</w:t>
            </w:r>
          </w:p>
          <w:p w14:paraId="6A78EC9F">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2.垃圾清运每天不少于3次，保证垃圾桶内垃圾不过夜、日产日清。</w:t>
            </w:r>
          </w:p>
        </w:tc>
        <w:tc>
          <w:tcPr>
            <w:tcW w:w="2032" w:type="pct"/>
            <w:noWrap w:val="0"/>
            <w:vAlign w:val="center"/>
          </w:tcPr>
          <w:p w14:paraId="07A844A6">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1.地面无积水、无污渍、无垃圾、无积尘，光亮；</w:t>
            </w:r>
          </w:p>
          <w:p w14:paraId="03406076">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2.墙面无灰尘、无乱悬挂、无乱张贴等现象；顶棚目视无灰尘、无蛛网；</w:t>
            </w:r>
          </w:p>
          <w:p w14:paraId="339649B3">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3.玻璃表面无手印、无积尘、无污渍，明亮；</w:t>
            </w:r>
          </w:p>
          <w:p w14:paraId="2D5D9095">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4.不锈钢表面无手印，无积尘、无污渍，光亮；</w:t>
            </w:r>
          </w:p>
          <w:p w14:paraId="52744F4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5.垃圾桶内垃圾不过三分之二，保证桶内垃圾不过夜、每天保洁产每天保洁清，保持垃圾桶周围区域干净整洁，空气流通无异味；</w:t>
            </w:r>
          </w:p>
          <w:p w14:paraId="0A54C7EC">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6.便具洁净无黄渍，下水道通畅无堵；</w:t>
            </w:r>
          </w:p>
          <w:p w14:paraId="63B2E41C">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7.镜面、洗手盆、台面无污点，光亮；</w:t>
            </w:r>
          </w:p>
          <w:p w14:paraId="29F7D9B1">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8.保洁工具与用品要统一放在指定地点；</w:t>
            </w:r>
          </w:p>
          <w:p w14:paraId="4595C30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8.卫生间每月2次全面清洁消毒；</w:t>
            </w:r>
          </w:p>
          <w:p w14:paraId="6A7C4CBD">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9.小便斗除臭垫/卫生球表面无发泡、无污迹、无破损，定期更换；</w:t>
            </w:r>
          </w:p>
          <w:p w14:paraId="0D531A4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10.开水房、开水器的每天保洁常保洁及消毒，保证水质达到饮用标准，安全可靠；</w:t>
            </w:r>
          </w:p>
          <w:p w14:paraId="73FF49A0">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11.其他设施表面无积尘、无污渍、无损坏。</w:t>
            </w:r>
          </w:p>
        </w:tc>
      </w:tr>
      <w:tr w14:paraId="0815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73" w:type="pct"/>
            <w:shd w:val="clear" w:color="auto" w:fill="auto"/>
            <w:noWrap w:val="0"/>
            <w:vAlign w:val="center"/>
          </w:tcPr>
          <w:p w14:paraId="41F69091">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569" w:type="pct"/>
            <w:shd w:val="clear" w:color="auto" w:fill="auto"/>
            <w:noWrap w:val="0"/>
            <w:vAlign w:val="center"/>
          </w:tcPr>
          <w:p w14:paraId="73C6065C">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建筑物外墙窗户玻璃保洁</w:t>
            </w:r>
          </w:p>
        </w:tc>
        <w:tc>
          <w:tcPr>
            <w:tcW w:w="658" w:type="pct"/>
            <w:shd w:val="clear" w:color="auto" w:fill="auto"/>
            <w:noWrap w:val="0"/>
            <w:vAlign w:val="center"/>
          </w:tcPr>
          <w:p w14:paraId="2F05AC88">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建筑物本体（含门、窗及玻璃幕墙）、屋顶（含透光屋顶）及房檐</w:t>
            </w:r>
          </w:p>
        </w:tc>
        <w:tc>
          <w:tcPr>
            <w:tcW w:w="1367" w:type="pct"/>
            <w:shd w:val="clear" w:color="auto" w:fill="auto"/>
            <w:noWrap w:val="0"/>
            <w:vAlign w:val="center"/>
          </w:tcPr>
          <w:p w14:paraId="62C1227B">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主通道门玻璃每日循环擦拭；其他每周循环擦拭不少于1次；</w:t>
            </w:r>
          </w:p>
        </w:tc>
        <w:tc>
          <w:tcPr>
            <w:tcW w:w="2032" w:type="pct"/>
            <w:shd w:val="clear" w:color="000000" w:fill="FFFFFF"/>
            <w:noWrap w:val="0"/>
            <w:vAlign w:val="center"/>
          </w:tcPr>
          <w:p w14:paraId="637D1617">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玻璃表面无手印、无积尘、无污渍，明亮，墙面洁净无明显污痕，可上人屋顶无垃圾堆积。</w:t>
            </w:r>
          </w:p>
        </w:tc>
      </w:tr>
      <w:tr w14:paraId="15E3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73" w:type="pct"/>
            <w:vMerge w:val="restart"/>
            <w:shd w:val="clear" w:color="auto" w:fill="auto"/>
            <w:noWrap w:val="0"/>
            <w:vAlign w:val="center"/>
          </w:tcPr>
          <w:p w14:paraId="68867CBE">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569" w:type="pct"/>
            <w:vMerge w:val="restart"/>
            <w:shd w:val="clear" w:color="auto" w:fill="auto"/>
            <w:noWrap w:val="0"/>
            <w:vAlign w:val="center"/>
          </w:tcPr>
          <w:p w14:paraId="2B58B8FF">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建筑物附属公共区域保洁</w:t>
            </w:r>
          </w:p>
        </w:tc>
        <w:tc>
          <w:tcPr>
            <w:tcW w:w="658" w:type="pct"/>
            <w:shd w:val="clear" w:color="auto" w:fill="auto"/>
            <w:noWrap w:val="0"/>
            <w:vAlign w:val="center"/>
          </w:tcPr>
          <w:p w14:paraId="13A50703">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与本楼宇相关的宣传栏、室外标志牌</w:t>
            </w:r>
          </w:p>
        </w:tc>
        <w:tc>
          <w:tcPr>
            <w:tcW w:w="1367" w:type="pct"/>
            <w:shd w:val="clear" w:color="auto" w:fill="auto"/>
            <w:noWrap w:val="0"/>
            <w:vAlign w:val="center"/>
          </w:tcPr>
          <w:p w14:paraId="2AF36912">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每3天不少于一次</w:t>
            </w:r>
          </w:p>
        </w:tc>
        <w:tc>
          <w:tcPr>
            <w:tcW w:w="2032" w:type="pct"/>
            <w:shd w:val="clear" w:color="000000" w:fill="FFFFFF"/>
            <w:noWrap w:val="0"/>
            <w:vAlign w:val="center"/>
          </w:tcPr>
          <w:p w14:paraId="0DB672FA">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无灰尘、无污痕、无破损、无黏贴。</w:t>
            </w:r>
          </w:p>
        </w:tc>
      </w:tr>
      <w:tr w14:paraId="7820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373" w:type="pct"/>
            <w:vMerge w:val="continue"/>
            <w:shd w:val="clear" w:color="auto" w:fill="auto"/>
            <w:noWrap w:val="0"/>
            <w:vAlign w:val="center"/>
          </w:tcPr>
          <w:p w14:paraId="111787F6">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shd w:val="clear" w:color="auto" w:fill="auto"/>
            <w:noWrap w:val="0"/>
            <w:vAlign w:val="center"/>
          </w:tcPr>
          <w:p w14:paraId="69086650">
            <w:pPr>
              <w:snapToGrid w:val="0"/>
              <w:spacing w:line="360" w:lineRule="auto"/>
              <w:contextualSpacing/>
              <w:jc w:val="center"/>
              <w:rPr>
                <w:rFonts w:hint="eastAsia" w:ascii="宋体" w:hAnsi="宋体" w:cs="宋体"/>
                <w:color w:val="auto"/>
                <w:kern w:val="0"/>
                <w:sz w:val="22"/>
                <w:szCs w:val="22"/>
                <w:highlight w:val="none"/>
              </w:rPr>
            </w:pPr>
          </w:p>
        </w:tc>
        <w:tc>
          <w:tcPr>
            <w:tcW w:w="658" w:type="pct"/>
            <w:shd w:val="clear" w:color="auto" w:fill="auto"/>
            <w:noWrap w:val="0"/>
            <w:vAlign w:val="center"/>
          </w:tcPr>
          <w:p w14:paraId="5701CFF6">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楼外附属公共区域（建筑物配套室外台阶、主楼门前行车坡道）</w:t>
            </w:r>
          </w:p>
        </w:tc>
        <w:tc>
          <w:tcPr>
            <w:tcW w:w="1367" w:type="pct"/>
            <w:shd w:val="clear" w:color="auto" w:fill="auto"/>
            <w:noWrap w:val="0"/>
            <w:vAlign w:val="center"/>
          </w:tcPr>
          <w:p w14:paraId="3D983177">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每日不少于2次，每日不少于2次巡回保洁</w:t>
            </w:r>
          </w:p>
        </w:tc>
        <w:tc>
          <w:tcPr>
            <w:tcW w:w="2032" w:type="pct"/>
            <w:shd w:val="clear" w:color="000000" w:fill="FFFFFF"/>
            <w:noWrap w:val="0"/>
            <w:vAlign w:val="center"/>
          </w:tcPr>
          <w:p w14:paraId="14C98AE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1.硬化地面，主、干道、台阶无垃圾、无杂物、无污泥、无积水、无泼撒物，干净整洁，路见本色。附属区域保洁边界为楼宇台阶（含）。</w:t>
            </w:r>
          </w:p>
          <w:p w14:paraId="2B8B4054">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2.主楼门前台阶、行车坡道，冬季下雪期间，应不超过1小时组织1次除雪，雪大时适当增加频次；雪停立即组织除雪。</w:t>
            </w:r>
          </w:p>
        </w:tc>
      </w:tr>
      <w:tr w14:paraId="7AB0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73" w:type="pct"/>
            <w:vMerge w:val="restart"/>
            <w:noWrap w:val="0"/>
            <w:vAlign w:val="center"/>
          </w:tcPr>
          <w:p w14:paraId="1DE286AF">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569" w:type="pct"/>
            <w:vMerge w:val="restart"/>
            <w:noWrap w:val="0"/>
            <w:vAlign w:val="center"/>
          </w:tcPr>
          <w:p w14:paraId="0D6ED1C9">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电梯</w:t>
            </w:r>
          </w:p>
        </w:tc>
        <w:tc>
          <w:tcPr>
            <w:tcW w:w="658" w:type="pct"/>
            <w:noWrap w:val="0"/>
            <w:vAlign w:val="center"/>
          </w:tcPr>
          <w:p w14:paraId="421A13C4">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电梯门、轿箱</w:t>
            </w:r>
          </w:p>
        </w:tc>
        <w:tc>
          <w:tcPr>
            <w:tcW w:w="1367" w:type="pct"/>
            <w:noWrap w:val="0"/>
            <w:vAlign w:val="center"/>
          </w:tcPr>
          <w:p w14:paraId="51F2C7E9">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1.每天保洁不少于2次；</w:t>
            </w:r>
          </w:p>
          <w:p w14:paraId="3E4084C0">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2.电梯门壁打蜡每2月不少于1次。</w:t>
            </w:r>
          </w:p>
        </w:tc>
        <w:tc>
          <w:tcPr>
            <w:tcW w:w="2032" w:type="pct"/>
            <w:noWrap w:val="0"/>
            <w:vAlign w:val="center"/>
          </w:tcPr>
          <w:p w14:paraId="5F02BFBE">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1.电梯轿厢内无灰尘、无污迹、光亮无手印；</w:t>
            </w:r>
          </w:p>
          <w:p w14:paraId="5F6742AE">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2.电梯门槽内无垃圾杂物。</w:t>
            </w:r>
          </w:p>
        </w:tc>
      </w:tr>
      <w:tr w14:paraId="4AB3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continue"/>
            <w:noWrap w:val="0"/>
            <w:vAlign w:val="center"/>
          </w:tcPr>
          <w:p w14:paraId="5BB16608">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109856C2">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58E19CA5">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梯门地坎</w:t>
            </w:r>
          </w:p>
        </w:tc>
        <w:tc>
          <w:tcPr>
            <w:tcW w:w="1367" w:type="pct"/>
            <w:noWrap w:val="0"/>
            <w:vAlign w:val="center"/>
          </w:tcPr>
          <w:p w14:paraId="503E6E00">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每天保洁不少于2次</w:t>
            </w:r>
          </w:p>
        </w:tc>
        <w:tc>
          <w:tcPr>
            <w:tcW w:w="2032" w:type="pct"/>
            <w:noWrap w:val="0"/>
            <w:vAlign w:val="center"/>
          </w:tcPr>
          <w:p w14:paraId="540A4BA3">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无灰尘污迹、无垃圾、光亮</w:t>
            </w:r>
          </w:p>
        </w:tc>
      </w:tr>
      <w:tr w14:paraId="42B6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continue"/>
            <w:noWrap w:val="0"/>
            <w:vAlign w:val="center"/>
          </w:tcPr>
          <w:p w14:paraId="22033776">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523BB94A">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58A26DEA">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电梯操作面板</w:t>
            </w:r>
          </w:p>
        </w:tc>
        <w:tc>
          <w:tcPr>
            <w:tcW w:w="1367" w:type="pct"/>
            <w:noWrap w:val="0"/>
            <w:vAlign w:val="center"/>
          </w:tcPr>
          <w:p w14:paraId="012D45F4">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每天保洁不少于2次</w:t>
            </w:r>
          </w:p>
        </w:tc>
        <w:tc>
          <w:tcPr>
            <w:tcW w:w="2032" w:type="pct"/>
            <w:noWrap w:val="0"/>
            <w:vAlign w:val="center"/>
          </w:tcPr>
          <w:p w14:paraId="6C159BB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无灰尘、无污迹、无指印</w:t>
            </w:r>
          </w:p>
        </w:tc>
      </w:tr>
      <w:tr w14:paraId="024B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continue"/>
            <w:noWrap w:val="0"/>
            <w:vAlign w:val="center"/>
          </w:tcPr>
          <w:p w14:paraId="49AEA3ED">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3A0FC646">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730459DF">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轿厢顶部</w:t>
            </w:r>
          </w:p>
        </w:tc>
        <w:tc>
          <w:tcPr>
            <w:tcW w:w="1367" w:type="pct"/>
            <w:noWrap w:val="0"/>
            <w:vAlign w:val="center"/>
          </w:tcPr>
          <w:p w14:paraId="0798119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每周保洁不少于1次</w:t>
            </w:r>
          </w:p>
        </w:tc>
        <w:tc>
          <w:tcPr>
            <w:tcW w:w="2032" w:type="pct"/>
            <w:noWrap w:val="0"/>
            <w:vAlign w:val="center"/>
          </w:tcPr>
          <w:p w14:paraId="1B564257">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天花、风口、灯具、探头无灰尘、无污迹、蜘蛛网</w:t>
            </w:r>
          </w:p>
        </w:tc>
      </w:tr>
      <w:tr w14:paraId="10ED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continue"/>
            <w:noWrap w:val="0"/>
            <w:vAlign w:val="center"/>
          </w:tcPr>
          <w:p w14:paraId="28ABB308">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15A73A46">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7A754531">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电梯地面</w:t>
            </w:r>
          </w:p>
        </w:tc>
        <w:tc>
          <w:tcPr>
            <w:tcW w:w="1367" w:type="pct"/>
            <w:noWrap w:val="0"/>
            <w:vAlign w:val="center"/>
          </w:tcPr>
          <w:p w14:paraId="7D3400D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每天保洁不少于2次</w:t>
            </w:r>
          </w:p>
        </w:tc>
        <w:tc>
          <w:tcPr>
            <w:tcW w:w="2032" w:type="pct"/>
            <w:noWrap w:val="0"/>
            <w:vAlign w:val="center"/>
          </w:tcPr>
          <w:p w14:paraId="73879B7C">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无灰尘沙粒、表面光亮</w:t>
            </w:r>
          </w:p>
        </w:tc>
      </w:tr>
      <w:tr w14:paraId="58D6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continue"/>
            <w:noWrap w:val="0"/>
            <w:vAlign w:val="center"/>
          </w:tcPr>
          <w:p w14:paraId="523B677C">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4FDDA84F">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3DBE7B85">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电梯内消毒</w:t>
            </w:r>
          </w:p>
        </w:tc>
        <w:tc>
          <w:tcPr>
            <w:tcW w:w="1367" w:type="pct"/>
            <w:noWrap w:val="0"/>
            <w:vAlign w:val="center"/>
          </w:tcPr>
          <w:p w14:paraId="799002BB">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根据重大疫情</w:t>
            </w:r>
          </w:p>
        </w:tc>
        <w:tc>
          <w:tcPr>
            <w:tcW w:w="2032" w:type="pct"/>
            <w:noWrap w:val="0"/>
            <w:vAlign w:val="center"/>
          </w:tcPr>
          <w:p w14:paraId="2D3FDEAD">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填写消毒记录卡</w:t>
            </w:r>
          </w:p>
        </w:tc>
      </w:tr>
      <w:tr w14:paraId="19BC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restart"/>
            <w:noWrap w:val="0"/>
            <w:vAlign w:val="center"/>
          </w:tcPr>
          <w:p w14:paraId="25A95C02">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569" w:type="pct"/>
            <w:vMerge w:val="restart"/>
            <w:noWrap w:val="0"/>
            <w:vAlign w:val="center"/>
          </w:tcPr>
          <w:p w14:paraId="2095AB5E">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会议室、报告厅保洁</w:t>
            </w:r>
          </w:p>
        </w:tc>
        <w:tc>
          <w:tcPr>
            <w:tcW w:w="658" w:type="pct"/>
            <w:noWrap w:val="0"/>
            <w:vAlign w:val="center"/>
          </w:tcPr>
          <w:p w14:paraId="291AF1AF">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地面</w:t>
            </w:r>
          </w:p>
        </w:tc>
        <w:tc>
          <w:tcPr>
            <w:tcW w:w="1367" w:type="pct"/>
            <w:noWrap w:val="0"/>
            <w:vAlign w:val="center"/>
          </w:tcPr>
          <w:p w14:paraId="3AD3CC24">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1.每天不少于1次；</w:t>
            </w:r>
          </w:p>
          <w:p w14:paraId="28B8FC4E">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2.校级会议前清理；</w:t>
            </w:r>
          </w:p>
          <w:p w14:paraId="7D9E91FB">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3.重要会议召开前，根据工作需要进行专项保洁。</w:t>
            </w:r>
          </w:p>
        </w:tc>
        <w:tc>
          <w:tcPr>
            <w:tcW w:w="2032" w:type="pct"/>
            <w:noWrap w:val="0"/>
            <w:vAlign w:val="center"/>
          </w:tcPr>
          <w:p w14:paraId="1662FCC4">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地面无水渍、无污渍、无垃圾、无积尘，光亮</w:t>
            </w:r>
          </w:p>
        </w:tc>
      </w:tr>
      <w:tr w14:paraId="1071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73" w:type="pct"/>
            <w:vMerge w:val="continue"/>
            <w:noWrap w:val="0"/>
            <w:vAlign w:val="center"/>
          </w:tcPr>
          <w:p w14:paraId="2B9B1683">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4933793B">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5FB666F6">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墙面</w:t>
            </w:r>
          </w:p>
        </w:tc>
        <w:tc>
          <w:tcPr>
            <w:tcW w:w="1367" w:type="pct"/>
            <w:noWrap w:val="0"/>
            <w:vAlign w:val="center"/>
          </w:tcPr>
          <w:p w14:paraId="32B617BD">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1.每天巡回保洁不少于1次；</w:t>
            </w:r>
          </w:p>
          <w:p w14:paraId="1E55B004">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2.校级会议前清理。</w:t>
            </w:r>
          </w:p>
        </w:tc>
        <w:tc>
          <w:tcPr>
            <w:tcW w:w="2032" w:type="pct"/>
            <w:noWrap w:val="0"/>
            <w:vAlign w:val="center"/>
          </w:tcPr>
          <w:p w14:paraId="30C15DD0">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墙面无灰尘、无乱悬挂、无乱张贴等现象</w:t>
            </w:r>
          </w:p>
        </w:tc>
      </w:tr>
      <w:tr w14:paraId="7434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73" w:type="pct"/>
            <w:vMerge w:val="continue"/>
            <w:noWrap w:val="0"/>
            <w:vAlign w:val="center"/>
          </w:tcPr>
          <w:p w14:paraId="1E80C83D">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6E22C893">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14988232">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顶棚</w:t>
            </w:r>
          </w:p>
        </w:tc>
        <w:tc>
          <w:tcPr>
            <w:tcW w:w="1367" w:type="pct"/>
            <w:noWrap w:val="0"/>
            <w:vAlign w:val="center"/>
          </w:tcPr>
          <w:p w14:paraId="1AC7A2EB">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每3天保洁不少于1次</w:t>
            </w:r>
          </w:p>
        </w:tc>
        <w:tc>
          <w:tcPr>
            <w:tcW w:w="2032" w:type="pct"/>
            <w:noWrap w:val="0"/>
            <w:vAlign w:val="center"/>
          </w:tcPr>
          <w:p w14:paraId="18E160D9">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顶棚目视无灰尘、无蛛网。</w:t>
            </w:r>
          </w:p>
        </w:tc>
      </w:tr>
      <w:tr w14:paraId="7560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73" w:type="pct"/>
            <w:vMerge w:val="continue"/>
            <w:noWrap w:val="0"/>
            <w:vAlign w:val="center"/>
          </w:tcPr>
          <w:p w14:paraId="405317A4">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398A6D46">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16567BE3">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家具、音响设备、多媒体设备、茶具设备、灯具及开关</w:t>
            </w:r>
          </w:p>
        </w:tc>
        <w:tc>
          <w:tcPr>
            <w:tcW w:w="1367" w:type="pct"/>
            <w:noWrap w:val="0"/>
            <w:vAlign w:val="center"/>
          </w:tcPr>
          <w:p w14:paraId="2FED7D1D">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每3天保洁不少于1次</w:t>
            </w:r>
          </w:p>
        </w:tc>
        <w:tc>
          <w:tcPr>
            <w:tcW w:w="2032" w:type="pct"/>
            <w:noWrap w:val="0"/>
            <w:vAlign w:val="center"/>
          </w:tcPr>
          <w:p w14:paraId="214A1ABF">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1.家具、音响设备、多媒体设备、茶具设备，干净整洁，保持光亮；</w:t>
            </w:r>
          </w:p>
          <w:p w14:paraId="14E53AE2">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2.灯具及开关无蜘蛛网、无灰尘、无污迹。</w:t>
            </w:r>
          </w:p>
        </w:tc>
      </w:tr>
      <w:tr w14:paraId="1613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73" w:type="pct"/>
            <w:vMerge w:val="continue"/>
            <w:noWrap w:val="0"/>
            <w:vAlign w:val="center"/>
          </w:tcPr>
          <w:p w14:paraId="0C6B0D4C">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09ECB322">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5D68AEA4">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门窗、窗台</w:t>
            </w:r>
          </w:p>
        </w:tc>
        <w:tc>
          <w:tcPr>
            <w:tcW w:w="1367" w:type="pct"/>
            <w:noWrap w:val="0"/>
            <w:vAlign w:val="center"/>
          </w:tcPr>
          <w:p w14:paraId="6DC1E07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每天保洁不少于次1；</w:t>
            </w:r>
          </w:p>
          <w:p w14:paraId="14AF92FE">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窗帘每学期清洗1次。</w:t>
            </w:r>
          </w:p>
        </w:tc>
        <w:tc>
          <w:tcPr>
            <w:tcW w:w="2032" w:type="pct"/>
            <w:noWrap w:val="0"/>
            <w:vAlign w:val="center"/>
          </w:tcPr>
          <w:p w14:paraId="412D261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无灰尘、无污迹、无手印</w:t>
            </w:r>
          </w:p>
        </w:tc>
      </w:tr>
      <w:tr w14:paraId="69BD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continue"/>
            <w:noWrap w:val="0"/>
            <w:vAlign w:val="center"/>
          </w:tcPr>
          <w:p w14:paraId="6AA3A881">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412A9D53">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1B64F91B">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门口地垫、地毯</w:t>
            </w:r>
          </w:p>
        </w:tc>
        <w:tc>
          <w:tcPr>
            <w:tcW w:w="1367" w:type="pct"/>
            <w:noWrap w:val="0"/>
            <w:vAlign w:val="center"/>
          </w:tcPr>
          <w:p w14:paraId="424AB3BF">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每3天不少于1次地面吸尘</w:t>
            </w:r>
          </w:p>
        </w:tc>
        <w:tc>
          <w:tcPr>
            <w:tcW w:w="2032" w:type="pct"/>
            <w:noWrap w:val="0"/>
            <w:vAlign w:val="center"/>
          </w:tcPr>
          <w:p w14:paraId="0B150E4B">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无灰尘、垃圾、污渍</w:t>
            </w:r>
          </w:p>
        </w:tc>
      </w:tr>
      <w:tr w14:paraId="0C7F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73" w:type="pct"/>
            <w:vMerge w:val="continue"/>
            <w:noWrap w:val="0"/>
            <w:vAlign w:val="center"/>
          </w:tcPr>
          <w:p w14:paraId="1083B0B2">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22A20584">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4BD8B5DB">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玻璃</w:t>
            </w:r>
          </w:p>
        </w:tc>
        <w:tc>
          <w:tcPr>
            <w:tcW w:w="1367" w:type="pct"/>
            <w:noWrap w:val="0"/>
            <w:vAlign w:val="center"/>
          </w:tcPr>
          <w:p w14:paraId="0EFA6E10">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每3天擦拭1次</w:t>
            </w:r>
          </w:p>
        </w:tc>
        <w:tc>
          <w:tcPr>
            <w:tcW w:w="2032" w:type="pct"/>
            <w:noWrap w:val="0"/>
            <w:vAlign w:val="center"/>
          </w:tcPr>
          <w:p w14:paraId="0C5375D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玻璃表面无手印、无积尘、无污渍，明亮</w:t>
            </w:r>
          </w:p>
        </w:tc>
      </w:tr>
      <w:tr w14:paraId="4E53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3" w:type="pct"/>
            <w:vMerge w:val="continue"/>
            <w:noWrap w:val="0"/>
            <w:vAlign w:val="center"/>
          </w:tcPr>
          <w:p w14:paraId="1CE8EB2C">
            <w:pPr>
              <w:snapToGrid w:val="0"/>
              <w:spacing w:line="360" w:lineRule="auto"/>
              <w:contextualSpacing/>
              <w:jc w:val="center"/>
              <w:rPr>
                <w:rFonts w:hint="eastAsia" w:ascii="宋体" w:hAnsi="宋体" w:cs="宋体"/>
                <w:color w:val="auto"/>
                <w:kern w:val="0"/>
                <w:sz w:val="22"/>
                <w:szCs w:val="22"/>
                <w:highlight w:val="none"/>
              </w:rPr>
            </w:pPr>
          </w:p>
        </w:tc>
        <w:tc>
          <w:tcPr>
            <w:tcW w:w="569" w:type="pct"/>
            <w:vMerge w:val="continue"/>
            <w:noWrap w:val="0"/>
            <w:vAlign w:val="center"/>
          </w:tcPr>
          <w:p w14:paraId="32CF8FAC">
            <w:pPr>
              <w:snapToGrid w:val="0"/>
              <w:spacing w:line="360" w:lineRule="auto"/>
              <w:contextualSpacing/>
              <w:jc w:val="center"/>
              <w:rPr>
                <w:rFonts w:hint="eastAsia" w:ascii="宋体" w:hAnsi="宋体" w:cs="宋体"/>
                <w:color w:val="auto"/>
                <w:kern w:val="0"/>
                <w:sz w:val="22"/>
                <w:szCs w:val="22"/>
                <w:highlight w:val="none"/>
              </w:rPr>
            </w:pPr>
          </w:p>
        </w:tc>
        <w:tc>
          <w:tcPr>
            <w:tcW w:w="658" w:type="pct"/>
            <w:noWrap w:val="0"/>
            <w:vAlign w:val="center"/>
          </w:tcPr>
          <w:p w14:paraId="039DE28F">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绿化植物</w:t>
            </w:r>
          </w:p>
        </w:tc>
        <w:tc>
          <w:tcPr>
            <w:tcW w:w="1367" w:type="pct"/>
            <w:noWrap w:val="0"/>
            <w:vAlign w:val="center"/>
          </w:tcPr>
          <w:p w14:paraId="4D9BADE9">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随时清除花盆内杂物</w:t>
            </w:r>
          </w:p>
        </w:tc>
        <w:tc>
          <w:tcPr>
            <w:tcW w:w="2032" w:type="pct"/>
            <w:noWrap w:val="0"/>
            <w:vAlign w:val="center"/>
          </w:tcPr>
          <w:p w14:paraId="75BB8382">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摆放整齐，无积水</w:t>
            </w:r>
          </w:p>
        </w:tc>
      </w:tr>
      <w:tr w14:paraId="0CCC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3" w:type="pct"/>
            <w:shd w:val="clear" w:color="auto" w:fill="auto"/>
            <w:noWrap w:val="0"/>
            <w:vAlign w:val="center"/>
          </w:tcPr>
          <w:p w14:paraId="5B54F3C9">
            <w:pPr>
              <w:snapToGrid w:val="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569" w:type="pct"/>
            <w:shd w:val="clear" w:color="auto" w:fill="auto"/>
            <w:noWrap w:val="0"/>
            <w:vAlign w:val="center"/>
          </w:tcPr>
          <w:p w14:paraId="49E3B52A">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楼宇内使用较少区域保洁</w:t>
            </w:r>
          </w:p>
        </w:tc>
        <w:tc>
          <w:tcPr>
            <w:tcW w:w="658" w:type="pct"/>
            <w:shd w:val="clear" w:color="auto" w:fill="auto"/>
            <w:noWrap w:val="0"/>
            <w:vAlign w:val="center"/>
          </w:tcPr>
          <w:p w14:paraId="763CABF0">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储藏室、设备间、使用较少的辅楼梯等</w:t>
            </w:r>
          </w:p>
        </w:tc>
        <w:tc>
          <w:tcPr>
            <w:tcW w:w="1367" w:type="pct"/>
            <w:shd w:val="clear" w:color="auto" w:fill="auto"/>
            <w:noWrap w:val="0"/>
            <w:vAlign w:val="center"/>
          </w:tcPr>
          <w:p w14:paraId="4ECEFDAE">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每月定期检查，每季度进行1次全面清洁</w:t>
            </w:r>
          </w:p>
        </w:tc>
        <w:tc>
          <w:tcPr>
            <w:tcW w:w="2032" w:type="pct"/>
            <w:shd w:val="clear" w:color="000000" w:fill="FFFFFF"/>
            <w:noWrap w:val="0"/>
            <w:vAlign w:val="center"/>
          </w:tcPr>
          <w:p w14:paraId="4FB2EAC1">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地面：清扫、吸尘或拖地，去除灰尘和杂物。</w:t>
            </w:r>
          </w:p>
          <w:p w14:paraId="76472CCB">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墙面和顶面：清洁墙面和天花板，去除蜘蛛网和积尘。</w:t>
            </w:r>
          </w:p>
          <w:p w14:paraId="1318F088">
            <w:pPr>
              <w:snapToGrid w:val="0"/>
              <w:spacing w:line="360" w:lineRule="auto"/>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空调出风口和通风系统：定期清洁，防止积尘影响空气质量。</w:t>
            </w:r>
          </w:p>
        </w:tc>
      </w:tr>
    </w:tbl>
    <w:p w14:paraId="52B50A55">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bookmarkStart w:id="5" w:name="_Toc179210232"/>
      <w:r>
        <w:rPr>
          <w:rFonts w:hint="eastAsia" w:ascii="宋体" w:hAnsi="宋体" w:cs="宋体"/>
          <w:color w:val="auto"/>
          <w:sz w:val="24"/>
          <w:szCs w:val="24"/>
          <w:highlight w:val="none"/>
        </w:rPr>
        <w:t>注：实际物业管理服务项目信息包括但不限于以上内容，以实际情况为准，所列服务标准为基础要求，投标人可根据自身作业标准进行提升和填充。</w:t>
      </w:r>
    </w:p>
    <w:p w14:paraId="3B1877AF">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★3.5.2室内保洁岗位配备及人员素质要求如下：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61"/>
        <w:gridCol w:w="4129"/>
        <w:gridCol w:w="2927"/>
      </w:tblGrid>
      <w:tr w14:paraId="6A7C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361" w:type="pct"/>
            <w:noWrap w:val="0"/>
            <w:vAlign w:val="center"/>
          </w:tcPr>
          <w:p w14:paraId="6B52031B">
            <w:pPr>
              <w:snapToGrid w:val="0"/>
              <w:contextualSpacing/>
              <w:jc w:val="center"/>
              <w:rPr>
                <w:rFonts w:ascii="宋体" w:hAnsi="宋体"/>
                <w:b/>
                <w:bCs/>
                <w:color w:val="auto"/>
                <w:szCs w:val="21"/>
                <w:highlight w:val="none"/>
              </w:rPr>
            </w:pPr>
            <w:r>
              <w:rPr>
                <w:rFonts w:hint="eastAsia" w:ascii="宋体" w:hAnsi="宋体"/>
                <w:b/>
                <w:bCs/>
                <w:color w:val="auto"/>
                <w:szCs w:val="21"/>
                <w:highlight w:val="none"/>
              </w:rPr>
              <w:t>序号</w:t>
            </w:r>
          </w:p>
        </w:tc>
        <w:tc>
          <w:tcPr>
            <w:tcW w:w="840" w:type="pct"/>
            <w:noWrap w:val="0"/>
            <w:vAlign w:val="center"/>
          </w:tcPr>
          <w:p w14:paraId="1331B01B">
            <w:pPr>
              <w:snapToGrid w:val="0"/>
              <w:contextualSpacing/>
              <w:jc w:val="center"/>
              <w:rPr>
                <w:rFonts w:ascii="宋体" w:hAnsi="宋体"/>
                <w:b/>
                <w:bCs/>
                <w:color w:val="auto"/>
                <w:szCs w:val="21"/>
                <w:highlight w:val="none"/>
              </w:rPr>
            </w:pPr>
            <w:r>
              <w:rPr>
                <w:rFonts w:hint="eastAsia" w:ascii="宋体" w:hAnsi="宋体"/>
                <w:b/>
                <w:bCs/>
                <w:color w:val="auto"/>
                <w:szCs w:val="21"/>
                <w:highlight w:val="none"/>
              </w:rPr>
              <w:t>员位</w:t>
            </w:r>
            <w:r>
              <w:rPr>
                <w:rFonts w:hint="eastAsia" w:ascii="宋体" w:hAnsi="宋体" w:cs="宋体"/>
                <w:b/>
                <w:bCs/>
                <w:color w:val="auto"/>
                <w:szCs w:val="21"/>
                <w:highlight w:val="none"/>
              </w:rPr>
              <w:t>名称</w:t>
            </w:r>
          </w:p>
        </w:tc>
        <w:tc>
          <w:tcPr>
            <w:tcW w:w="2222" w:type="pct"/>
            <w:noWrap w:val="0"/>
            <w:vAlign w:val="center"/>
          </w:tcPr>
          <w:p w14:paraId="0A3CC4C0">
            <w:pPr>
              <w:snapToGrid w:val="0"/>
              <w:contextualSpacing/>
              <w:jc w:val="center"/>
              <w:rPr>
                <w:rFonts w:ascii="宋体" w:hAnsi="宋体"/>
                <w:b/>
                <w:bCs/>
                <w:color w:val="auto"/>
                <w:szCs w:val="21"/>
                <w:highlight w:val="none"/>
              </w:rPr>
            </w:pPr>
            <w:r>
              <w:rPr>
                <w:rFonts w:hint="eastAsia" w:ascii="宋体" w:hAnsi="宋体"/>
                <w:b/>
                <w:bCs/>
                <w:color w:val="auto"/>
                <w:szCs w:val="21"/>
                <w:highlight w:val="none"/>
              </w:rPr>
              <w:t>岗位素质要求</w:t>
            </w:r>
          </w:p>
        </w:tc>
        <w:tc>
          <w:tcPr>
            <w:tcW w:w="1575" w:type="pct"/>
            <w:noWrap w:val="0"/>
            <w:vAlign w:val="center"/>
          </w:tcPr>
          <w:p w14:paraId="1421F9A3">
            <w:pPr>
              <w:snapToGrid w:val="0"/>
              <w:contextualSpacing/>
              <w:jc w:val="center"/>
              <w:rPr>
                <w:rFonts w:ascii="宋体" w:hAnsi="宋体"/>
                <w:b/>
                <w:bCs/>
                <w:color w:val="auto"/>
                <w:szCs w:val="21"/>
                <w:highlight w:val="none"/>
              </w:rPr>
            </w:pPr>
            <w:r>
              <w:rPr>
                <w:rFonts w:hint="eastAsia" w:ascii="宋体" w:hAnsi="宋体"/>
                <w:b/>
                <w:bCs/>
                <w:color w:val="auto"/>
                <w:szCs w:val="21"/>
                <w:highlight w:val="none"/>
              </w:rPr>
              <w:t>备注</w:t>
            </w:r>
          </w:p>
        </w:tc>
      </w:tr>
      <w:tr w14:paraId="6133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361" w:type="pct"/>
            <w:noWrap w:val="0"/>
            <w:vAlign w:val="center"/>
          </w:tcPr>
          <w:p w14:paraId="4CAAAF31">
            <w:pPr>
              <w:snapToGrid w:val="0"/>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1</w:t>
            </w:r>
          </w:p>
        </w:tc>
        <w:tc>
          <w:tcPr>
            <w:tcW w:w="840" w:type="pct"/>
            <w:noWrap w:val="0"/>
            <w:vAlign w:val="center"/>
          </w:tcPr>
          <w:p w14:paraId="5F9AEFF0">
            <w:pPr>
              <w:snapToGrid w:val="0"/>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室内保洁员</w:t>
            </w:r>
          </w:p>
        </w:tc>
        <w:tc>
          <w:tcPr>
            <w:tcW w:w="2222" w:type="pct"/>
            <w:noWrap w:val="0"/>
            <w:vAlign w:val="center"/>
          </w:tcPr>
          <w:p w14:paraId="7DE42AB1">
            <w:pPr>
              <w:pStyle w:val="9"/>
              <w:spacing w:line="360" w:lineRule="auto"/>
              <w:ind w:right="126" w:rightChars="60"/>
              <w:jc w:val="left"/>
              <w:rPr>
                <w:rFonts w:hint="eastAsia" w:ascii="宋体" w:hAnsi="宋体" w:cs="微软雅黑"/>
                <w:color w:val="auto"/>
                <w:sz w:val="22"/>
                <w:szCs w:val="22"/>
                <w:highlight w:val="none"/>
              </w:rPr>
            </w:pPr>
            <w:r>
              <w:rPr>
                <w:rFonts w:hint="eastAsia" w:ascii="宋体" w:hAnsi="宋体" w:cs="微软雅黑"/>
                <w:color w:val="auto"/>
                <w:sz w:val="22"/>
                <w:szCs w:val="22"/>
                <w:highlight w:val="none"/>
              </w:rPr>
              <w:t>本项目共3个园区，配备室内保洁人员每日不得少于30人；</w:t>
            </w:r>
          </w:p>
          <w:p w14:paraId="143050F5">
            <w:pPr>
              <w:pStyle w:val="9"/>
              <w:spacing w:line="360" w:lineRule="auto"/>
              <w:ind w:right="126" w:rightChars="60"/>
              <w:jc w:val="left"/>
              <w:rPr>
                <w:rFonts w:hint="eastAsia" w:ascii="宋体" w:hAnsi="宋体" w:cs="微软雅黑"/>
                <w:color w:val="auto"/>
                <w:sz w:val="22"/>
                <w:szCs w:val="22"/>
                <w:highlight w:val="none"/>
              </w:rPr>
            </w:pPr>
            <w:r>
              <w:rPr>
                <w:rFonts w:hint="eastAsia" w:ascii="宋体" w:hAnsi="宋体" w:cs="微软雅黑"/>
                <w:color w:val="auto"/>
                <w:sz w:val="22"/>
                <w:szCs w:val="22"/>
                <w:highlight w:val="none"/>
              </w:rPr>
              <w:t>1.女性，</w:t>
            </w:r>
            <w:r>
              <w:rPr>
                <w:rFonts w:hint="eastAsia" w:cs="微软雅黑"/>
                <w:color w:val="auto"/>
                <w:sz w:val="22"/>
                <w:szCs w:val="22"/>
                <w:highlight w:val="none"/>
                <w:lang w:val="en-US" w:eastAsia="zh-CN"/>
              </w:rPr>
              <w:t>55</w:t>
            </w:r>
            <w:r>
              <w:rPr>
                <w:rFonts w:hint="eastAsia" w:ascii="宋体" w:hAnsi="宋体" w:cs="微软雅黑"/>
                <w:color w:val="auto"/>
                <w:sz w:val="22"/>
                <w:szCs w:val="22"/>
                <w:highlight w:val="none"/>
              </w:rPr>
              <w:t>周岁以下，身体健康，无不良嗜好，无传染疾病；</w:t>
            </w:r>
          </w:p>
          <w:p w14:paraId="58A750A9">
            <w:pPr>
              <w:pStyle w:val="9"/>
              <w:spacing w:line="360" w:lineRule="auto"/>
              <w:ind w:right="126" w:rightChars="60"/>
              <w:jc w:val="left"/>
              <w:rPr>
                <w:rFonts w:hint="eastAsia" w:ascii="宋体" w:hAnsi="宋体" w:cs="微软雅黑"/>
                <w:color w:val="auto"/>
                <w:sz w:val="22"/>
                <w:szCs w:val="22"/>
                <w:highlight w:val="none"/>
              </w:rPr>
            </w:pPr>
            <w:r>
              <w:rPr>
                <w:rFonts w:hint="eastAsia" w:ascii="宋体" w:hAnsi="宋体" w:cs="微软雅黑"/>
                <w:color w:val="auto"/>
                <w:sz w:val="22"/>
                <w:szCs w:val="22"/>
                <w:highlight w:val="none"/>
              </w:rPr>
              <w:t>2.具有岗位相关的物业环境保洁工作经验；</w:t>
            </w:r>
          </w:p>
          <w:p w14:paraId="1F6B26F0">
            <w:pPr>
              <w:pStyle w:val="9"/>
              <w:spacing w:line="360" w:lineRule="auto"/>
              <w:ind w:right="126" w:rightChars="60"/>
              <w:jc w:val="left"/>
              <w:rPr>
                <w:rFonts w:hint="eastAsia" w:ascii="宋体" w:hAnsi="宋体" w:eastAsia="宋体" w:cs="微软雅黑"/>
                <w:color w:val="auto"/>
                <w:sz w:val="22"/>
                <w:szCs w:val="22"/>
                <w:highlight w:val="none"/>
                <w:lang w:val="en-US" w:eastAsia="zh-CN"/>
              </w:rPr>
            </w:pPr>
            <w:r>
              <w:rPr>
                <w:rFonts w:hint="eastAsia" w:ascii="宋体" w:hAnsi="宋体" w:cs="微软雅黑"/>
                <w:color w:val="auto"/>
                <w:sz w:val="22"/>
                <w:szCs w:val="22"/>
                <w:highlight w:val="none"/>
              </w:rPr>
              <w:t>3.松北智谷校区综合楼内涉及公寓、会议室、展区区域，提供保洁服务。</w:t>
            </w:r>
          </w:p>
        </w:tc>
        <w:tc>
          <w:tcPr>
            <w:tcW w:w="1575" w:type="pct"/>
            <w:noWrap w:val="0"/>
            <w:vAlign w:val="center"/>
          </w:tcPr>
          <w:p w14:paraId="4D98B7C7">
            <w:pPr>
              <w:pStyle w:val="9"/>
              <w:spacing w:line="360" w:lineRule="auto"/>
              <w:ind w:right="126" w:rightChars="60"/>
              <w:jc w:val="left"/>
              <w:rPr>
                <w:rFonts w:ascii="宋体" w:hAnsi="宋体" w:cs="宋体"/>
                <w:color w:val="auto"/>
                <w:sz w:val="22"/>
                <w:szCs w:val="22"/>
                <w:highlight w:val="none"/>
              </w:rPr>
            </w:pPr>
            <w:r>
              <w:rPr>
                <w:rFonts w:hint="eastAsia" w:cs="微软雅黑"/>
                <w:color w:val="auto"/>
                <w:sz w:val="22"/>
                <w:szCs w:val="22"/>
                <w:highlight w:val="none"/>
                <w:lang w:val="en-US" w:eastAsia="zh-CN"/>
              </w:rPr>
              <w:t>中俄联合校园A区及土木楼每日不得少于16名；哈焊所园区每日不得少于5名；松北智谷校区每日不得少于9名。</w:t>
            </w:r>
          </w:p>
        </w:tc>
      </w:tr>
    </w:tbl>
    <w:p w14:paraId="38800ECE">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p>
    <w:p w14:paraId="6823C748">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3.6室外保洁及绿化养护</w:t>
      </w:r>
    </w:p>
    <w:p w14:paraId="42B6BCA0">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园区室外保洁及室外绿化养护包括绿地日常养护（修剪、除草、灌溉、施肥）、病虫害防治、植物补植与更新、绿化垃圾清运、园林设施维护（灌溉系统、护栏等）、应急抢险（如倒伏树木处理）等。物业服务期间的设施设备、劳动工具、保洁材料等均由物业公司承担。</w:t>
      </w:r>
    </w:p>
    <w:p w14:paraId="0933D80A">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3.6.1室外保洁绿化服务内容及工作标准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057"/>
        <w:gridCol w:w="1375"/>
        <w:gridCol w:w="6163"/>
      </w:tblGrid>
      <w:tr w14:paraId="227B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73" w:type="pct"/>
            <w:noWrap w:val="0"/>
            <w:vAlign w:val="center"/>
          </w:tcPr>
          <w:p w14:paraId="26A320C3">
            <w:pPr>
              <w:adjustRightInd w:val="0"/>
              <w:snapToGrid w:val="0"/>
              <w:contextualSpacing/>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lang w:eastAsia="en-US"/>
              </w:rPr>
              <w:t>序号</w:t>
            </w:r>
          </w:p>
        </w:tc>
        <w:tc>
          <w:tcPr>
            <w:tcW w:w="569" w:type="pct"/>
            <w:noWrap w:val="0"/>
            <w:vAlign w:val="center"/>
          </w:tcPr>
          <w:p w14:paraId="5121FB73">
            <w:pPr>
              <w:adjustRightInd w:val="0"/>
              <w:snapToGrid w:val="0"/>
              <w:contextualSpacing/>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lang w:eastAsia="en-US"/>
              </w:rPr>
              <w:t>服务项目</w:t>
            </w:r>
          </w:p>
        </w:tc>
        <w:tc>
          <w:tcPr>
            <w:tcW w:w="740" w:type="pct"/>
            <w:noWrap w:val="0"/>
            <w:vAlign w:val="center"/>
          </w:tcPr>
          <w:p w14:paraId="2F62CA23">
            <w:pPr>
              <w:adjustRightInd w:val="0"/>
              <w:snapToGrid w:val="0"/>
              <w:contextualSpacing/>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lang w:eastAsia="en-US"/>
              </w:rPr>
              <w:t>项目分类</w:t>
            </w:r>
          </w:p>
        </w:tc>
        <w:tc>
          <w:tcPr>
            <w:tcW w:w="3317" w:type="pct"/>
            <w:noWrap w:val="0"/>
            <w:vAlign w:val="center"/>
          </w:tcPr>
          <w:p w14:paraId="5FFF4418">
            <w:pPr>
              <w:adjustRightInd w:val="0"/>
              <w:snapToGrid w:val="0"/>
              <w:contextualSpacing/>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工作标准</w:t>
            </w:r>
          </w:p>
        </w:tc>
      </w:tr>
      <w:tr w14:paraId="4AF7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3" w:type="pct"/>
            <w:noWrap w:val="0"/>
            <w:vAlign w:val="center"/>
          </w:tcPr>
          <w:p w14:paraId="5288559F">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569" w:type="pct"/>
            <w:vMerge w:val="restart"/>
            <w:noWrap w:val="0"/>
            <w:vAlign w:val="center"/>
          </w:tcPr>
          <w:p w14:paraId="746AA0B3">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室外保洁</w:t>
            </w:r>
          </w:p>
        </w:tc>
        <w:tc>
          <w:tcPr>
            <w:tcW w:w="740" w:type="pct"/>
            <w:noWrap w:val="0"/>
            <w:vAlign w:val="center"/>
          </w:tcPr>
          <w:p w14:paraId="7E307126">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道路、广场、绿地</w:t>
            </w:r>
          </w:p>
        </w:tc>
        <w:tc>
          <w:tcPr>
            <w:tcW w:w="3317" w:type="pct"/>
            <w:noWrap w:val="0"/>
            <w:vAlign w:val="center"/>
          </w:tcPr>
          <w:p w14:paraId="52716E65">
            <w:pPr>
              <w:snapToGrid w:val="0"/>
              <w:spacing w:line="360" w:lineRule="auto"/>
              <w:contextualSpacing/>
              <w:jc w:val="left"/>
              <w:rPr>
                <w:rFonts w:hint="eastAsia" w:ascii="宋体" w:hAnsi="宋体" w:cs="宋体"/>
                <w:b/>
                <w:bCs/>
                <w:color w:val="auto"/>
                <w:sz w:val="20"/>
                <w:szCs w:val="20"/>
                <w:highlight w:val="none"/>
              </w:rPr>
            </w:pPr>
            <w:r>
              <w:rPr>
                <w:rFonts w:hint="eastAsia" w:ascii="宋体" w:hAnsi="宋体" w:cs="宋体"/>
                <w:color w:val="auto"/>
                <w:kern w:val="0"/>
                <w:sz w:val="22"/>
                <w:szCs w:val="22"/>
                <w:highlight w:val="none"/>
              </w:rPr>
              <w:t>保洁区域内无卫生死角，路面无白色垃圾、积水、砂石、树枝、瓦块等杂物，不得以保代扫，清出的垃圾要装袋运到垃圾箱。清理路面淤泥，雨后及时将路面积水、淤泥和残留物清理干净并将清出杂物装袋，清运人员及时运走，存放时间不得超过 2 小时；绿地内不准有砖瓦砂石、枯枝、白色垃圾，树上无悬挂物等，折枝、悬挂物等安全隐患问题要及时处理，同时做好相应警示，直至解决方可撤离。</w:t>
            </w:r>
          </w:p>
        </w:tc>
      </w:tr>
      <w:tr w14:paraId="7CDD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3" w:type="pct"/>
            <w:noWrap w:val="0"/>
            <w:vAlign w:val="center"/>
          </w:tcPr>
          <w:p w14:paraId="592E6846">
            <w:pPr>
              <w:snapToGrid w:val="0"/>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569" w:type="pct"/>
            <w:vMerge w:val="continue"/>
            <w:noWrap w:val="0"/>
            <w:vAlign w:val="center"/>
          </w:tcPr>
          <w:p w14:paraId="69520A1B">
            <w:pPr>
              <w:snapToGrid w:val="0"/>
              <w:spacing w:line="360" w:lineRule="auto"/>
              <w:contextualSpacing/>
              <w:jc w:val="left"/>
              <w:rPr>
                <w:rFonts w:hint="eastAsia" w:ascii="宋体" w:hAnsi="宋体" w:cs="宋体"/>
                <w:color w:val="auto"/>
                <w:kern w:val="0"/>
                <w:sz w:val="22"/>
                <w:szCs w:val="22"/>
                <w:highlight w:val="none"/>
                <w:lang w:eastAsia="en-US"/>
              </w:rPr>
            </w:pPr>
          </w:p>
        </w:tc>
        <w:tc>
          <w:tcPr>
            <w:tcW w:w="740" w:type="pct"/>
            <w:noWrap w:val="0"/>
            <w:vAlign w:val="center"/>
          </w:tcPr>
          <w:p w14:paraId="60DBF964">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墙面及树干、树池</w:t>
            </w:r>
          </w:p>
        </w:tc>
        <w:tc>
          <w:tcPr>
            <w:tcW w:w="3317" w:type="pct"/>
            <w:noWrap w:val="0"/>
            <w:vAlign w:val="center"/>
          </w:tcPr>
          <w:p w14:paraId="2710CF3D">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区域内非揭示板处不许乱贴乱画；树上不许有钉、挂、晾晒物品、条幅、非法广告、标语、萌蘖枝；树池内不准有枯枝落叶、白色垃圾、粪便及杂物等，发现上述情况要及时清理，不留痕迹。 </w:t>
            </w:r>
          </w:p>
        </w:tc>
      </w:tr>
      <w:tr w14:paraId="18FE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3" w:type="pct"/>
            <w:noWrap w:val="0"/>
            <w:vAlign w:val="center"/>
          </w:tcPr>
          <w:p w14:paraId="7A9793E6">
            <w:pPr>
              <w:snapToGrid w:val="0"/>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569" w:type="pct"/>
            <w:vMerge w:val="continue"/>
            <w:noWrap w:val="0"/>
            <w:vAlign w:val="center"/>
          </w:tcPr>
          <w:p w14:paraId="5DE898F3">
            <w:pPr>
              <w:snapToGrid w:val="0"/>
              <w:spacing w:line="360" w:lineRule="auto"/>
              <w:contextualSpacing/>
              <w:jc w:val="left"/>
              <w:rPr>
                <w:rFonts w:hint="eastAsia" w:ascii="宋体" w:hAnsi="宋体" w:cs="宋体"/>
                <w:color w:val="auto"/>
                <w:kern w:val="0"/>
                <w:sz w:val="22"/>
                <w:szCs w:val="22"/>
                <w:highlight w:val="none"/>
              </w:rPr>
            </w:pPr>
          </w:p>
        </w:tc>
        <w:tc>
          <w:tcPr>
            <w:tcW w:w="740" w:type="pct"/>
            <w:noWrap w:val="0"/>
            <w:vAlign w:val="center"/>
          </w:tcPr>
          <w:p w14:paraId="2B2D7D0C">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室外垃圾桶</w:t>
            </w:r>
          </w:p>
        </w:tc>
        <w:tc>
          <w:tcPr>
            <w:tcW w:w="3317" w:type="pct"/>
            <w:noWrap w:val="0"/>
            <w:vAlign w:val="center"/>
          </w:tcPr>
          <w:p w14:paraId="007DA1D2">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垃圾箱箱体随时保持洁净，每天擦拭一遍；垃圾不超过桶体容积的2/3；垃圾箱摆放整齐规范，不准随意更换位置，发现移动立即回复原位。 </w:t>
            </w:r>
          </w:p>
        </w:tc>
      </w:tr>
      <w:tr w14:paraId="6854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3" w:type="pct"/>
            <w:noWrap w:val="0"/>
            <w:vAlign w:val="center"/>
          </w:tcPr>
          <w:p w14:paraId="3E0CB69D">
            <w:pPr>
              <w:snapToGrid w:val="0"/>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569" w:type="pct"/>
            <w:vMerge w:val="continue"/>
            <w:noWrap w:val="0"/>
            <w:vAlign w:val="center"/>
          </w:tcPr>
          <w:p w14:paraId="5F948775">
            <w:pPr>
              <w:snapToGrid w:val="0"/>
              <w:spacing w:line="360" w:lineRule="auto"/>
              <w:contextualSpacing/>
              <w:jc w:val="left"/>
              <w:rPr>
                <w:rFonts w:hint="eastAsia" w:ascii="宋体" w:hAnsi="宋体" w:cs="宋体"/>
                <w:color w:val="auto"/>
                <w:kern w:val="0"/>
                <w:sz w:val="22"/>
                <w:szCs w:val="22"/>
                <w:highlight w:val="none"/>
                <w:lang w:eastAsia="en-US"/>
              </w:rPr>
            </w:pPr>
          </w:p>
        </w:tc>
        <w:tc>
          <w:tcPr>
            <w:tcW w:w="740" w:type="pct"/>
            <w:noWrap w:val="0"/>
            <w:vAlign w:val="center"/>
          </w:tcPr>
          <w:p w14:paraId="4F2A6B02">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室外公共设施</w:t>
            </w:r>
          </w:p>
        </w:tc>
        <w:tc>
          <w:tcPr>
            <w:tcW w:w="3317" w:type="pct"/>
            <w:noWrap w:val="0"/>
            <w:vAlign w:val="center"/>
          </w:tcPr>
          <w:p w14:paraId="70FC4FD7">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揭示板、桌椅、健身器、雕塑等公共设施随时保持其表面干净、整洁、无污渍，雨后 1 小时内必须清擦一次，每年春季对其进行粉刷保养一次保证完好可用。雨排水井内杂物不准过沉淀井坑，保洁区域内路面塌陷，设施损坏与缺失立即维修。</w:t>
            </w:r>
          </w:p>
        </w:tc>
      </w:tr>
      <w:tr w14:paraId="4312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3" w:type="pct"/>
            <w:noWrap w:val="0"/>
            <w:vAlign w:val="center"/>
          </w:tcPr>
          <w:p w14:paraId="19893D3E">
            <w:pPr>
              <w:snapToGrid w:val="0"/>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569" w:type="pct"/>
            <w:vMerge w:val="continue"/>
            <w:noWrap w:val="0"/>
            <w:vAlign w:val="center"/>
          </w:tcPr>
          <w:p w14:paraId="2DB1687B">
            <w:pPr>
              <w:snapToGrid w:val="0"/>
              <w:spacing w:line="360" w:lineRule="auto"/>
              <w:contextualSpacing/>
              <w:jc w:val="left"/>
              <w:rPr>
                <w:rFonts w:hint="eastAsia" w:ascii="宋体" w:hAnsi="宋体" w:cs="宋体"/>
                <w:color w:val="auto"/>
                <w:kern w:val="0"/>
                <w:sz w:val="22"/>
                <w:szCs w:val="22"/>
                <w:highlight w:val="none"/>
                <w:lang w:eastAsia="en-US"/>
              </w:rPr>
            </w:pPr>
          </w:p>
        </w:tc>
        <w:tc>
          <w:tcPr>
            <w:tcW w:w="740" w:type="pct"/>
            <w:noWrap w:val="0"/>
            <w:vAlign w:val="center"/>
          </w:tcPr>
          <w:p w14:paraId="54BC83AF">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室外施工场地监控</w:t>
            </w:r>
          </w:p>
        </w:tc>
        <w:tc>
          <w:tcPr>
            <w:tcW w:w="3317" w:type="pct"/>
            <w:noWrap w:val="0"/>
            <w:vAlign w:val="center"/>
          </w:tcPr>
          <w:p w14:paraId="57B051A3">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发现占挖破坏道路、绿地、树木、花卉，挪移、破坏设施等现象要及时制止，要求其必须停工，待问题解决后方可撤离。</w:t>
            </w:r>
          </w:p>
        </w:tc>
      </w:tr>
      <w:tr w14:paraId="3258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3" w:type="pct"/>
            <w:noWrap w:val="0"/>
            <w:vAlign w:val="center"/>
          </w:tcPr>
          <w:p w14:paraId="182E5ACD">
            <w:pPr>
              <w:snapToGrid w:val="0"/>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569" w:type="pct"/>
            <w:vMerge w:val="continue"/>
            <w:noWrap w:val="0"/>
            <w:vAlign w:val="center"/>
          </w:tcPr>
          <w:p w14:paraId="560188C9">
            <w:pPr>
              <w:snapToGrid w:val="0"/>
              <w:spacing w:line="360" w:lineRule="auto"/>
              <w:contextualSpacing/>
              <w:jc w:val="left"/>
              <w:rPr>
                <w:rFonts w:hint="eastAsia" w:ascii="宋体" w:hAnsi="宋体" w:cs="宋体"/>
                <w:color w:val="auto"/>
                <w:kern w:val="0"/>
                <w:sz w:val="22"/>
                <w:szCs w:val="22"/>
                <w:highlight w:val="none"/>
                <w:lang w:eastAsia="en-US"/>
              </w:rPr>
            </w:pPr>
          </w:p>
        </w:tc>
        <w:tc>
          <w:tcPr>
            <w:tcW w:w="740" w:type="pct"/>
            <w:noWrap w:val="0"/>
            <w:vAlign w:val="center"/>
          </w:tcPr>
          <w:p w14:paraId="2699879E">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室外乱堆乱放管理</w:t>
            </w:r>
          </w:p>
        </w:tc>
        <w:tc>
          <w:tcPr>
            <w:tcW w:w="3317" w:type="pct"/>
            <w:noWrap w:val="0"/>
            <w:vAlign w:val="center"/>
          </w:tcPr>
          <w:p w14:paraId="799AA1EA">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对保洁区域内乱堆乱放杂物现象要及时制止，经甲方同意方可临时存放，并要求其保持堆放整齐、场地干净，随时监管。堆放物品拿走后及时清理，恢复卫生标准。 </w:t>
            </w:r>
          </w:p>
        </w:tc>
      </w:tr>
      <w:tr w14:paraId="094D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3" w:type="pct"/>
            <w:noWrap w:val="0"/>
            <w:vAlign w:val="center"/>
          </w:tcPr>
          <w:p w14:paraId="7A666047">
            <w:pPr>
              <w:snapToGrid w:val="0"/>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569" w:type="pct"/>
            <w:vMerge w:val="continue"/>
            <w:noWrap w:val="0"/>
            <w:vAlign w:val="center"/>
          </w:tcPr>
          <w:p w14:paraId="2DD4892A">
            <w:pPr>
              <w:snapToGrid w:val="0"/>
              <w:spacing w:line="360" w:lineRule="auto"/>
              <w:contextualSpacing/>
              <w:jc w:val="left"/>
              <w:rPr>
                <w:rFonts w:hint="eastAsia" w:ascii="宋体" w:hAnsi="宋体" w:cs="宋体"/>
                <w:color w:val="auto"/>
                <w:kern w:val="0"/>
                <w:sz w:val="22"/>
                <w:szCs w:val="22"/>
                <w:highlight w:val="none"/>
                <w:lang w:eastAsia="en-US"/>
              </w:rPr>
            </w:pPr>
          </w:p>
        </w:tc>
        <w:tc>
          <w:tcPr>
            <w:tcW w:w="740" w:type="pct"/>
            <w:noWrap w:val="0"/>
            <w:vAlign w:val="center"/>
          </w:tcPr>
          <w:p w14:paraId="60314EAB">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垃圾站管理</w:t>
            </w:r>
          </w:p>
        </w:tc>
        <w:tc>
          <w:tcPr>
            <w:tcW w:w="3317" w:type="pct"/>
            <w:noWrap w:val="0"/>
            <w:vAlign w:val="center"/>
          </w:tcPr>
          <w:p w14:paraId="66B15891">
            <w:pPr>
              <w:snapToGrid w:val="0"/>
              <w:spacing w:line="360" w:lineRule="auto"/>
              <w:contextualSpacing/>
              <w:jc w:val="left"/>
              <w:rPr>
                <w:rFonts w:hint="eastAsia" w:ascii="宋体" w:hAnsi="宋体" w:cs="宋体"/>
                <w:color w:val="auto"/>
                <w:kern w:val="0"/>
                <w:sz w:val="22"/>
                <w:szCs w:val="22"/>
                <w:highlight w:val="none"/>
                <w:lang w:eastAsia="en-US"/>
              </w:rPr>
            </w:pPr>
            <w:r>
              <w:rPr>
                <w:rFonts w:hint="eastAsia" w:ascii="宋体" w:hAnsi="宋体" w:cs="宋体"/>
                <w:color w:val="auto"/>
                <w:kern w:val="0"/>
                <w:sz w:val="22"/>
                <w:szCs w:val="22"/>
                <w:highlight w:val="none"/>
              </w:rPr>
              <w:t>及时清理散落垃圾；垃圾箱要保持完好可用；垃圾不得在站内存放超过 24 小时；不允许办公、生活以外的垃圾入站。杜绝垃圾落地现象发生，特殊情况及时上报。（包括餐厅厨余垃圾外运处理）</w:t>
            </w:r>
          </w:p>
        </w:tc>
      </w:tr>
      <w:tr w14:paraId="124C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3" w:type="pct"/>
            <w:noWrap w:val="0"/>
            <w:vAlign w:val="center"/>
          </w:tcPr>
          <w:p w14:paraId="5CFEEAE3">
            <w:pPr>
              <w:snapToGrid w:val="0"/>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569" w:type="pct"/>
            <w:vMerge w:val="continue"/>
            <w:noWrap w:val="0"/>
            <w:vAlign w:val="center"/>
          </w:tcPr>
          <w:p w14:paraId="13354208">
            <w:pPr>
              <w:snapToGrid w:val="0"/>
              <w:spacing w:line="360" w:lineRule="auto"/>
              <w:contextualSpacing/>
              <w:jc w:val="left"/>
              <w:rPr>
                <w:rFonts w:hint="eastAsia" w:ascii="宋体" w:hAnsi="宋体" w:cs="宋体"/>
                <w:color w:val="auto"/>
                <w:kern w:val="0"/>
                <w:sz w:val="22"/>
                <w:szCs w:val="22"/>
                <w:highlight w:val="none"/>
                <w:lang w:eastAsia="en-US"/>
              </w:rPr>
            </w:pPr>
          </w:p>
        </w:tc>
        <w:tc>
          <w:tcPr>
            <w:tcW w:w="740" w:type="pct"/>
            <w:noWrap w:val="0"/>
            <w:vAlign w:val="center"/>
          </w:tcPr>
          <w:p w14:paraId="6CF4A0AE">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工具设备管理</w:t>
            </w:r>
          </w:p>
        </w:tc>
        <w:tc>
          <w:tcPr>
            <w:tcW w:w="3317" w:type="pct"/>
            <w:noWrap w:val="0"/>
            <w:vAlign w:val="center"/>
          </w:tcPr>
          <w:p w14:paraId="3C8A9311">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工具库内不准吸烟，常用工具不准随意摆放，必须放到指定地点。 </w:t>
            </w:r>
          </w:p>
        </w:tc>
      </w:tr>
      <w:tr w14:paraId="067F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3" w:type="pct"/>
            <w:noWrap w:val="0"/>
            <w:vAlign w:val="center"/>
          </w:tcPr>
          <w:p w14:paraId="59826183">
            <w:pPr>
              <w:snapToGrid w:val="0"/>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569" w:type="pct"/>
            <w:vMerge w:val="continue"/>
            <w:noWrap w:val="0"/>
            <w:vAlign w:val="center"/>
          </w:tcPr>
          <w:p w14:paraId="3E5C36B9">
            <w:pPr>
              <w:snapToGrid w:val="0"/>
              <w:spacing w:line="360" w:lineRule="auto"/>
              <w:contextualSpacing/>
              <w:jc w:val="left"/>
              <w:rPr>
                <w:rFonts w:hint="eastAsia" w:ascii="宋体" w:hAnsi="宋体" w:cs="宋体"/>
                <w:color w:val="auto"/>
                <w:kern w:val="0"/>
                <w:sz w:val="22"/>
                <w:szCs w:val="22"/>
                <w:highlight w:val="none"/>
                <w:lang w:eastAsia="en-US"/>
              </w:rPr>
            </w:pPr>
          </w:p>
        </w:tc>
        <w:tc>
          <w:tcPr>
            <w:tcW w:w="740" w:type="pct"/>
            <w:noWrap w:val="0"/>
            <w:vAlign w:val="center"/>
          </w:tcPr>
          <w:p w14:paraId="20C66A0F">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作业安全</w:t>
            </w:r>
          </w:p>
        </w:tc>
        <w:tc>
          <w:tcPr>
            <w:tcW w:w="3317" w:type="pct"/>
            <w:noWrap w:val="0"/>
            <w:vAlign w:val="center"/>
          </w:tcPr>
          <w:p w14:paraId="3B9363C4">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校园内不允许焚烧垃圾、杂物、落叶等，严禁明火操作。 </w:t>
            </w:r>
          </w:p>
        </w:tc>
      </w:tr>
      <w:tr w14:paraId="668A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3" w:type="pct"/>
            <w:noWrap w:val="0"/>
            <w:vAlign w:val="center"/>
          </w:tcPr>
          <w:p w14:paraId="29FAFADB">
            <w:pPr>
              <w:snapToGrid w:val="0"/>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569" w:type="pct"/>
            <w:vMerge w:val="continue"/>
            <w:noWrap w:val="0"/>
            <w:vAlign w:val="center"/>
          </w:tcPr>
          <w:p w14:paraId="3D264642">
            <w:pPr>
              <w:snapToGrid w:val="0"/>
              <w:spacing w:line="360" w:lineRule="auto"/>
              <w:contextualSpacing/>
              <w:jc w:val="left"/>
              <w:rPr>
                <w:rFonts w:hint="eastAsia" w:ascii="宋体" w:hAnsi="宋体" w:cs="宋体"/>
                <w:color w:val="auto"/>
                <w:kern w:val="0"/>
                <w:sz w:val="22"/>
                <w:szCs w:val="22"/>
                <w:highlight w:val="none"/>
                <w:lang w:eastAsia="en-US"/>
              </w:rPr>
            </w:pPr>
          </w:p>
        </w:tc>
        <w:tc>
          <w:tcPr>
            <w:tcW w:w="740" w:type="pct"/>
            <w:noWrap w:val="0"/>
            <w:vAlign w:val="center"/>
          </w:tcPr>
          <w:p w14:paraId="11B2E4ED">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垃圾袋清运</w:t>
            </w:r>
          </w:p>
        </w:tc>
        <w:tc>
          <w:tcPr>
            <w:tcW w:w="3317" w:type="pct"/>
            <w:noWrap w:val="0"/>
            <w:vAlign w:val="center"/>
          </w:tcPr>
          <w:p w14:paraId="0AADEE0C">
            <w:pPr>
              <w:snapToGrid w:val="0"/>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制定计划，按规定时间将各区域、各单位的垃圾送到垃圾站，垃圾点存放的垃圾不准超过 2 小时。确保垃圾存放点环境整洁，垃圾箱干净，严格遵守工作纪律，不捡拾废品，确保垃圾清运及时。</w:t>
            </w:r>
          </w:p>
        </w:tc>
      </w:tr>
    </w:tbl>
    <w:p w14:paraId="21A68A9A">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注：实际物业管理服务项目信息包括但不限于以上内容，以实际情况为准，所列服务标准为基础要求，投标人可根据自身作业标准进行提升和填充。</w:t>
      </w:r>
    </w:p>
    <w:bookmarkEnd w:id="5"/>
    <w:p w14:paraId="7574AEC6">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bookmarkStart w:id="6" w:name="_Toc179210245"/>
      <w:r>
        <w:rPr>
          <w:rFonts w:hint="eastAsia" w:ascii="宋体" w:hAnsi="宋体" w:cs="宋体"/>
          <w:b/>
          <w:bCs/>
          <w:color w:val="auto"/>
          <w:sz w:val="24"/>
          <w:szCs w:val="24"/>
          <w:highlight w:val="none"/>
        </w:rPr>
        <w:t>3.6.2室外绿化养护</w:t>
      </w:r>
    </w:p>
    <w:p w14:paraId="49048310">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室外绿化养护包括绿地日常养护（修剪、除草、灌溉、施肥）、病虫害防治、植物补植与更新、绿化垃圾清运、园林设施维护（灌溉系统、护栏等）、应急抢险（如倒伏树木处理）等。</w:t>
      </w:r>
    </w:p>
    <w:p w14:paraId="072BA140">
      <w:pPr>
        <w:rPr>
          <w:color w:val="auto"/>
          <w:highlight w:val="none"/>
        </w:rPr>
      </w:pPr>
    </w:p>
    <w:tbl>
      <w:tblPr>
        <w:tblStyle w:val="5"/>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2269"/>
        <w:gridCol w:w="6610"/>
      </w:tblGrid>
      <w:tr w14:paraId="3F10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483" w:type="pct"/>
            <w:noWrap w:val="0"/>
            <w:vAlign w:val="center"/>
          </w:tcPr>
          <w:p w14:paraId="415CBDDE">
            <w:pPr>
              <w:adjustRightInd w:val="0"/>
              <w:snapToGrid w:val="0"/>
              <w:contextualSpacing/>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序号</w:t>
            </w:r>
          </w:p>
        </w:tc>
        <w:tc>
          <w:tcPr>
            <w:tcW w:w="1154" w:type="pct"/>
            <w:noWrap w:val="0"/>
            <w:vAlign w:val="center"/>
          </w:tcPr>
          <w:p w14:paraId="23255F03">
            <w:pPr>
              <w:adjustRightInd w:val="0"/>
              <w:snapToGrid w:val="0"/>
              <w:contextualSpacing/>
              <w:jc w:val="center"/>
              <w:rPr>
                <w:rFonts w:hint="eastAsia" w:ascii="宋体" w:hAnsi="宋体" w:cs="宋体"/>
                <w:b/>
                <w:bCs/>
                <w:color w:val="auto"/>
                <w:sz w:val="20"/>
                <w:szCs w:val="20"/>
                <w:highlight w:val="none"/>
                <w:lang w:eastAsia="en-US"/>
              </w:rPr>
            </w:pPr>
            <w:r>
              <w:rPr>
                <w:rFonts w:hint="eastAsia" w:ascii="宋体" w:hAnsi="宋体" w:cs="宋体"/>
                <w:b/>
                <w:bCs/>
                <w:color w:val="auto"/>
                <w:sz w:val="20"/>
                <w:szCs w:val="20"/>
                <w:highlight w:val="none"/>
              </w:rPr>
              <w:t>项目</w:t>
            </w:r>
          </w:p>
        </w:tc>
        <w:tc>
          <w:tcPr>
            <w:tcW w:w="3362" w:type="pct"/>
            <w:noWrap w:val="0"/>
            <w:vAlign w:val="center"/>
          </w:tcPr>
          <w:p w14:paraId="233CF5FC">
            <w:pPr>
              <w:adjustRightInd w:val="0"/>
              <w:snapToGrid w:val="0"/>
              <w:contextualSpacing/>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工作要求</w:t>
            </w:r>
          </w:p>
        </w:tc>
      </w:tr>
      <w:tr w14:paraId="3F65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 w:type="pct"/>
            <w:noWrap w:val="0"/>
            <w:vAlign w:val="center"/>
          </w:tcPr>
          <w:p w14:paraId="732294C8">
            <w:pPr>
              <w:snapToGrid w:val="0"/>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154" w:type="pct"/>
            <w:noWrap w:val="0"/>
            <w:vAlign w:val="center"/>
          </w:tcPr>
          <w:p w14:paraId="44C88472">
            <w:pPr>
              <w:snapToGrid w:val="0"/>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养护</w:t>
            </w:r>
          </w:p>
        </w:tc>
        <w:tc>
          <w:tcPr>
            <w:tcW w:w="3362" w:type="pct"/>
            <w:noWrap w:val="0"/>
            <w:vAlign w:val="center"/>
          </w:tcPr>
          <w:p w14:paraId="678293BA">
            <w:pPr>
              <w:pStyle w:val="9"/>
              <w:spacing w:line="360" w:lineRule="auto"/>
              <w:ind w:right="126" w:rightChars="60"/>
              <w:rPr>
                <w:rFonts w:ascii="宋体" w:hAnsi="宋体" w:cs="微软雅黑"/>
                <w:color w:val="auto"/>
                <w:sz w:val="22"/>
                <w:szCs w:val="22"/>
                <w:highlight w:val="none"/>
              </w:rPr>
            </w:pPr>
            <w:r>
              <w:rPr>
                <w:rFonts w:ascii="宋体" w:hAnsi="宋体" w:cs="宋体"/>
                <w:color w:val="auto"/>
                <w:sz w:val="22"/>
                <w:szCs w:val="22"/>
                <w:highlight w:val="none"/>
              </w:rPr>
              <w:t>草坪养护</w:t>
            </w:r>
            <w:r>
              <w:rPr>
                <w:rFonts w:hint="eastAsia" w:ascii="宋体" w:hAnsi="宋体" w:cs="宋体"/>
                <w:color w:val="auto"/>
                <w:sz w:val="22"/>
                <w:szCs w:val="22"/>
                <w:highlight w:val="none"/>
              </w:rPr>
              <w:t>，</w:t>
            </w:r>
            <w:r>
              <w:rPr>
                <w:rFonts w:ascii="宋体" w:hAnsi="宋体" w:cs="微软雅黑"/>
                <w:color w:val="auto"/>
                <w:sz w:val="22"/>
                <w:szCs w:val="22"/>
                <w:highlight w:val="none"/>
              </w:rPr>
              <w:t>覆盖率≥95%，高度5-8cm</w:t>
            </w:r>
            <w:r>
              <w:rPr>
                <w:rFonts w:hint="eastAsia" w:ascii="宋体" w:hAnsi="宋体" w:cs="微软雅黑"/>
                <w:color w:val="auto"/>
                <w:sz w:val="22"/>
                <w:szCs w:val="22"/>
                <w:highlight w:val="none"/>
              </w:rPr>
              <w:t>；</w:t>
            </w:r>
            <w:r>
              <w:rPr>
                <w:rFonts w:ascii="宋体" w:hAnsi="宋体" w:cs="宋体"/>
                <w:color w:val="auto"/>
                <w:sz w:val="22"/>
                <w:szCs w:val="22"/>
                <w:highlight w:val="none"/>
              </w:rPr>
              <w:t>乔木养护</w:t>
            </w:r>
            <w:r>
              <w:rPr>
                <w:rFonts w:hint="eastAsia" w:ascii="宋体" w:hAnsi="宋体" w:cs="宋体"/>
                <w:color w:val="auto"/>
                <w:sz w:val="22"/>
                <w:szCs w:val="22"/>
                <w:highlight w:val="none"/>
              </w:rPr>
              <w:t>，</w:t>
            </w:r>
            <w:r>
              <w:rPr>
                <w:rFonts w:ascii="宋体" w:hAnsi="宋体" w:cs="微软雅黑"/>
                <w:color w:val="auto"/>
                <w:sz w:val="22"/>
                <w:szCs w:val="22"/>
                <w:highlight w:val="none"/>
              </w:rPr>
              <w:t>1年修剪1次，支撑完好，无枯枝</w:t>
            </w:r>
            <w:r>
              <w:rPr>
                <w:rFonts w:hint="eastAsia" w:ascii="宋体" w:hAnsi="宋体" w:cs="微软雅黑"/>
                <w:color w:val="auto"/>
                <w:sz w:val="22"/>
                <w:szCs w:val="22"/>
                <w:highlight w:val="none"/>
              </w:rPr>
              <w:t>；</w:t>
            </w:r>
            <w:r>
              <w:rPr>
                <w:rFonts w:ascii="宋体" w:hAnsi="宋体" w:cs="宋体"/>
                <w:color w:val="auto"/>
                <w:sz w:val="22"/>
                <w:szCs w:val="22"/>
                <w:highlight w:val="none"/>
              </w:rPr>
              <w:t>灌木养护</w:t>
            </w:r>
            <w:r>
              <w:rPr>
                <w:rFonts w:hint="eastAsia" w:ascii="宋体" w:hAnsi="宋体" w:cs="宋体"/>
                <w:color w:val="auto"/>
                <w:sz w:val="22"/>
                <w:szCs w:val="22"/>
                <w:highlight w:val="none"/>
              </w:rPr>
              <w:t>，</w:t>
            </w:r>
            <w:r>
              <w:rPr>
                <w:rFonts w:ascii="宋体" w:hAnsi="宋体" w:cs="微软雅黑"/>
                <w:color w:val="auto"/>
                <w:sz w:val="22"/>
                <w:szCs w:val="22"/>
                <w:highlight w:val="none"/>
              </w:rPr>
              <w:t>造型美观，年修剪≥ 4次</w:t>
            </w:r>
            <w:r>
              <w:rPr>
                <w:rFonts w:hint="eastAsia" w:ascii="宋体" w:hAnsi="宋体" w:cs="微软雅黑"/>
                <w:color w:val="auto"/>
                <w:sz w:val="22"/>
                <w:szCs w:val="22"/>
                <w:highlight w:val="none"/>
              </w:rPr>
              <w:t>；</w:t>
            </w:r>
          </w:p>
        </w:tc>
      </w:tr>
      <w:tr w14:paraId="1D81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 w:type="pct"/>
            <w:noWrap w:val="0"/>
            <w:vAlign w:val="center"/>
          </w:tcPr>
          <w:p w14:paraId="5A12230F">
            <w:pPr>
              <w:snapToGrid w:val="0"/>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54" w:type="pct"/>
            <w:noWrap w:val="0"/>
            <w:vAlign w:val="center"/>
          </w:tcPr>
          <w:p w14:paraId="536E4857">
            <w:pPr>
              <w:snapToGrid w:val="0"/>
              <w:spacing w:line="360" w:lineRule="auto"/>
              <w:jc w:val="center"/>
              <w:rPr>
                <w:rFonts w:hint="eastAsia" w:ascii="宋体" w:hAnsi="宋体" w:cs="宋体"/>
                <w:color w:val="auto"/>
                <w:sz w:val="22"/>
                <w:szCs w:val="22"/>
                <w:highlight w:val="none"/>
              </w:rPr>
            </w:pPr>
            <w:r>
              <w:rPr>
                <w:rFonts w:ascii="宋体" w:hAnsi="宋体" w:cs="宋体"/>
                <w:color w:val="auto"/>
                <w:sz w:val="22"/>
                <w:szCs w:val="22"/>
                <w:highlight w:val="none"/>
              </w:rPr>
              <w:t>修剪</w:t>
            </w:r>
          </w:p>
        </w:tc>
        <w:tc>
          <w:tcPr>
            <w:tcW w:w="3362" w:type="pct"/>
            <w:noWrap w:val="0"/>
            <w:vAlign w:val="center"/>
          </w:tcPr>
          <w:p w14:paraId="781278FB">
            <w:pPr>
              <w:pStyle w:val="9"/>
              <w:spacing w:line="360" w:lineRule="auto"/>
              <w:ind w:right="126" w:rightChars="60"/>
              <w:rPr>
                <w:rFonts w:hint="eastAsia" w:ascii="宋体" w:hAnsi="宋体" w:cs="微软雅黑"/>
                <w:color w:val="auto"/>
                <w:sz w:val="22"/>
                <w:szCs w:val="22"/>
                <w:highlight w:val="none"/>
              </w:rPr>
            </w:pPr>
            <w:r>
              <w:rPr>
                <w:rFonts w:ascii="宋体" w:hAnsi="宋体" w:cs="宋体"/>
                <w:color w:val="auto"/>
                <w:sz w:val="22"/>
                <w:szCs w:val="22"/>
                <w:highlight w:val="none"/>
              </w:rPr>
              <w:t>草坪修剪</w:t>
            </w:r>
            <w:r>
              <w:rPr>
                <w:rFonts w:hint="eastAsia" w:ascii="宋体" w:hAnsi="宋体" w:cs="宋体"/>
                <w:color w:val="auto"/>
                <w:sz w:val="22"/>
                <w:szCs w:val="22"/>
                <w:highlight w:val="none"/>
              </w:rPr>
              <w:t>，</w:t>
            </w:r>
            <w:r>
              <w:rPr>
                <w:rFonts w:ascii="宋体" w:hAnsi="宋体" w:cs="微软雅黑"/>
                <w:color w:val="auto"/>
                <w:sz w:val="22"/>
                <w:szCs w:val="22"/>
                <w:highlight w:val="none"/>
              </w:rPr>
              <w:t>生长季每周1-2次</w:t>
            </w:r>
            <w:r>
              <w:rPr>
                <w:rFonts w:hint="eastAsia" w:ascii="宋体" w:hAnsi="宋体" w:cs="微软雅黑"/>
                <w:color w:val="auto"/>
                <w:sz w:val="22"/>
                <w:szCs w:val="22"/>
                <w:highlight w:val="none"/>
              </w:rPr>
              <w:t>；</w:t>
            </w:r>
            <w:r>
              <w:rPr>
                <w:rFonts w:ascii="宋体" w:hAnsi="宋体" w:cs="宋体"/>
                <w:color w:val="auto"/>
                <w:sz w:val="22"/>
                <w:szCs w:val="22"/>
                <w:highlight w:val="none"/>
              </w:rPr>
              <w:t>绿篱修剪</w:t>
            </w:r>
            <w:r>
              <w:rPr>
                <w:rFonts w:hint="eastAsia" w:ascii="宋体" w:hAnsi="宋体" w:cs="宋体"/>
                <w:color w:val="auto"/>
                <w:sz w:val="22"/>
                <w:szCs w:val="22"/>
                <w:highlight w:val="none"/>
              </w:rPr>
              <w:t>，</w:t>
            </w:r>
            <w:r>
              <w:rPr>
                <w:rFonts w:ascii="宋体" w:hAnsi="宋体" w:cs="微软雅黑"/>
                <w:color w:val="auto"/>
                <w:sz w:val="22"/>
                <w:szCs w:val="22"/>
                <w:highlight w:val="none"/>
              </w:rPr>
              <w:t>生长季每周1-2次</w:t>
            </w:r>
            <w:r>
              <w:rPr>
                <w:rFonts w:hint="eastAsia" w:ascii="宋体" w:hAnsi="宋体" w:cs="微软雅黑"/>
                <w:color w:val="auto"/>
                <w:sz w:val="22"/>
                <w:szCs w:val="22"/>
                <w:highlight w:val="none"/>
              </w:rPr>
              <w:t>；</w:t>
            </w:r>
            <w:r>
              <w:rPr>
                <w:rFonts w:ascii="宋体" w:hAnsi="宋体" w:cs="宋体"/>
                <w:color w:val="auto"/>
                <w:sz w:val="22"/>
                <w:szCs w:val="22"/>
                <w:highlight w:val="none"/>
              </w:rPr>
              <w:t>乔木修剪</w:t>
            </w:r>
            <w:r>
              <w:rPr>
                <w:rFonts w:hint="eastAsia" w:ascii="宋体" w:hAnsi="宋体" w:cs="宋体"/>
                <w:color w:val="auto"/>
                <w:sz w:val="22"/>
                <w:szCs w:val="22"/>
                <w:highlight w:val="none"/>
              </w:rPr>
              <w:t>，</w:t>
            </w:r>
            <w:r>
              <w:rPr>
                <w:rFonts w:ascii="宋体" w:hAnsi="宋体" w:cs="微软雅黑"/>
                <w:color w:val="auto"/>
                <w:sz w:val="22"/>
                <w:szCs w:val="22"/>
                <w:highlight w:val="none"/>
              </w:rPr>
              <w:t>每年1次</w:t>
            </w:r>
            <w:r>
              <w:rPr>
                <w:rFonts w:hint="eastAsia" w:ascii="宋体" w:hAnsi="宋体" w:cs="微软雅黑"/>
                <w:color w:val="auto"/>
                <w:sz w:val="22"/>
                <w:szCs w:val="22"/>
                <w:highlight w:val="none"/>
              </w:rPr>
              <w:t>；</w:t>
            </w:r>
          </w:p>
        </w:tc>
      </w:tr>
      <w:tr w14:paraId="1C07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 w:type="pct"/>
            <w:noWrap w:val="0"/>
            <w:vAlign w:val="center"/>
          </w:tcPr>
          <w:p w14:paraId="008D0430">
            <w:pPr>
              <w:snapToGrid w:val="0"/>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154" w:type="pct"/>
            <w:noWrap w:val="0"/>
            <w:vAlign w:val="center"/>
          </w:tcPr>
          <w:p w14:paraId="365B94DD">
            <w:pPr>
              <w:snapToGrid w:val="0"/>
              <w:spacing w:line="360" w:lineRule="auto"/>
              <w:jc w:val="center"/>
              <w:rPr>
                <w:rFonts w:ascii="宋体" w:hAnsi="宋体" w:cs="宋体"/>
                <w:color w:val="auto"/>
                <w:sz w:val="22"/>
                <w:szCs w:val="22"/>
                <w:highlight w:val="none"/>
              </w:rPr>
            </w:pPr>
            <w:r>
              <w:rPr>
                <w:rFonts w:ascii="宋体" w:hAnsi="宋体" w:cs="宋体"/>
                <w:color w:val="auto"/>
                <w:sz w:val="22"/>
                <w:szCs w:val="22"/>
                <w:highlight w:val="none"/>
              </w:rPr>
              <w:t>灌溉</w:t>
            </w:r>
          </w:p>
        </w:tc>
        <w:tc>
          <w:tcPr>
            <w:tcW w:w="3362" w:type="pct"/>
            <w:noWrap w:val="0"/>
            <w:vAlign w:val="center"/>
          </w:tcPr>
          <w:p w14:paraId="455A9BF2">
            <w:pPr>
              <w:pStyle w:val="9"/>
              <w:spacing w:line="360" w:lineRule="auto"/>
              <w:ind w:right="126" w:rightChars="60"/>
              <w:rPr>
                <w:rFonts w:hint="eastAsia" w:ascii="宋体" w:hAnsi="宋体" w:cs="微软雅黑"/>
                <w:color w:val="auto"/>
                <w:sz w:val="22"/>
                <w:szCs w:val="22"/>
                <w:highlight w:val="none"/>
              </w:rPr>
            </w:pPr>
            <w:r>
              <w:rPr>
                <w:rFonts w:ascii="宋体" w:hAnsi="宋体" w:cs="微软雅黑"/>
                <w:color w:val="auto"/>
                <w:sz w:val="22"/>
                <w:szCs w:val="22"/>
                <w:highlight w:val="none"/>
              </w:rPr>
              <w:t>夏季灌溉每日1次；其他季节根据墒情调整</w:t>
            </w:r>
          </w:p>
        </w:tc>
      </w:tr>
      <w:tr w14:paraId="5B63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 w:type="pct"/>
            <w:noWrap w:val="0"/>
            <w:vAlign w:val="center"/>
          </w:tcPr>
          <w:p w14:paraId="620C58D3">
            <w:pPr>
              <w:snapToGrid w:val="0"/>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154" w:type="pct"/>
            <w:noWrap w:val="0"/>
            <w:vAlign w:val="center"/>
          </w:tcPr>
          <w:p w14:paraId="6CFEB6A2">
            <w:pPr>
              <w:snapToGrid w:val="0"/>
              <w:spacing w:line="360" w:lineRule="auto"/>
              <w:jc w:val="center"/>
              <w:rPr>
                <w:rFonts w:ascii="宋体" w:hAnsi="宋体" w:cs="宋体"/>
                <w:color w:val="auto"/>
                <w:sz w:val="22"/>
                <w:szCs w:val="22"/>
                <w:highlight w:val="none"/>
              </w:rPr>
            </w:pPr>
            <w:r>
              <w:rPr>
                <w:rFonts w:ascii="宋体" w:hAnsi="宋体" w:cs="宋体"/>
                <w:color w:val="auto"/>
                <w:sz w:val="22"/>
                <w:szCs w:val="22"/>
                <w:highlight w:val="none"/>
              </w:rPr>
              <w:t>施肥</w:t>
            </w:r>
          </w:p>
        </w:tc>
        <w:tc>
          <w:tcPr>
            <w:tcW w:w="3362" w:type="pct"/>
            <w:noWrap w:val="0"/>
            <w:vAlign w:val="center"/>
          </w:tcPr>
          <w:p w14:paraId="542FE9BA">
            <w:pPr>
              <w:pStyle w:val="9"/>
              <w:spacing w:line="360" w:lineRule="auto"/>
              <w:ind w:right="126" w:rightChars="60"/>
              <w:rPr>
                <w:rFonts w:hint="eastAsia" w:ascii="宋体" w:hAnsi="宋体" w:cs="微软雅黑"/>
                <w:color w:val="auto"/>
                <w:sz w:val="22"/>
                <w:szCs w:val="22"/>
                <w:highlight w:val="none"/>
              </w:rPr>
            </w:pPr>
            <w:r>
              <w:rPr>
                <w:rFonts w:ascii="宋体" w:hAnsi="宋体" w:cs="宋体"/>
                <w:color w:val="auto"/>
                <w:sz w:val="22"/>
                <w:szCs w:val="22"/>
                <w:highlight w:val="none"/>
              </w:rPr>
              <w:t>草坪</w:t>
            </w:r>
            <w:r>
              <w:rPr>
                <w:rFonts w:hint="eastAsia" w:ascii="宋体" w:hAnsi="宋体" w:cs="宋体"/>
                <w:color w:val="auto"/>
                <w:sz w:val="22"/>
                <w:szCs w:val="22"/>
                <w:highlight w:val="none"/>
              </w:rPr>
              <w:t>，</w:t>
            </w:r>
            <w:r>
              <w:rPr>
                <w:rFonts w:ascii="宋体" w:hAnsi="宋体" w:cs="微软雅黑"/>
                <w:color w:val="auto"/>
                <w:sz w:val="22"/>
                <w:szCs w:val="22"/>
                <w:highlight w:val="none"/>
              </w:rPr>
              <w:t>年施氮量15-25g/㎡（分3-4次）</w:t>
            </w:r>
            <w:r>
              <w:rPr>
                <w:rFonts w:hint="eastAsia" w:ascii="宋体" w:hAnsi="宋体" w:cs="微软雅黑"/>
                <w:color w:val="auto"/>
                <w:sz w:val="22"/>
                <w:szCs w:val="22"/>
                <w:highlight w:val="none"/>
              </w:rPr>
              <w:t>；</w:t>
            </w:r>
            <w:r>
              <w:rPr>
                <w:rFonts w:ascii="宋体" w:hAnsi="宋体" w:cs="宋体"/>
                <w:color w:val="auto"/>
                <w:sz w:val="22"/>
                <w:szCs w:val="22"/>
                <w:highlight w:val="none"/>
              </w:rPr>
              <w:t>乔木灌木</w:t>
            </w:r>
            <w:r>
              <w:rPr>
                <w:rFonts w:hint="eastAsia" w:ascii="宋体" w:hAnsi="宋体" w:cs="宋体"/>
                <w:color w:val="auto"/>
                <w:sz w:val="22"/>
                <w:szCs w:val="22"/>
                <w:highlight w:val="none"/>
              </w:rPr>
              <w:t>，</w:t>
            </w:r>
            <w:r>
              <w:rPr>
                <w:rFonts w:ascii="宋体" w:hAnsi="宋体" w:cs="微软雅黑"/>
                <w:color w:val="auto"/>
                <w:sz w:val="22"/>
                <w:szCs w:val="22"/>
                <w:highlight w:val="none"/>
              </w:rPr>
              <w:t>年施有机肥1-2次</w:t>
            </w:r>
          </w:p>
        </w:tc>
      </w:tr>
      <w:tr w14:paraId="1A49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83" w:type="pct"/>
            <w:noWrap w:val="0"/>
            <w:vAlign w:val="center"/>
          </w:tcPr>
          <w:p w14:paraId="3FB38C12">
            <w:pPr>
              <w:snapToGrid w:val="0"/>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154" w:type="pct"/>
            <w:noWrap w:val="0"/>
            <w:vAlign w:val="center"/>
          </w:tcPr>
          <w:p w14:paraId="67391870">
            <w:pPr>
              <w:snapToGrid w:val="0"/>
              <w:spacing w:line="360" w:lineRule="auto"/>
              <w:jc w:val="center"/>
              <w:rPr>
                <w:rFonts w:ascii="宋体" w:hAnsi="宋体" w:cs="宋体"/>
                <w:color w:val="auto"/>
                <w:sz w:val="22"/>
                <w:szCs w:val="22"/>
                <w:highlight w:val="none"/>
              </w:rPr>
            </w:pPr>
            <w:r>
              <w:rPr>
                <w:rFonts w:ascii="宋体" w:hAnsi="宋体" w:cs="宋体"/>
                <w:color w:val="auto"/>
                <w:sz w:val="22"/>
                <w:szCs w:val="22"/>
                <w:highlight w:val="none"/>
              </w:rPr>
              <w:t>杂草防控</w:t>
            </w:r>
          </w:p>
        </w:tc>
        <w:tc>
          <w:tcPr>
            <w:tcW w:w="3362" w:type="pct"/>
            <w:noWrap w:val="0"/>
            <w:vAlign w:val="center"/>
          </w:tcPr>
          <w:p w14:paraId="54D4E28D">
            <w:pPr>
              <w:pStyle w:val="9"/>
              <w:spacing w:line="360" w:lineRule="auto"/>
              <w:ind w:right="126" w:rightChars="60"/>
              <w:rPr>
                <w:rFonts w:hint="eastAsia" w:ascii="宋体" w:hAnsi="宋体" w:cs="微软雅黑"/>
                <w:color w:val="auto"/>
                <w:sz w:val="22"/>
                <w:szCs w:val="22"/>
                <w:highlight w:val="none"/>
              </w:rPr>
            </w:pPr>
            <w:r>
              <w:rPr>
                <w:rFonts w:ascii="宋体" w:hAnsi="宋体" w:cs="微软雅黑"/>
                <w:color w:val="auto"/>
                <w:sz w:val="22"/>
                <w:szCs w:val="22"/>
                <w:highlight w:val="none"/>
              </w:rPr>
              <w:t>草坪杂草覆盖率 ≤ 3% ，优先人工拔除，化学药剂需备案</w:t>
            </w:r>
          </w:p>
        </w:tc>
      </w:tr>
      <w:tr w14:paraId="21BB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 w:type="pct"/>
            <w:noWrap w:val="0"/>
            <w:vAlign w:val="center"/>
          </w:tcPr>
          <w:p w14:paraId="04EFAA80">
            <w:pPr>
              <w:snapToGrid w:val="0"/>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154" w:type="pct"/>
            <w:noWrap w:val="0"/>
            <w:vAlign w:val="center"/>
          </w:tcPr>
          <w:p w14:paraId="0D40B469">
            <w:pPr>
              <w:snapToGrid w:val="0"/>
              <w:spacing w:line="360" w:lineRule="auto"/>
              <w:jc w:val="center"/>
              <w:rPr>
                <w:rFonts w:ascii="宋体" w:hAnsi="宋体" w:cs="宋体"/>
                <w:color w:val="auto"/>
                <w:sz w:val="22"/>
                <w:szCs w:val="22"/>
                <w:highlight w:val="none"/>
              </w:rPr>
            </w:pPr>
            <w:r>
              <w:rPr>
                <w:rFonts w:ascii="宋体" w:hAnsi="宋体" w:cs="宋体"/>
                <w:color w:val="auto"/>
                <w:sz w:val="22"/>
                <w:szCs w:val="22"/>
                <w:highlight w:val="none"/>
              </w:rPr>
              <w:t>卫生保洁</w:t>
            </w:r>
          </w:p>
        </w:tc>
        <w:tc>
          <w:tcPr>
            <w:tcW w:w="3362" w:type="pct"/>
            <w:noWrap w:val="0"/>
            <w:vAlign w:val="center"/>
          </w:tcPr>
          <w:p w14:paraId="22B3A1BE">
            <w:pPr>
              <w:pStyle w:val="9"/>
              <w:spacing w:line="360" w:lineRule="auto"/>
              <w:ind w:right="126" w:rightChars="60"/>
              <w:rPr>
                <w:rFonts w:ascii="宋体" w:hAnsi="宋体" w:cs="微软雅黑"/>
                <w:color w:val="auto"/>
                <w:sz w:val="22"/>
                <w:szCs w:val="22"/>
                <w:highlight w:val="none"/>
              </w:rPr>
            </w:pPr>
            <w:r>
              <w:rPr>
                <w:rFonts w:ascii="宋体" w:hAnsi="宋体" w:cs="微软雅黑"/>
                <w:color w:val="auto"/>
                <w:sz w:val="22"/>
                <w:szCs w:val="22"/>
                <w:highlight w:val="none"/>
              </w:rPr>
              <w:t>垃圾滞留时间≤ 7天</w:t>
            </w:r>
          </w:p>
        </w:tc>
      </w:tr>
      <w:tr w14:paraId="6808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 w:type="pct"/>
            <w:noWrap w:val="0"/>
            <w:vAlign w:val="center"/>
          </w:tcPr>
          <w:p w14:paraId="1554ADE7">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7</w:t>
            </w:r>
          </w:p>
        </w:tc>
        <w:tc>
          <w:tcPr>
            <w:tcW w:w="1154" w:type="pct"/>
            <w:noWrap w:val="0"/>
            <w:vAlign w:val="center"/>
          </w:tcPr>
          <w:p w14:paraId="10840235">
            <w:pPr>
              <w:snapToGrid w:val="0"/>
              <w:spacing w:line="360" w:lineRule="auto"/>
              <w:jc w:val="center"/>
              <w:rPr>
                <w:rFonts w:ascii="宋体" w:hAnsi="宋体" w:cs="宋体"/>
                <w:color w:val="auto"/>
                <w:sz w:val="22"/>
                <w:szCs w:val="22"/>
                <w:highlight w:val="none"/>
              </w:rPr>
            </w:pPr>
            <w:r>
              <w:rPr>
                <w:rFonts w:ascii="宋体" w:hAnsi="宋体" w:cs="宋体"/>
                <w:color w:val="auto"/>
                <w:sz w:val="22"/>
                <w:szCs w:val="22"/>
                <w:highlight w:val="none"/>
              </w:rPr>
              <w:t>补植</w:t>
            </w:r>
          </w:p>
        </w:tc>
        <w:tc>
          <w:tcPr>
            <w:tcW w:w="3362" w:type="pct"/>
            <w:noWrap w:val="0"/>
            <w:vAlign w:val="center"/>
          </w:tcPr>
          <w:p w14:paraId="7CEF19C4">
            <w:pPr>
              <w:pStyle w:val="9"/>
              <w:spacing w:line="360" w:lineRule="auto"/>
              <w:ind w:right="126" w:rightChars="60"/>
              <w:rPr>
                <w:rFonts w:ascii="宋体" w:hAnsi="宋体" w:cs="微软雅黑"/>
                <w:color w:val="auto"/>
                <w:sz w:val="22"/>
                <w:szCs w:val="22"/>
                <w:highlight w:val="none"/>
              </w:rPr>
            </w:pPr>
            <w:r>
              <w:rPr>
                <w:rFonts w:ascii="宋体" w:hAnsi="宋体" w:cs="微软雅黑"/>
                <w:color w:val="auto"/>
                <w:sz w:val="22"/>
                <w:szCs w:val="22"/>
                <w:highlight w:val="none"/>
              </w:rPr>
              <w:t>斑秃区域补种，成活率≥ 95%</w:t>
            </w:r>
          </w:p>
        </w:tc>
      </w:tr>
      <w:tr w14:paraId="1FD1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83" w:type="pct"/>
            <w:noWrap w:val="0"/>
            <w:vAlign w:val="center"/>
          </w:tcPr>
          <w:p w14:paraId="48AA7861">
            <w:pPr>
              <w:snapToGrid w:val="0"/>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154" w:type="pct"/>
            <w:noWrap w:val="0"/>
            <w:vAlign w:val="center"/>
          </w:tcPr>
          <w:p w14:paraId="709B6878">
            <w:pPr>
              <w:snapToGrid w:val="0"/>
              <w:spacing w:line="360" w:lineRule="auto"/>
              <w:jc w:val="center"/>
              <w:rPr>
                <w:rFonts w:ascii="宋体" w:hAnsi="宋体" w:cs="宋体"/>
                <w:color w:val="auto"/>
                <w:sz w:val="22"/>
                <w:szCs w:val="22"/>
                <w:highlight w:val="none"/>
              </w:rPr>
            </w:pPr>
            <w:r>
              <w:rPr>
                <w:rFonts w:ascii="宋体" w:hAnsi="宋体" w:cs="宋体"/>
                <w:color w:val="auto"/>
                <w:sz w:val="22"/>
                <w:szCs w:val="22"/>
                <w:highlight w:val="none"/>
              </w:rPr>
              <w:t>病虫害防治</w:t>
            </w:r>
          </w:p>
        </w:tc>
        <w:tc>
          <w:tcPr>
            <w:tcW w:w="3362" w:type="pct"/>
            <w:noWrap w:val="0"/>
            <w:vAlign w:val="center"/>
          </w:tcPr>
          <w:p w14:paraId="1E004AFB">
            <w:pPr>
              <w:pStyle w:val="9"/>
              <w:spacing w:line="360" w:lineRule="auto"/>
              <w:ind w:right="126" w:rightChars="60"/>
              <w:rPr>
                <w:rFonts w:ascii="宋体" w:hAnsi="宋体" w:cs="微软雅黑"/>
                <w:color w:val="auto"/>
                <w:sz w:val="22"/>
                <w:szCs w:val="22"/>
                <w:highlight w:val="none"/>
              </w:rPr>
            </w:pPr>
            <w:r>
              <w:rPr>
                <w:rFonts w:ascii="宋体" w:hAnsi="宋体" w:cs="微软雅黑"/>
                <w:color w:val="auto"/>
                <w:sz w:val="22"/>
                <w:szCs w:val="22"/>
                <w:highlight w:val="none"/>
              </w:rPr>
              <w:t>预防为主，危害率≤ 5%</w:t>
            </w:r>
            <w:r>
              <w:rPr>
                <w:rFonts w:hint="eastAsia" w:ascii="宋体" w:hAnsi="宋体" w:cs="微软雅黑"/>
                <w:color w:val="auto"/>
                <w:sz w:val="22"/>
                <w:szCs w:val="22"/>
                <w:highlight w:val="none"/>
              </w:rPr>
              <w:t>；</w:t>
            </w:r>
            <w:r>
              <w:rPr>
                <w:rFonts w:ascii="宋体" w:hAnsi="宋体" w:cs="宋体"/>
                <w:color w:val="auto"/>
                <w:sz w:val="22"/>
                <w:szCs w:val="22"/>
                <w:highlight w:val="none"/>
              </w:rPr>
              <w:t>草坪</w:t>
            </w:r>
            <w:r>
              <w:rPr>
                <w:rFonts w:hint="eastAsia" w:ascii="宋体" w:hAnsi="宋体" w:cs="宋体"/>
                <w:color w:val="auto"/>
                <w:sz w:val="22"/>
                <w:szCs w:val="22"/>
                <w:highlight w:val="none"/>
              </w:rPr>
              <w:t>，</w:t>
            </w:r>
            <w:r>
              <w:rPr>
                <w:rFonts w:ascii="宋体" w:hAnsi="宋体" w:cs="微软雅黑"/>
                <w:color w:val="auto"/>
                <w:sz w:val="22"/>
                <w:szCs w:val="22"/>
                <w:highlight w:val="none"/>
              </w:rPr>
              <w:t>预防为主，发现病害 12小时内处理，使用低毒农药</w:t>
            </w:r>
            <w:r>
              <w:rPr>
                <w:rFonts w:hint="eastAsia" w:ascii="宋体" w:hAnsi="宋体" w:cs="微软雅黑"/>
                <w:color w:val="auto"/>
                <w:sz w:val="22"/>
                <w:szCs w:val="22"/>
                <w:highlight w:val="none"/>
              </w:rPr>
              <w:t>。</w:t>
            </w:r>
            <w:r>
              <w:rPr>
                <w:rFonts w:ascii="宋体" w:hAnsi="宋体" w:cs="微软雅黑"/>
                <w:color w:val="auto"/>
                <w:sz w:val="22"/>
                <w:szCs w:val="22"/>
                <w:highlight w:val="none"/>
              </w:rPr>
              <w:t xml:space="preserve">病虫害控制率≥95% </w:t>
            </w:r>
            <w:r>
              <w:rPr>
                <w:rFonts w:hint="eastAsia" w:ascii="宋体" w:hAnsi="宋体" w:cs="微软雅黑"/>
                <w:color w:val="auto"/>
                <w:sz w:val="22"/>
                <w:szCs w:val="22"/>
                <w:highlight w:val="none"/>
              </w:rPr>
              <w:t>；</w:t>
            </w:r>
            <w:r>
              <w:rPr>
                <w:rFonts w:ascii="宋体" w:hAnsi="宋体" w:cs="宋体"/>
                <w:color w:val="auto"/>
                <w:sz w:val="22"/>
                <w:szCs w:val="22"/>
                <w:highlight w:val="none"/>
              </w:rPr>
              <w:t>乔木灌木</w:t>
            </w:r>
            <w:r>
              <w:rPr>
                <w:rFonts w:hint="eastAsia" w:ascii="宋体" w:hAnsi="宋体" w:cs="宋体"/>
                <w:color w:val="auto"/>
                <w:sz w:val="22"/>
                <w:szCs w:val="22"/>
                <w:highlight w:val="none"/>
              </w:rPr>
              <w:t>，</w:t>
            </w:r>
            <w:r>
              <w:rPr>
                <w:rFonts w:ascii="宋体" w:hAnsi="宋体" w:cs="微软雅黑"/>
                <w:color w:val="auto"/>
                <w:sz w:val="22"/>
                <w:szCs w:val="22"/>
                <w:highlight w:val="none"/>
              </w:rPr>
              <w:t xml:space="preserve">预防性施药春季萌芽前、秋季落叶后各1次。发现病虫害3日内处理，爆发期24小时内响应。病虫害控制率≥95% </w:t>
            </w:r>
          </w:p>
        </w:tc>
      </w:tr>
    </w:tbl>
    <w:p w14:paraId="68F7E207">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注：实际物业管理服务项目信息包括但不限于以上内容，以实际情况为准，所列服务标准为基础要求，投标人可根据自身作业标准进行提升和填充。</w:t>
      </w:r>
    </w:p>
    <w:p w14:paraId="3A4FEED0">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★3.6.3室外保洁绿化岗位配备及人员素质要求如下：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561"/>
        <w:gridCol w:w="4326"/>
        <w:gridCol w:w="2732"/>
      </w:tblGrid>
      <w:tr w14:paraId="20AC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360" w:type="pct"/>
            <w:noWrap w:val="0"/>
            <w:vAlign w:val="center"/>
          </w:tcPr>
          <w:p w14:paraId="7EF53617">
            <w:pPr>
              <w:snapToGrid w:val="0"/>
              <w:contextualSpacing/>
              <w:jc w:val="center"/>
              <w:rPr>
                <w:rFonts w:ascii="宋体" w:hAnsi="宋体"/>
                <w:b/>
                <w:bCs/>
                <w:color w:val="auto"/>
                <w:szCs w:val="21"/>
                <w:highlight w:val="none"/>
              </w:rPr>
            </w:pPr>
            <w:r>
              <w:rPr>
                <w:rFonts w:hint="eastAsia" w:ascii="宋体" w:hAnsi="宋体"/>
                <w:b/>
                <w:bCs/>
                <w:color w:val="auto"/>
                <w:szCs w:val="21"/>
                <w:highlight w:val="none"/>
              </w:rPr>
              <w:t>序号</w:t>
            </w:r>
          </w:p>
        </w:tc>
        <w:tc>
          <w:tcPr>
            <w:tcW w:w="840" w:type="pct"/>
            <w:noWrap w:val="0"/>
            <w:vAlign w:val="center"/>
          </w:tcPr>
          <w:p w14:paraId="6DA0014C">
            <w:pPr>
              <w:snapToGrid w:val="0"/>
              <w:contextualSpacing/>
              <w:jc w:val="center"/>
              <w:rPr>
                <w:rFonts w:ascii="宋体" w:hAnsi="宋体"/>
                <w:b/>
                <w:bCs/>
                <w:color w:val="auto"/>
                <w:szCs w:val="21"/>
                <w:highlight w:val="none"/>
              </w:rPr>
            </w:pPr>
            <w:r>
              <w:rPr>
                <w:rFonts w:hint="eastAsia" w:ascii="宋体" w:hAnsi="宋体"/>
                <w:b/>
                <w:bCs/>
                <w:color w:val="auto"/>
                <w:szCs w:val="21"/>
                <w:highlight w:val="none"/>
              </w:rPr>
              <w:t>员位</w:t>
            </w:r>
            <w:r>
              <w:rPr>
                <w:rFonts w:hint="eastAsia" w:ascii="宋体" w:hAnsi="宋体" w:cs="宋体"/>
                <w:b/>
                <w:bCs/>
                <w:color w:val="auto"/>
                <w:szCs w:val="21"/>
                <w:highlight w:val="none"/>
              </w:rPr>
              <w:t>名称</w:t>
            </w:r>
          </w:p>
        </w:tc>
        <w:tc>
          <w:tcPr>
            <w:tcW w:w="2328" w:type="pct"/>
            <w:noWrap w:val="0"/>
            <w:vAlign w:val="center"/>
          </w:tcPr>
          <w:p w14:paraId="7ADF4FE3">
            <w:pPr>
              <w:snapToGrid w:val="0"/>
              <w:contextualSpacing/>
              <w:jc w:val="center"/>
              <w:rPr>
                <w:rFonts w:ascii="宋体" w:hAnsi="宋体"/>
                <w:b/>
                <w:bCs/>
                <w:color w:val="auto"/>
                <w:szCs w:val="21"/>
                <w:highlight w:val="none"/>
              </w:rPr>
            </w:pPr>
            <w:r>
              <w:rPr>
                <w:rFonts w:hint="eastAsia" w:ascii="宋体" w:hAnsi="宋体"/>
                <w:b/>
                <w:bCs/>
                <w:color w:val="auto"/>
                <w:szCs w:val="21"/>
                <w:highlight w:val="none"/>
              </w:rPr>
              <w:t>岗位素质要求</w:t>
            </w:r>
          </w:p>
        </w:tc>
        <w:tc>
          <w:tcPr>
            <w:tcW w:w="1470" w:type="pct"/>
            <w:noWrap w:val="0"/>
            <w:vAlign w:val="center"/>
          </w:tcPr>
          <w:p w14:paraId="45C3808A">
            <w:pPr>
              <w:snapToGrid w:val="0"/>
              <w:contextualSpacing/>
              <w:jc w:val="center"/>
              <w:rPr>
                <w:rFonts w:ascii="宋体" w:hAnsi="宋体"/>
                <w:b/>
                <w:bCs/>
                <w:color w:val="auto"/>
                <w:szCs w:val="21"/>
                <w:highlight w:val="none"/>
              </w:rPr>
            </w:pPr>
            <w:r>
              <w:rPr>
                <w:rFonts w:hint="eastAsia" w:ascii="宋体" w:hAnsi="宋体"/>
                <w:b/>
                <w:bCs/>
                <w:color w:val="auto"/>
                <w:szCs w:val="21"/>
                <w:highlight w:val="none"/>
              </w:rPr>
              <w:t>备注</w:t>
            </w:r>
          </w:p>
        </w:tc>
      </w:tr>
      <w:tr w14:paraId="1FF9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60" w:type="pct"/>
            <w:noWrap w:val="0"/>
            <w:vAlign w:val="center"/>
          </w:tcPr>
          <w:p w14:paraId="32D84EEE">
            <w:pPr>
              <w:snapToGrid w:val="0"/>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1</w:t>
            </w:r>
          </w:p>
        </w:tc>
        <w:tc>
          <w:tcPr>
            <w:tcW w:w="840" w:type="pct"/>
            <w:noWrap w:val="0"/>
            <w:vAlign w:val="center"/>
          </w:tcPr>
          <w:p w14:paraId="03C57DA0">
            <w:pPr>
              <w:snapToGrid w:val="0"/>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室外保洁绿化</w:t>
            </w:r>
          </w:p>
        </w:tc>
        <w:tc>
          <w:tcPr>
            <w:tcW w:w="2328" w:type="pct"/>
            <w:noWrap w:val="0"/>
            <w:vAlign w:val="center"/>
          </w:tcPr>
          <w:p w14:paraId="4805217B">
            <w:pPr>
              <w:pStyle w:val="9"/>
              <w:spacing w:line="360" w:lineRule="auto"/>
              <w:ind w:right="126" w:rightChars="60"/>
              <w:jc w:val="left"/>
              <w:rPr>
                <w:rFonts w:hint="eastAsia" w:ascii="宋体" w:hAnsi="宋体" w:cs="微软雅黑"/>
                <w:color w:val="auto"/>
                <w:sz w:val="22"/>
                <w:szCs w:val="22"/>
                <w:highlight w:val="none"/>
              </w:rPr>
            </w:pPr>
            <w:r>
              <w:rPr>
                <w:rFonts w:hint="eastAsia" w:ascii="宋体" w:hAnsi="宋体" w:cs="微软雅黑"/>
                <w:color w:val="auto"/>
                <w:sz w:val="22"/>
                <w:szCs w:val="22"/>
                <w:highlight w:val="none"/>
              </w:rPr>
              <w:t>本项目配备室外保洁</w:t>
            </w:r>
            <w:r>
              <w:rPr>
                <w:rFonts w:hint="eastAsia" w:cs="微软雅黑"/>
                <w:color w:val="auto"/>
                <w:sz w:val="22"/>
                <w:szCs w:val="22"/>
                <w:highlight w:val="none"/>
                <w:lang w:eastAsia="zh-CN"/>
              </w:rPr>
              <w:t>、</w:t>
            </w:r>
            <w:r>
              <w:rPr>
                <w:rFonts w:hint="eastAsia" w:ascii="宋体" w:hAnsi="宋体" w:cs="微软雅黑"/>
                <w:color w:val="auto"/>
                <w:sz w:val="22"/>
                <w:szCs w:val="22"/>
                <w:highlight w:val="none"/>
              </w:rPr>
              <w:t>绿化人员每日不得少于14人；</w:t>
            </w:r>
          </w:p>
          <w:p w14:paraId="147F8AC6">
            <w:pPr>
              <w:pStyle w:val="9"/>
              <w:spacing w:line="360" w:lineRule="auto"/>
              <w:ind w:right="126" w:rightChars="60"/>
              <w:jc w:val="left"/>
              <w:rPr>
                <w:rFonts w:hint="eastAsia" w:ascii="宋体" w:hAnsi="宋体" w:cs="微软雅黑"/>
                <w:color w:val="auto"/>
                <w:sz w:val="22"/>
                <w:szCs w:val="22"/>
                <w:highlight w:val="none"/>
              </w:rPr>
            </w:pPr>
            <w:r>
              <w:rPr>
                <w:rFonts w:hint="eastAsia" w:ascii="宋体" w:hAnsi="宋体" w:cs="微软雅黑"/>
                <w:color w:val="auto"/>
                <w:sz w:val="22"/>
                <w:szCs w:val="22"/>
                <w:highlight w:val="none"/>
              </w:rPr>
              <w:t>1.男性，</w:t>
            </w:r>
            <w:r>
              <w:rPr>
                <w:rFonts w:hint="eastAsia" w:cs="微软雅黑"/>
                <w:color w:val="auto"/>
                <w:sz w:val="22"/>
                <w:szCs w:val="22"/>
                <w:highlight w:val="none"/>
                <w:lang w:val="en-US" w:eastAsia="zh-CN"/>
              </w:rPr>
              <w:t>60</w:t>
            </w:r>
            <w:r>
              <w:rPr>
                <w:rFonts w:hint="eastAsia" w:ascii="宋体" w:hAnsi="宋体" w:cs="微软雅黑"/>
                <w:color w:val="auto"/>
                <w:sz w:val="22"/>
                <w:szCs w:val="22"/>
                <w:highlight w:val="none"/>
              </w:rPr>
              <w:t>周岁以下，女性，58周岁以下，身体健康，无不良嗜好，无传染疾病；</w:t>
            </w:r>
          </w:p>
          <w:p w14:paraId="654A98E2">
            <w:pPr>
              <w:pStyle w:val="9"/>
              <w:spacing w:line="360" w:lineRule="auto"/>
              <w:ind w:right="126" w:rightChars="60"/>
              <w:jc w:val="left"/>
              <w:rPr>
                <w:rFonts w:hint="eastAsia" w:ascii="宋体" w:hAnsi="宋体" w:cs="微软雅黑"/>
                <w:color w:val="auto"/>
                <w:sz w:val="22"/>
                <w:szCs w:val="22"/>
                <w:highlight w:val="none"/>
              </w:rPr>
            </w:pPr>
            <w:r>
              <w:rPr>
                <w:rFonts w:hint="eastAsia" w:ascii="宋体" w:hAnsi="宋体" w:cs="微软雅黑"/>
                <w:color w:val="auto"/>
                <w:sz w:val="22"/>
                <w:szCs w:val="22"/>
                <w:highlight w:val="none"/>
              </w:rPr>
              <w:t>2.具有岗位相关的物业环境保洁工作经验；</w:t>
            </w:r>
          </w:p>
        </w:tc>
        <w:tc>
          <w:tcPr>
            <w:tcW w:w="1470" w:type="pct"/>
            <w:noWrap w:val="0"/>
            <w:vAlign w:val="center"/>
          </w:tcPr>
          <w:p w14:paraId="45DCA6C5">
            <w:pPr>
              <w:pStyle w:val="9"/>
              <w:spacing w:line="360" w:lineRule="auto"/>
              <w:ind w:right="126" w:rightChars="60"/>
              <w:jc w:val="left"/>
              <w:rPr>
                <w:rFonts w:hint="default" w:ascii="宋体" w:hAnsi="宋体" w:cs="微软雅黑"/>
                <w:color w:val="auto"/>
                <w:sz w:val="22"/>
                <w:szCs w:val="22"/>
                <w:highlight w:val="none"/>
                <w:lang w:val="en-US" w:eastAsia="zh-CN"/>
              </w:rPr>
            </w:pPr>
            <w:r>
              <w:rPr>
                <w:rFonts w:hint="eastAsia" w:ascii="宋体" w:hAnsi="宋体" w:cs="微软雅黑"/>
                <w:color w:val="auto"/>
                <w:sz w:val="22"/>
                <w:szCs w:val="22"/>
                <w:highlight w:val="none"/>
                <w:lang w:val="en-US" w:eastAsia="zh-CN"/>
              </w:rPr>
              <w:t>中</w:t>
            </w:r>
            <w:r>
              <w:rPr>
                <w:rFonts w:hint="eastAsia" w:ascii="宋体" w:hAnsi="宋体" w:cs="微软雅黑"/>
                <w:color w:val="auto"/>
                <w:sz w:val="22"/>
                <w:szCs w:val="22"/>
                <w:highlight w:val="none"/>
              </w:rPr>
              <w:t>俄联合校园A区及土木楼每日不得少于</w:t>
            </w:r>
            <w:r>
              <w:rPr>
                <w:rFonts w:hint="eastAsia" w:ascii="宋体" w:hAnsi="宋体" w:cs="微软雅黑"/>
                <w:color w:val="auto"/>
                <w:sz w:val="22"/>
                <w:szCs w:val="22"/>
                <w:highlight w:val="none"/>
                <w:lang w:val="en-US" w:eastAsia="zh-CN"/>
              </w:rPr>
              <w:t>4名</w:t>
            </w:r>
            <w:r>
              <w:rPr>
                <w:rFonts w:hint="eastAsia" w:cs="微软雅黑"/>
                <w:color w:val="auto"/>
                <w:sz w:val="22"/>
                <w:szCs w:val="22"/>
                <w:highlight w:val="none"/>
                <w:lang w:val="en-US" w:eastAsia="zh-CN"/>
              </w:rPr>
              <w:t>；</w:t>
            </w:r>
            <w:r>
              <w:rPr>
                <w:rFonts w:hint="eastAsia" w:ascii="宋体" w:hAnsi="宋体" w:cs="微软雅黑"/>
                <w:color w:val="auto"/>
                <w:sz w:val="22"/>
                <w:szCs w:val="22"/>
                <w:highlight w:val="none"/>
              </w:rPr>
              <w:t>哈焊所园区每日不得少于</w:t>
            </w:r>
            <w:r>
              <w:rPr>
                <w:rFonts w:hint="eastAsia" w:ascii="宋体" w:hAnsi="宋体" w:cs="微软雅黑"/>
                <w:color w:val="auto"/>
                <w:sz w:val="22"/>
                <w:szCs w:val="22"/>
                <w:highlight w:val="none"/>
                <w:lang w:val="en-US" w:eastAsia="zh-CN"/>
              </w:rPr>
              <w:t>3名</w:t>
            </w:r>
            <w:r>
              <w:rPr>
                <w:rFonts w:hint="eastAsia" w:cs="微软雅黑"/>
                <w:color w:val="auto"/>
                <w:sz w:val="22"/>
                <w:szCs w:val="22"/>
                <w:highlight w:val="none"/>
                <w:lang w:val="en-US" w:eastAsia="zh-CN"/>
              </w:rPr>
              <w:t>；</w:t>
            </w:r>
            <w:r>
              <w:rPr>
                <w:rFonts w:hint="eastAsia" w:ascii="宋体" w:hAnsi="宋体" w:cs="微软雅黑"/>
                <w:color w:val="auto"/>
                <w:sz w:val="22"/>
                <w:szCs w:val="22"/>
                <w:highlight w:val="none"/>
              </w:rPr>
              <w:t>松北智谷校区每日不得少于</w:t>
            </w:r>
            <w:r>
              <w:rPr>
                <w:rFonts w:hint="eastAsia" w:ascii="宋体" w:hAnsi="宋体" w:cs="微软雅黑"/>
                <w:color w:val="auto"/>
                <w:sz w:val="22"/>
                <w:szCs w:val="22"/>
                <w:highlight w:val="none"/>
                <w:lang w:val="en-US" w:eastAsia="zh-CN"/>
              </w:rPr>
              <w:t>7名</w:t>
            </w:r>
            <w:r>
              <w:rPr>
                <w:rFonts w:hint="eastAsia" w:cs="微软雅黑"/>
                <w:color w:val="auto"/>
                <w:sz w:val="22"/>
                <w:szCs w:val="22"/>
                <w:highlight w:val="none"/>
                <w:lang w:val="en-US" w:eastAsia="zh-CN"/>
              </w:rPr>
              <w:t>。</w:t>
            </w:r>
          </w:p>
          <w:p w14:paraId="714C02E8">
            <w:pPr>
              <w:spacing w:line="360" w:lineRule="auto"/>
              <w:rPr>
                <w:rFonts w:ascii="宋体" w:hAnsi="宋体" w:cs="宋体"/>
                <w:color w:val="auto"/>
                <w:sz w:val="22"/>
                <w:szCs w:val="22"/>
                <w:highlight w:val="none"/>
              </w:rPr>
            </w:pPr>
          </w:p>
        </w:tc>
      </w:tr>
    </w:tbl>
    <w:p w14:paraId="608FCC90">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b/>
          <w:bCs/>
          <w:color w:val="auto"/>
          <w:sz w:val="24"/>
          <w:szCs w:val="24"/>
          <w:highlight w:val="none"/>
        </w:rPr>
      </w:pPr>
    </w:p>
    <w:p w14:paraId="2146D48F">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3.7冬季清冰雪</w:t>
      </w:r>
    </w:p>
    <w:p w14:paraId="1442338A">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确保园区在雪后能够迅速恢复安全、整洁的环境，保障师生的出行安全和正常生活秩序。以雪为令，随下随清，与市政清雪标准保持一致，及时清运。</w:t>
      </w:r>
    </w:p>
    <w:tbl>
      <w:tblPr>
        <w:tblStyle w:val="5"/>
        <w:tblW w:w="4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560"/>
        <w:gridCol w:w="6500"/>
      </w:tblGrid>
      <w:tr w14:paraId="1CD2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493" w:type="pct"/>
            <w:noWrap w:val="0"/>
            <w:vAlign w:val="center"/>
          </w:tcPr>
          <w:p w14:paraId="44414C4F">
            <w:pPr>
              <w:snapToGrid w:val="0"/>
              <w:contextualSpacing/>
              <w:jc w:val="center"/>
              <w:rPr>
                <w:rFonts w:ascii="宋体" w:hAnsi="宋体"/>
                <w:b/>
                <w:bCs/>
                <w:color w:val="auto"/>
                <w:szCs w:val="21"/>
                <w:highlight w:val="none"/>
              </w:rPr>
            </w:pPr>
            <w:r>
              <w:rPr>
                <w:rFonts w:hint="eastAsia" w:ascii="宋体" w:hAnsi="宋体"/>
                <w:b/>
                <w:bCs/>
                <w:color w:val="auto"/>
                <w:szCs w:val="21"/>
                <w:highlight w:val="none"/>
              </w:rPr>
              <w:t>序号</w:t>
            </w:r>
          </w:p>
        </w:tc>
        <w:tc>
          <w:tcPr>
            <w:tcW w:w="872" w:type="pct"/>
            <w:noWrap w:val="0"/>
            <w:vAlign w:val="center"/>
          </w:tcPr>
          <w:p w14:paraId="01F14140">
            <w:pPr>
              <w:snapToGrid w:val="0"/>
              <w:contextualSpacing/>
              <w:jc w:val="center"/>
              <w:rPr>
                <w:rFonts w:ascii="宋体" w:hAnsi="宋体"/>
                <w:b/>
                <w:bCs/>
                <w:color w:val="auto"/>
                <w:szCs w:val="21"/>
                <w:highlight w:val="none"/>
              </w:rPr>
            </w:pPr>
            <w:r>
              <w:rPr>
                <w:rFonts w:hint="eastAsia" w:ascii="宋体" w:hAnsi="宋体"/>
                <w:b/>
                <w:bCs/>
                <w:color w:val="auto"/>
                <w:szCs w:val="21"/>
                <w:highlight w:val="none"/>
              </w:rPr>
              <w:t>项目</w:t>
            </w:r>
          </w:p>
        </w:tc>
        <w:tc>
          <w:tcPr>
            <w:tcW w:w="3634" w:type="pct"/>
            <w:noWrap w:val="0"/>
            <w:vAlign w:val="center"/>
          </w:tcPr>
          <w:p w14:paraId="0A537DF0">
            <w:pPr>
              <w:snapToGrid w:val="0"/>
              <w:contextualSpacing/>
              <w:jc w:val="center"/>
              <w:rPr>
                <w:rFonts w:ascii="宋体" w:hAnsi="宋体"/>
                <w:b/>
                <w:bCs/>
                <w:color w:val="auto"/>
                <w:szCs w:val="21"/>
                <w:highlight w:val="none"/>
              </w:rPr>
            </w:pPr>
            <w:r>
              <w:rPr>
                <w:rFonts w:hint="eastAsia" w:ascii="宋体" w:hAnsi="宋体"/>
                <w:b/>
                <w:bCs/>
                <w:color w:val="auto"/>
                <w:szCs w:val="21"/>
                <w:highlight w:val="none"/>
              </w:rPr>
              <w:t>工作要求</w:t>
            </w:r>
          </w:p>
        </w:tc>
      </w:tr>
      <w:tr w14:paraId="5F35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3" w:type="pct"/>
            <w:noWrap w:val="0"/>
            <w:vAlign w:val="center"/>
          </w:tcPr>
          <w:p w14:paraId="56AE6F10">
            <w:pPr>
              <w:pStyle w:val="9"/>
              <w:spacing w:line="360" w:lineRule="auto"/>
              <w:ind w:right="126" w:rightChars="60"/>
              <w:jc w:val="center"/>
              <w:rPr>
                <w:rFonts w:ascii="宋体" w:hAnsi="宋体" w:cs="微软雅黑"/>
                <w:color w:val="auto"/>
                <w:sz w:val="22"/>
                <w:szCs w:val="22"/>
                <w:highlight w:val="none"/>
              </w:rPr>
            </w:pPr>
            <w:r>
              <w:rPr>
                <w:rFonts w:hint="eastAsia" w:ascii="宋体" w:hAnsi="宋体" w:cs="微软雅黑"/>
                <w:color w:val="auto"/>
                <w:sz w:val="22"/>
                <w:szCs w:val="22"/>
                <w:highlight w:val="none"/>
              </w:rPr>
              <w:t>1</w:t>
            </w:r>
          </w:p>
        </w:tc>
        <w:tc>
          <w:tcPr>
            <w:tcW w:w="872" w:type="pct"/>
            <w:noWrap w:val="0"/>
            <w:vAlign w:val="center"/>
          </w:tcPr>
          <w:p w14:paraId="6312E0D6">
            <w:pPr>
              <w:pStyle w:val="9"/>
              <w:spacing w:line="360" w:lineRule="auto"/>
              <w:ind w:right="126" w:rightChars="60"/>
              <w:jc w:val="center"/>
              <w:rPr>
                <w:rFonts w:hint="eastAsia" w:ascii="宋体" w:hAnsi="宋体" w:cs="微软雅黑"/>
                <w:color w:val="auto"/>
                <w:sz w:val="22"/>
                <w:szCs w:val="22"/>
                <w:highlight w:val="none"/>
              </w:rPr>
            </w:pPr>
            <w:r>
              <w:rPr>
                <w:rFonts w:ascii="宋体" w:hAnsi="宋体" w:cs="微软雅黑"/>
                <w:color w:val="auto"/>
                <w:sz w:val="22"/>
                <w:szCs w:val="22"/>
                <w:highlight w:val="none"/>
              </w:rPr>
              <w:t>物资准备</w:t>
            </w:r>
          </w:p>
        </w:tc>
        <w:tc>
          <w:tcPr>
            <w:tcW w:w="3634" w:type="pct"/>
            <w:noWrap w:val="0"/>
            <w:vAlign w:val="center"/>
          </w:tcPr>
          <w:p w14:paraId="3C008773">
            <w:pPr>
              <w:pStyle w:val="9"/>
              <w:spacing w:line="360" w:lineRule="auto"/>
              <w:ind w:right="126" w:rightChars="60"/>
              <w:rPr>
                <w:rFonts w:hint="eastAsia" w:ascii="宋体" w:hAnsi="宋体" w:cs="微软雅黑"/>
                <w:color w:val="auto"/>
                <w:sz w:val="22"/>
                <w:szCs w:val="22"/>
                <w:highlight w:val="none"/>
              </w:rPr>
            </w:pPr>
            <w:r>
              <w:rPr>
                <w:rFonts w:hint="eastAsia" w:ascii="宋体" w:hAnsi="宋体" w:cs="微软雅黑"/>
                <w:color w:val="auto"/>
                <w:sz w:val="22"/>
                <w:szCs w:val="22"/>
                <w:highlight w:val="none"/>
              </w:rPr>
              <w:t>物业公司</w:t>
            </w:r>
            <w:r>
              <w:rPr>
                <w:rFonts w:ascii="宋体" w:hAnsi="宋体" w:cs="微软雅黑"/>
                <w:color w:val="auto"/>
                <w:sz w:val="22"/>
                <w:szCs w:val="22"/>
                <w:highlight w:val="none"/>
              </w:rPr>
              <w:t>购置足够数量的</w:t>
            </w:r>
            <w:r>
              <w:rPr>
                <w:rFonts w:hint="eastAsia" w:ascii="宋体" w:hAnsi="宋体" w:cs="微软雅黑"/>
                <w:color w:val="auto"/>
                <w:sz w:val="22"/>
                <w:szCs w:val="22"/>
                <w:highlight w:val="none"/>
              </w:rPr>
              <w:t>清雪机械及</w:t>
            </w:r>
            <w:r>
              <w:rPr>
                <w:rFonts w:ascii="宋体" w:hAnsi="宋体" w:cs="微软雅黑"/>
                <w:color w:val="auto"/>
                <w:sz w:val="22"/>
                <w:szCs w:val="22"/>
                <w:highlight w:val="none"/>
              </w:rPr>
              <w:t>扫雪工具，如扫帚、铲子、推雪板等。准备适量的融雪剂，用于重点区域的积雪融化</w:t>
            </w:r>
          </w:p>
        </w:tc>
      </w:tr>
      <w:tr w14:paraId="509E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93" w:type="pct"/>
            <w:noWrap w:val="0"/>
            <w:vAlign w:val="center"/>
          </w:tcPr>
          <w:p w14:paraId="7AF664E6">
            <w:pPr>
              <w:pStyle w:val="9"/>
              <w:spacing w:line="360" w:lineRule="auto"/>
              <w:ind w:right="126" w:rightChars="60"/>
              <w:jc w:val="center"/>
              <w:rPr>
                <w:rFonts w:ascii="宋体" w:hAnsi="宋体" w:cs="微软雅黑"/>
                <w:color w:val="auto"/>
                <w:sz w:val="22"/>
                <w:szCs w:val="22"/>
                <w:highlight w:val="none"/>
              </w:rPr>
            </w:pPr>
            <w:r>
              <w:rPr>
                <w:rFonts w:hint="eastAsia" w:ascii="宋体" w:hAnsi="宋体" w:cs="微软雅黑"/>
                <w:color w:val="auto"/>
                <w:sz w:val="22"/>
                <w:szCs w:val="22"/>
                <w:highlight w:val="none"/>
              </w:rPr>
              <w:t>2</w:t>
            </w:r>
          </w:p>
        </w:tc>
        <w:tc>
          <w:tcPr>
            <w:tcW w:w="872" w:type="pct"/>
            <w:noWrap w:val="0"/>
            <w:vAlign w:val="center"/>
          </w:tcPr>
          <w:p w14:paraId="1554A4CB">
            <w:pPr>
              <w:pStyle w:val="9"/>
              <w:spacing w:line="360" w:lineRule="auto"/>
              <w:ind w:right="126" w:rightChars="60"/>
              <w:jc w:val="center"/>
              <w:rPr>
                <w:rFonts w:hint="eastAsia" w:ascii="宋体" w:hAnsi="宋体" w:cs="微软雅黑"/>
                <w:color w:val="auto"/>
                <w:sz w:val="22"/>
                <w:szCs w:val="22"/>
                <w:highlight w:val="none"/>
              </w:rPr>
            </w:pPr>
            <w:r>
              <w:rPr>
                <w:rFonts w:ascii="宋体" w:hAnsi="宋体" w:cs="微软雅黑"/>
                <w:color w:val="auto"/>
                <w:sz w:val="22"/>
                <w:szCs w:val="22"/>
                <w:highlight w:val="none"/>
              </w:rPr>
              <w:t>设备检查</w:t>
            </w:r>
          </w:p>
        </w:tc>
        <w:tc>
          <w:tcPr>
            <w:tcW w:w="3634" w:type="pct"/>
            <w:noWrap w:val="0"/>
            <w:vAlign w:val="center"/>
          </w:tcPr>
          <w:p w14:paraId="1B907461">
            <w:pPr>
              <w:pStyle w:val="9"/>
              <w:spacing w:line="360" w:lineRule="auto"/>
              <w:ind w:right="126" w:rightChars="60"/>
              <w:rPr>
                <w:rFonts w:hint="eastAsia" w:ascii="宋体" w:hAnsi="宋体" w:cs="微软雅黑"/>
                <w:color w:val="auto"/>
                <w:sz w:val="22"/>
                <w:szCs w:val="22"/>
                <w:highlight w:val="none"/>
              </w:rPr>
            </w:pPr>
            <w:r>
              <w:rPr>
                <w:rFonts w:ascii="宋体" w:hAnsi="宋体" w:cs="微软雅黑"/>
                <w:color w:val="auto"/>
                <w:sz w:val="22"/>
                <w:szCs w:val="22"/>
                <w:highlight w:val="none"/>
              </w:rPr>
              <w:t>确保</w:t>
            </w:r>
            <w:r>
              <w:rPr>
                <w:rFonts w:hint="eastAsia" w:ascii="宋体" w:hAnsi="宋体" w:cs="微软雅黑"/>
                <w:color w:val="auto"/>
                <w:sz w:val="22"/>
                <w:szCs w:val="22"/>
                <w:highlight w:val="none"/>
              </w:rPr>
              <w:t>清雪机械</w:t>
            </w:r>
            <w:r>
              <w:rPr>
                <w:rFonts w:ascii="宋体" w:hAnsi="宋体" w:cs="微软雅黑"/>
                <w:color w:val="auto"/>
                <w:sz w:val="22"/>
                <w:szCs w:val="22"/>
                <w:highlight w:val="none"/>
              </w:rPr>
              <w:t>性能良好，确保在雪天能够正常</w:t>
            </w:r>
            <w:r>
              <w:rPr>
                <w:rFonts w:hint="eastAsia" w:ascii="宋体" w:hAnsi="宋体" w:cs="微软雅黑"/>
                <w:color w:val="auto"/>
                <w:sz w:val="22"/>
                <w:szCs w:val="22"/>
                <w:highlight w:val="none"/>
              </w:rPr>
              <w:t>使用</w:t>
            </w:r>
          </w:p>
        </w:tc>
      </w:tr>
      <w:tr w14:paraId="275B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3" w:type="pct"/>
            <w:noWrap w:val="0"/>
            <w:vAlign w:val="center"/>
          </w:tcPr>
          <w:p w14:paraId="09EEFA0B">
            <w:pPr>
              <w:pStyle w:val="9"/>
              <w:spacing w:line="360" w:lineRule="auto"/>
              <w:ind w:right="126" w:rightChars="60"/>
              <w:jc w:val="center"/>
              <w:rPr>
                <w:rFonts w:ascii="宋体" w:hAnsi="宋体" w:cs="微软雅黑"/>
                <w:color w:val="auto"/>
                <w:sz w:val="22"/>
                <w:szCs w:val="22"/>
                <w:highlight w:val="none"/>
              </w:rPr>
            </w:pPr>
            <w:r>
              <w:rPr>
                <w:rFonts w:hint="eastAsia" w:ascii="宋体" w:hAnsi="宋体" w:cs="微软雅黑"/>
                <w:color w:val="auto"/>
                <w:sz w:val="22"/>
                <w:szCs w:val="22"/>
                <w:highlight w:val="none"/>
              </w:rPr>
              <w:t>3</w:t>
            </w:r>
          </w:p>
        </w:tc>
        <w:tc>
          <w:tcPr>
            <w:tcW w:w="872" w:type="pct"/>
            <w:noWrap w:val="0"/>
            <w:vAlign w:val="center"/>
          </w:tcPr>
          <w:p w14:paraId="6708EB23">
            <w:pPr>
              <w:pStyle w:val="9"/>
              <w:spacing w:line="360" w:lineRule="auto"/>
              <w:ind w:right="126" w:rightChars="60"/>
              <w:jc w:val="center"/>
              <w:rPr>
                <w:rFonts w:hint="eastAsia" w:ascii="宋体" w:hAnsi="宋体" w:cs="微软雅黑"/>
                <w:color w:val="auto"/>
                <w:sz w:val="22"/>
                <w:szCs w:val="22"/>
                <w:highlight w:val="none"/>
              </w:rPr>
            </w:pPr>
            <w:r>
              <w:rPr>
                <w:rFonts w:ascii="宋体" w:hAnsi="宋体" w:cs="微软雅黑"/>
                <w:color w:val="auto"/>
                <w:sz w:val="22"/>
                <w:szCs w:val="22"/>
                <w:highlight w:val="none"/>
              </w:rPr>
              <w:t>人员培训</w:t>
            </w:r>
          </w:p>
        </w:tc>
        <w:tc>
          <w:tcPr>
            <w:tcW w:w="3634" w:type="pct"/>
            <w:noWrap w:val="0"/>
            <w:vAlign w:val="center"/>
          </w:tcPr>
          <w:p w14:paraId="75311E12">
            <w:pPr>
              <w:pStyle w:val="9"/>
              <w:spacing w:line="360" w:lineRule="auto"/>
              <w:ind w:right="126" w:rightChars="60"/>
              <w:rPr>
                <w:rFonts w:hint="eastAsia" w:ascii="宋体" w:hAnsi="宋体" w:cs="微软雅黑"/>
                <w:color w:val="auto"/>
                <w:sz w:val="22"/>
                <w:szCs w:val="22"/>
                <w:highlight w:val="none"/>
              </w:rPr>
            </w:pPr>
            <w:r>
              <w:rPr>
                <w:rFonts w:hint="eastAsia" w:ascii="宋体" w:hAnsi="宋体" w:cs="微软雅黑"/>
                <w:color w:val="auto"/>
                <w:sz w:val="22"/>
                <w:szCs w:val="22"/>
                <w:highlight w:val="none"/>
              </w:rPr>
              <w:t>物业公司</w:t>
            </w:r>
            <w:r>
              <w:rPr>
                <w:rFonts w:ascii="宋体" w:hAnsi="宋体" w:cs="微软雅黑"/>
                <w:color w:val="auto"/>
                <w:sz w:val="22"/>
                <w:szCs w:val="22"/>
                <w:highlight w:val="none"/>
              </w:rPr>
              <w:t>需对物业所有人员进行扫雪安全培训，包括正确使用工具、防止滑倒和冻伤等知识</w:t>
            </w:r>
          </w:p>
        </w:tc>
      </w:tr>
      <w:tr w14:paraId="7377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3" w:type="pct"/>
            <w:noWrap w:val="0"/>
            <w:vAlign w:val="center"/>
          </w:tcPr>
          <w:p w14:paraId="27670680">
            <w:pPr>
              <w:pStyle w:val="9"/>
              <w:spacing w:line="360" w:lineRule="auto"/>
              <w:ind w:right="126" w:rightChars="60"/>
              <w:jc w:val="center"/>
              <w:rPr>
                <w:rFonts w:ascii="宋体" w:hAnsi="宋体" w:cs="微软雅黑"/>
                <w:color w:val="auto"/>
                <w:sz w:val="22"/>
                <w:szCs w:val="22"/>
                <w:highlight w:val="none"/>
              </w:rPr>
            </w:pPr>
            <w:r>
              <w:rPr>
                <w:rFonts w:hint="eastAsia" w:ascii="宋体" w:hAnsi="宋体" w:cs="微软雅黑"/>
                <w:color w:val="auto"/>
                <w:sz w:val="22"/>
                <w:szCs w:val="22"/>
                <w:highlight w:val="none"/>
              </w:rPr>
              <w:t>4</w:t>
            </w:r>
          </w:p>
        </w:tc>
        <w:tc>
          <w:tcPr>
            <w:tcW w:w="872" w:type="pct"/>
            <w:noWrap w:val="0"/>
            <w:vAlign w:val="center"/>
          </w:tcPr>
          <w:p w14:paraId="4112FBAD">
            <w:pPr>
              <w:pStyle w:val="9"/>
              <w:spacing w:line="360" w:lineRule="auto"/>
              <w:ind w:right="126" w:rightChars="60"/>
              <w:jc w:val="center"/>
              <w:rPr>
                <w:rFonts w:ascii="宋体" w:hAnsi="宋体" w:cs="微软雅黑"/>
                <w:color w:val="auto"/>
                <w:sz w:val="22"/>
                <w:szCs w:val="22"/>
                <w:highlight w:val="none"/>
              </w:rPr>
            </w:pPr>
            <w:r>
              <w:rPr>
                <w:rFonts w:hint="eastAsia" w:ascii="宋体" w:hAnsi="宋体" w:cs="微软雅黑"/>
                <w:color w:val="auto"/>
                <w:sz w:val="22"/>
                <w:szCs w:val="22"/>
                <w:highlight w:val="none"/>
              </w:rPr>
              <w:t>注意事项</w:t>
            </w:r>
          </w:p>
        </w:tc>
        <w:tc>
          <w:tcPr>
            <w:tcW w:w="3634" w:type="pct"/>
            <w:noWrap w:val="0"/>
            <w:vAlign w:val="center"/>
          </w:tcPr>
          <w:p w14:paraId="2879B1C2">
            <w:pPr>
              <w:pStyle w:val="9"/>
              <w:spacing w:line="360" w:lineRule="auto"/>
              <w:ind w:right="126" w:rightChars="60"/>
              <w:rPr>
                <w:rFonts w:ascii="宋体" w:hAnsi="宋体" w:cs="微软雅黑"/>
                <w:color w:val="auto"/>
                <w:sz w:val="22"/>
                <w:szCs w:val="22"/>
                <w:highlight w:val="none"/>
              </w:rPr>
            </w:pPr>
            <w:r>
              <w:rPr>
                <w:rFonts w:ascii="宋体" w:hAnsi="宋体" w:cs="微软雅黑"/>
                <w:color w:val="auto"/>
                <w:sz w:val="22"/>
                <w:szCs w:val="22"/>
                <w:highlight w:val="none"/>
              </w:rPr>
              <w:t>重点清理</w:t>
            </w:r>
            <w:r>
              <w:rPr>
                <w:rFonts w:hint="eastAsia" w:ascii="宋体" w:hAnsi="宋体" w:cs="微软雅黑"/>
                <w:color w:val="auto"/>
                <w:sz w:val="22"/>
                <w:szCs w:val="22"/>
                <w:highlight w:val="none"/>
              </w:rPr>
              <w:t>校园干道、楼宇</w:t>
            </w:r>
            <w:r>
              <w:rPr>
                <w:rFonts w:ascii="宋体" w:hAnsi="宋体" w:cs="微软雅黑"/>
                <w:color w:val="auto"/>
                <w:sz w:val="22"/>
                <w:szCs w:val="22"/>
                <w:highlight w:val="none"/>
              </w:rPr>
              <w:t>周边的人行道、楼梯口等区域积雪</w:t>
            </w:r>
            <w:r>
              <w:rPr>
                <w:rFonts w:hint="eastAsia" w:ascii="宋体" w:hAnsi="宋体" w:cs="微软雅黑"/>
                <w:color w:val="auto"/>
                <w:sz w:val="22"/>
                <w:szCs w:val="22"/>
                <w:highlight w:val="none"/>
              </w:rPr>
              <w:t>，</w:t>
            </w:r>
            <w:r>
              <w:rPr>
                <w:rFonts w:ascii="宋体" w:hAnsi="宋体" w:cs="微软雅黑"/>
                <w:color w:val="auto"/>
                <w:sz w:val="22"/>
                <w:szCs w:val="22"/>
                <w:highlight w:val="none"/>
              </w:rPr>
              <w:t>保障</w:t>
            </w:r>
            <w:r>
              <w:rPr>
                <w:rFonts w:hint="eastAsia" w:ascii="宋体" w:hAnsi="宋体" w:cs="微软雅黑"/>
                <w:color w:val="auto"/>
                <w:sz w:val="22"/>
                <w:szCs w:val="22"/>
                <w:highlight w:val="none"/>
              </w:rPr>
              <w:t>行车及</w:t>
            </w:r>
            <w:r>
              <w:rPr>
                <w:rFonts w:ascii="宋体" w:hAnsi="宋体" w:cs="微软雅黑"/>
                <w:color w:val="auto"/>
                <w:sz w:val="22"/>
                <w:szCs w:val="22"/>
                <w:highlight w:val="none"/>
              </w:rPr>
              <w:t>师生的出行安全</w:t>
            </w:r>
            <w:r>
              <w:rPr>
                <w:rFonts w:hint="eastAsia" w:ascii="宋体" w:hAnsi="宋体" w:cs="微软雅黑"/>
                <w:color w:val="auto"/>
                <w:sz w:val="22"/>
                <w:szCs w:val="22"/>
                <w:highlight w:val="none"/>
              </w:rPr>
              <w:t>；</w:t>
            </w:r>
            <w:r>
              <w:rPr>
                <w:rFonts w:ascii="宋体" w:hAnsi="宋体" w:cs="微软雅黑"/>
                <w:color w:val="auto"/>
                <w:sz w:val="22"/>
                <w:szCs w:val="22"/>
                <w:highlight w:val="none"/>
              </w:rPr>
              <w:t>对积雪</w:t>
            </w:r>
            <w:r>
              <w:rPr>
                <w:rFonts w:hint="eastAsia" w:ascii="宋体" w:hAnsi="宋体" w:cs="微软雅黑"/>
                <w:color w:val="auto"/>
                <w:sz w:val="22"/>
                <w:szCs w:val="22"/>
                <w:highlight w:val="none"/>
              </w:rPr>
              <w:t>合理</w:t>
            </w:r>
            <w:r>
              <w:rPr>
                <w:rFonts w:ascii="宋体" w:hAnsi="宋体" w:cs="微软雅黑"/>
                <w:color w:val="auto"/>
                <w:sz w:val="22"/>
                <w:szCs w:val="22"/>
                <w:highlight w:val="none"/>
              </w:rPr>
              <w:t>堆放，避免影响美观和环境卫生</w:t>
            </w:r>
            <w:r>
              <w:rPr>
                <w:rFonts w:hint="eastAsia" w:ascii="宋体" w:hAnsi="宋体" w:cs="微软雅黑"/>
                <w:color w:val="auto"/>
                <w:sz w:val="22"/>
                <w:szCs w:val="22"/>
                <w:highlight w:val="none"/>
              </w:rPr>
              <w:t>，及时清运；</w:t>
            </w:r>
            <w:r>
              <w:rPr>
                <w:rFonts w:ascii="宋体" w:hAnsi="宋体" w:cs="微软雅黑"/>
                <w:color w:val="auto"/>
                <w:sz w:val="22"/>
                <w:szCs w:val="22"/>
                <w:highlight w:val="none"/>
              </w:rPr>
              <w:t>在扫雪工作结束后，对</w:t>
            </w:r>
            <w:r>
              <w:rPr>
                <w:rFonts w:hint="eastAsia" w:ascii="宋体" w:hAnsi="宋体" w:cs="微软雅黑"/>
                <w:color w:val="auto"/>
                <w:sz w:val="22"/>
                <w:szCs w:val="22"/>
                <w:highlight w:val="none"/>
              </w:rPr>
              <w:t>园区全部道路及设施</w:t>
            </w:r>
            <w:r>
              <w:rPr>
                <w:rFonts w:ascii="宋体" w:hAnsi="宋体" w:cs="微软雅黑"/>
                <w:color w:val="auto"/>
                <w:sz w:val="22"/>
                <w:szCs w:val="22"/>
                <w:highlight w:val="none"/>
              </w:rPr>
              <w:t>进行</w:t>
            </w:r>
            <w:r>
              <w:rPr>
                <w:rFonts w:hint="eastAsia" w:ascii="宋体" w:hAnsi="宋体" w:cs="微软雅黑"/>
                <w:color w:val="auto"/>
                <w:sz w:val="22"/>
                <w:szCs w:val="22"/>
                <w:highlight w:val="none"/>
              </w:rPr>
              <w:t>安全</w:t>
            </w:r>
            <w:r>
              <w:rPr>
                <w:rFonts w:ascii="宋体" w:hAnsi="宋体" w:cs="微软雅黑"/>
                <w:color w:val="auto"/>
                <w:sz w:val="22"/>
                <w:szCs w:val="22"/>
                <w:highlight w:val="none"/>
              </w:rPr>
              <w:t>检查，确保扫雪效果达到预期目标。</w:t>
            </w:r>
            <w:r>
              <w:rPr>
                <w:rFonts w:hint="eastAsia" w:ascii="宋体" w:hAnsi="宋体" w:cs="微软雅黑"/>
                <w:color w:val="auto"/>
                <w:sz w:val="22"/>
                <w:szCs w:val="22"/>
                <w:highlight w:val="none"/>
              </w:rPr>
              <w:t>清雪车辆工具正确使用，避免对师生造成影响</w:t>
            </w:r>
          </w:p>
        </w:tc>
      </w:tr>
    </w:tbl>
    <w:p w14:paraId="30D9D615">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注：实际物业管理服务项目信息包括但不限于以上内容，以实际情况为准，所列服务标准为基础要求，投标人可根据自身作业标准进行提升和填充。</w:t>
      </w:r>
    </w:p>
    <w:p w14:paraId="55E77861">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p>
    <w:p w14:paraId="0A10D6F1">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3.8配备大盘纸及洗手液</w:t>
      </w:r>
    </w:p>
    <w:p w14:paraId="74E94AB8">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物业公司负责提供公共卫生间大盘纸及洗手液，按每个卫生间配备不少于1盘大盘纸标准，不间断配备大盘纸；洗手液按1瓶/洗手台/卫生间标准进行配备，发现缺失及时补充，保证师生正常使用，费用由中标物业公司自行承担并提供相关产品质量检测报告。</w:t>
      </w:r>
      <w:r>
        <w:rPr>
          <w:rFonts w:hint="eastAsia" w:ascii="宋体" w:hAnsi="宋体" w:cs="宋体"/>
          <w:color w:val="auto"/>
          <w:sz w:val="24"/>
          <w:szCs w:val="24"/>
          <w:highlight w:val="none"/>
          <w:lang w:eastAsia="zh-CN"/>
        </w:rPr>
        <w:t>（卫生间数量：中俄联合校园A区及土木楼76间、哈焊所园区18间、松北智谷校区51间）</w:t>
      </w:r>
    </w:p>
    <w:p w14:paraId="3303BA2A">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3.8.1</w:t>
      </w:r>
      <w:r>
        <w:rPr>
          <w:rFonts w:hint="eastAsia" w:ascii="宋体" w:hAnsi="宋体" w:cs="宋体"/>
          <w:b/>
          <w:bCs/>
          <w:color w:val="auto"/>
          <w:sz w:val="24"/>
          <w:szCs w:val="24"/>
          <w:highlight w:val="none"/>
        </w:rPr>
        <w:t>服务要求及标准</w:t>
      </w:r>
    </w:p>
    <w:p w14:paraId="7AB1C148">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（1）大盘纸：所用大盘纸须提供有效的第三方检测报告，经</w:t>
      </w:r>
      <w:r>
        <w:rPr>
          <w:rFonts w:hint="eastAsia" w:ascii="宋体" w:hAnsi="宋体" w:cs="宋体"/>
          <w:color w:val="auto"/>
          <w:sz w:val="24"/>
          <w:szCs w:val="24"/>
          <w:highlight w:val="none"/>
          <w:lang w:val="en-US" w:eastAsia="zh-CN"/>
        </w:rPr>
        <w:t>甲</w:t>
      </w:r>
      <w:r>
        <w:rPr>
          <w:rFonts w:hint="eastAsia" w:ascii="宋体" w:hAnsi="宋体" w:cs="宋体"/>
          <w:color w:val="auto"/>
          <w:sz w:val="24"/>
          <w:szCs w:val="24"/>
          <w:highlight w:val="none"/>
        </w:rPr>
        <w:t>方查验合格后方可投入使用。发现大盘纸缺失需及时补充，不得出现空档情况，确保师生正常使用。</w:t>
      </w:r>
    </w:p>
    <w:p w14:paraId="2EE6FFBC">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（2）洗手液：所用洗手液须提供有效的第三方检测报告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发现洗手液缺失需及时补充，不得出现空档情况，确保师生正常使用。</w:t>
      </w:r>
    </w:p>
    <w:p w14:paraId="6F577288">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（3）大盘纸盒：需对大盘纸盒进行卫生保洁，发现破损及时更换。</w:t>
      </w:r>
    </w:p>
    <w:p w14:paraId="4C8579D8">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（4）洗手液瓶：需对洗手液瓶进行卫生保洁，发现破损及时更换。</w:t>
      </w:r>
    </w:p>
    <w:p w14:paraId="27F1F705">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p>
    <w:p w14:paraId="604B5668">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3.9设备保障</w:t>
      </w:r>
    </w:p>
    <w:p w14:paraId="0A575B3D">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要求投入保洁硬件设备，包括且不限于洗地机、尘推车等室内清洁、清洗机械设备，开标时提供设备购入计划，书面承诺中标后，上述硬件设备需驻校使用。</w:t>
      </w:r>
    </w:p>
    <w:tbl>
      <w:tblPr>
        <w:tblStyle w:val="5"/>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2506"/>
        <w:gridCol w:w="5202"/>
      </w:tblGrid>
      <w:tr w14:paraId="34E1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717" w:type="pct"/>
            <w:noWrap w:val="0"/>
            <w:vAlign w:val="center"/>
          </w:tcPr>
          <w:p w14:paraId="21B9447B">
            <w:pPr>
              <w:snapToGrid w:val="0"/>
              <w:contextualSpacing/>
              <w:jc w:val="center"/>
              <w:rPr>
                <w:rFonts w:ascii="宋体" w:hAnsi="宋体"/>
                <w:b/>
                <w:bCs/>
                <w:color w:val="auto"/>
                <w:szCs w:val="21"/>
                <w:highlight w:val="none"/>
              </w:rPr>
            </w:pPr>
            <w:r>
              <w:rPr>
                <w:rFonts w:hint="eastAsia" w:ascii="宋体" w:hAnsi="宋体"/>
                <w:b/>
                <w:bCs/>
                <w:color w:val="auto"/>
                <w:szCs w:val="21"/>
                <w:highlight w:val="none"/>
              </w:rPr>
              <w:t>序号</w:t>
            </w:r>
          </w:p>
        </w:tc>
        <w:tc>
          <w:tcPr>
            <w:tcW w:w="1392" w:type="pct"/>
            <w:noWrap w:val="0"/>
            <w:vAlign w:val="center"/>
          </w:tcPr>
          <w:p w14:paraId="6C2BF57A">
            <w:pPr>
              <w:snapToGrid w:val="0"/>
              <w:contextualSpacing/>
              <w:jc w:val="center"/>
              <w:rPr>
                <w:rFonts w:hint="eastAsia" w:ascii="宋体" w:hAnsi="宋体"/>
                <w:b/>
                <w:bCs/>
                <w:color w:val="auto"/>
                <w:szCs w:val="21"/>
                <w:highlight w:val="none"/>
              </w:rPr>
            </w:pPr>
            <w:r>
              <w:rPr>
                <w:rFonts w:hint="eastAsia" w:ascii="宋体" w:hAnsi="宋体"/>
                <w:b/>
                <w:bCs/>
                <w:color w:val="auto"/>
                <w:szCs w:val="21"/>
                <w:highlight w:val="none"/>
              </w:rPr>
              <w:t>项目</w:t>
            </w:r>
          </w:p>
        </w:tc>
        <w:tc>
          <w:tcPr>
            <w:tcW w:w="2890" w:type="pct"/>
            <w:noWrap w:val="0"/>
            <w:vAlign w:val="center"/>
          </w:tcPr>
          <w:p w14:paraId="2302C99A">
            <w:pPr>
              <w:snapToGrid w:val="0"/>
              <w:contextualSpacing/>
              <w:jc w:val="center"/>
              <w:rPr>
                <w:rFonts w:ascii="宋体" w:hAnsi="宋体"/>
                <w:b/>
                <w:bCs/>
                <w:color w:val="auto"/>
                <w:szCs w:val="21"/>
                <w:highlight w:val="none"/>
              </w:rPr>
            </w:pPr>
            <w:r>
              <w:rPr>
                <w:rFonts w:hint="eastAsia" w:ascii="宋体" w:hAnsi="宋体"/>
                <w:b/>
                <w:bCs/>
                <w:color w:val="auto"/>
                <w:szCs w:val="21"/>
                <w:highlight w:val="none"/>
              </w:rPr>
              <w:t>配置要求</w:t>
            </w:r>
          </w:p>
        </w:tc>
      </w:tr>
      <w:tr w14:paraId="06B0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17" w:type="pct"/>
            <w:vMerge w:val="restart"/>
            <w:noWrap w:val="0"/>
            <w:vAlign w:val="center"/>
          </w:tcPr>
          <w:p w14:paraId="0E5A18AD">
            <w:pPr>
              <w:pStyle w:val="9"/>
              <w:ind w:right="126" w:rightChars="60"/>
              <w:jc w:val="center"/>
              <w:rPr>
                <w:rFonts w:ascii="宋体" w:hAnsi="宋体" w:cs="微软雅黑"/>
                <w:color w:val="auto"/>
                <w:sz w:val="22"/>
                <w:szCs w:val="22"/>
                <w:highlight w:val="none"/>
              </w:rPr>
            </w:pPr>
            <w:r>
              <w:rPr>
                <w:rFonts w:hint="eastAsia" w:ascii="宋体" w:hAnsi="宋体" w:cs="微软雅黑"/>
                <w:color w:val="auto"/>
                <w:sz w:val="22"/>
                <w:szCs w:val="22"/>
                <w:highlight w:val="none"/>
              </w:rPr>
              <w:t>1</w:t>
            </w:r>
          </w:p>
        </w:tc>
        <w:tc>
          <w:tcPr>
            <w:tcW w:w="1392" w:type="pct"/>
            <w:vMerge w:val="restart"/>
            <w:noWrap w:val="0"/>
            <w:vAlign w:val="center"/>
          </w:tcPr>
          <w:p w14:paraId="4A5E2FAE">
            <w:pPr>
              <w:pStyle w:val="9"/>
              <w:ind w:right="126" w:rightChars="60"/>
              <w:jc w:val="center"/>
              <w:rPr>
                <w:rFonts w:ascii="宋体" w:hAnsi="宋体" w:cs="微软雅黑"/>
                <w:color w:val="auto"/>
                <w:sz w:val="22"/>
                <w:szCs w:val="22"/>
                <w:highlight w:val="none"/>
              </w:rPr>
            </w:pPr>
            <w:r>
              <w:rPr>
                <w:rFonts w:hint="eastAsia" w:ascii="宋体" w:hAnsi="宋体" w:cs="微软雅黑"/>
                <w:color w:val="auto"/>
                <w:sz w:val="22"/>
                <w:szCs w:val="22"/>
                <w:highlight w:val="none"/>
              </w:rPr>
              <w:t>室内设备</w:t>
            </w:r>
          </w:p>
        </w:tc>
        <w:tc>
          <w:tcPr>
            <w:tcW w:w="2890" w:type="pct"/>
            <w:noWrap w:val="0"/>
            <w:vAlign w:val="center"/>
          </w:tcPr>
          <w:p w14:paraId="68E33AD3">
            <w:pPr>
              <w:pStyle w:val="9"/>
              <w:ind w:right="126" w:rightChars="60"/>
              <w:rPr>
                <w:rFonts w:ascii="宋体" w:hAnsi="宋体" w:cs="微软雅黑"/>
                <w:color w:val="auto"/>
                <w:sz w:val="22"/>
                <w:szCs w:val="22"/>
                <w:highlight w:val="none"/>
              </w:rPr>
            </w:pPr>
            <w:r>
              <w:rPr>
                <w:rFonts w:hint="eastAsia" w:ascii="宋体" w:hAnsi="宋体" w:cs="微软雅黑"/>
                <w:color w:val="auto"/>
                <w:sz w:val="22"/>
                <w:szCs w:val="22"/>
                <w:highlight w:val="none"/>
              </w:rPr>
              <w:t>驾驶式洗地车6台</w:t>
            </w:r>
          </w:p>
        </w:tc>
      </w:tr>
      <w:tr w14:paraId="3148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7" w:type="pct"/>
            <w:vMerge w:val="continue"/>
            <w:noWrap w:val="0"/>
            <w:vAlign w:val="center"/>
          </w:tcPr>
          <w:p w14:paraId="6A4BEF48">
            <w:pPr>
              <w:pStyle w:val="9"/>
              <w:ind w:right="126" w:rightChars="60"/>
              <w:jc w:val="center"/>
              <w:rPr>
                <w:rFonts w:hint="eastAsia" w:ascii="宋体" w:hAnsi="宋体" w:cs="微软雅黑"/>
                <w:color w:val="auto"/>
                <w:sz w:val="22"/>
                <w:szCs w:val="22"/>
                <w:highlight w:val="none"/>
              </w:rPr>
            </w:pPr>
          </w:p>
        </w:tc>
        <w:tc>
          <w:tcPr>
            <w:tcW w:w="1392" w:type="pct"/>
            <w:vMerge w:val="continue"/>
            <w:noWrap w:val="0"/>
            <w:vAlign w:val="center"/>
          </w:tcPr>
          <w:p w14:paraId="547D3083">
            <w:pPr>
              <w:pStyle w:val="9"/>
              <w:ind w:right="126" w:rightChars="60"/>
              <w:jc w:val="center"/>
              <w:rPr>
                <w:rFonts w:hint="eastAsia" w:ascii="宋体" w:hAnsi="宋体" w:cs="微软雅黑"/>
                <w:color w:val="auto"/>
                <w:sz w:val="22"/>
                <w:szCs w:val="22"/>
                <w:highlight w:val="none"/>
              </w:rPr>
            </w:pPr>
          </w:p>
        </w:tc>
        <w:tc>
          <w:tcPr>
            <w:tcW w:w="2890" w:type="pct"/>
            <w:noWrap w:val="0"/>
            <w:vAlign w:val="center"/>
          </w:tcPr>
          <w:p w14:paraId="1A7173C0">
            <w:pPr>
              <w:pStyle w:val="9"/>
              <w:ind w:right="126" w:rightChars="60"/>
              <w:rPr>
                <w:rFonts w:hint="eastAsia" w:ascii="宋体" w:hAnsi="宋体" w:cs="微软雅黑"/>
                <w:color w:val="auto"/>
                <w:sz w:val="22"/>
                <w:szCs w:val="22"/>
                <w:highlight w:val="none"/>
              </w:rPr>
            </w:pPr>
            <w:r>
              <w:rPr>
                <w:rFonts w:hint="eastAsia" w:ascii="宋体" w:hAnsi="宋体" w:cs="微软雅黑"/>
                <w:color w:val="auto"/>
                <w:sz w:val="22"/>
                <w:szCs w:val="22"/>
                <w:highlight w:val="none"/>
              </w:rPr>
              <w:t>尘推车6台</w:t>
            </w:r>
          </w:p>
        </w:tc>
      </w:tr>
    </w:tbl>
    <w:p w14:paraId="064D462B">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注：实际物业管理服务项目信息包括但不限于以上内容，以实际情况为准，所列服务标准为基础要求，投标人可根据自身作业标准进行提升和填充。</w:t>
      </w:r>
    </w:p>
    <w:p w14:paraId="74FB3DAE">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p>
    <w:bookmarkEnd w:id="6"/>
    <w:p w14:paraId="6432862E">
      <w:pPr>
        <w:pStyle w:val="7"/>
        <w:adjustRightInd w:val="0"/>
        <w:snapToGrid w:val="0"/>
        <w:spacing w:line="480" w:lineRule="exact"/>
        <w:ind w:left="0" w:leftChars="0" w:firstLine="0" w:firstLineChars="0"/>
        <w:rPr>
          <w:rFonts w:hint="eastAsia" w:ascii="宋体" w:hAnsi="宋体" w:eastAsia="仿宋_GB2312" w:cs="宋体"/>
          <w:b/>
          <w:bCs/>
          <w:color w:val="auto"/>
          <w:kern w:val="2"/>
          <w:sz w:val="24"/>
          <w:szCs w:val="24"/>
          <w:highlight w:val="none"/>
          <w:lang w:val="en-US" w:eastAsia="zh-CN" w:bidi="ar-SA"/>
        </w:rPr>
      </w:pPr>
      <w:r>
        <w:rPr>
          <w:rFonts w:hint="eastAsia" w:ascii="宋体" w:hAnsi="宋体" w:eastAsia="仿宋_GB2312" w:cs="宋体"/>
          <w:b/>
          <w:bCs/>
          <w:color w:val="auto"/>
          <w:kern w:val="2"/>
          <w:sz w:val="24"/>
          <w:szCs w:val="24"/>
          <w:highlight w:val="none"/>
          <w:lang w:val="en-US" w:eastAsia="zh-CN" w:bidi="ar-SA"/>
        </w:rPr>
        <w:t>3.1</w:t>
      </w:r>
      <w:r>
        <w:rPr>
          <w:rFonts w:hint="eastAsia" w:ascii="宋体" w:hAnsi="宋体" w:cs="宋体"/>
          <w:b/>
          <w:bCs/>
          <w:color w:val="auto"/>
          <w:kern w:val="2"/>
          <w:sz w:val="24"/>
          <w:szCs w:val="24"/>
          <w:highlight w:val="none"/>
          <w:lang w:val="en-US" w:eastAsia="zh-CN" w:bidi="ar-SA"/>
        </w:rPr>
        <w:t>0</w:t>
      </w:r>
      <w:r>
        <w:rPr>
          <w:rFonts w:hint="eastAsia" w:ascii="宋体" w:hAnsi="宋体" w:eastAsia="仿宋_GB2312" w:cs="宋体"/>
          <w:b/>
          <w:bCs/>
          <w:color w:val="auto"/>
          <w:kern w:val="2"/>
          <w:sz w:val="24"/>
          <w:szCs w:val="24"/>
          <w:highlight w:val="none"/>
          <w:lang w:val="en-US" w:eastAsia="zh-CN" w:bidi="ar-SA"/>
        </w:rPr>
        <w:t>其他</w:t>
      </w:r>
      <w:r>
        <w:rPr>
          <w:rFonts w:hint="eastAsia" w:ascii="宋体" w:hAnsi="宋体" w:cs="宋体"/>
          <w:b/>
          <w:bCs/>
          <w:color w:val="auto"/>
          <w:kern w:val="2"/>
          <w:sz w:val="24"/>
          <w:szCs w:val="24"/>
          <w:highlight w:val="none"/>
          <w:lang w:val="en-US" w:eastAsia="zh-CN" w:bidi="ar-SA"/>
        </w:rPr>
        <w:t>要求</w:t>
      </w:r>
    </w:p>
    <w:p w14:paraId="17436380">
      <w:pPr>
        <w:pStyle w:val="7"/>
        <w:adjustRightInd w:val="0"/>
        <w:snapToGrid w:val="0"/>
        <w:spacing w:line="480" w:lineRule="exact"/>
        <w:ind w:firstLine="560"/>
        <w:rPr>
          <w:rFonts w:hint="eastAsia" w:ascii="宋体" w:hAnsi="宋体" w:eastAsia="仿宋_GB2312" w:cs="宋体"/>
          <w:color w:val="auto"/>
          <w:kern w:val="2"/>
          <w:sz w:val="24"/>
          <w:szCs w:val="24"/>
          <w:highlight w:val="none"/>
          <w:lang w:val="en-US" w:eastAsia="zh-CN" w:bidi="ar-SA"/>
        </w:rPr>
      </w:pPr>
      <w:r>
        <w:rPr>
          <w:rFonts w:hint="eastAsia" w:ascii="宋体" w:hAnsi="宋体" w:eastAsia="仿宋_GB2312" w:cs="宋体"/>
          <w:color w:val="auto"/>
          <w:kern w:val="2"/>
          <w:sz w:val="24"/>
          <w:szCs w:val="24"/>
          <w:highlight w:val="none"/>
          <w:lang w:val="en-US" w:eastAsia="zh-CN" w:bidi="ar-SA"/>
        </w:rPr>
        <w:t>3.1</w:t>
      </w:r>
      <w:r>
        <w:rPr>
          <w:rFonts w:hint="eastAsia" w:ascii="宋体" w:hAnsi="宋体" w:cs="宋体"/>
          <w:color w:val="auto"/>
          <w:kern w:val="2"/>
          <w:sz w:val="24"/>
          <w:szCs w:val="24"/>
          <w:highlight w:val="none"/>
          <w:lang w:val="en-US" w:eastAsia="zh-CN" w:bidi="ar-SA"/>
        </w:rPr>
        <w:t>0</w:t>
      </w:r>
      <w:r>
        <w:rPr>
          <w:rFonts w:hint="eastAsia" w:ascii="宋体" w:hAnsi="宋体" w:eastAsia="仿宋_GB2312" w:cs="宋体"/>
          <w:color w:val="auto"/>
          <w:kern w:val="2"/>
          <w:sz w:val="24"/>
          <w:szCs w:val="24"/>
          <w:highlight w:val="none"/>
          <w:lang w:val="en-US" w:eastAsia="zh-CN" w:bidi="ar-SA"/>
        </w:rPr>
        <w:t>.1甲方提供物业办公室，办公室设施设备由物业公司根据实际工作自行配备。</w:t>
      </w:r>
    </w:p>
    <w:p w14:paraId="4FADA2C5">
      <w:pPr>
        <w:pStyle w:val="7"/>
        <w:adjustRightInd w:val="0"/>
        <w:snapToGrid w:val="0"/>
        <w:spacing w:line="480" w:lineRule="exact"/>
        <w:ind w:firstLine="560"/>
        <w:rPr>
          <w:rFonts w:hint="eastAsia" w:ascii="宋体" w:hAnsi="宋体" w:eastAsia="仿宋_GB2312" w:cs="宋体"/>
          <w:color w:val="auto"/>
          <w:kern w:val="2"/>
          <w:sz w:val="24"/>
          <w:szCs w:val="24"/>
          <w:highlight w:val="none"/>
          <w:lang w:val="en-US" w:eastAsia="zh-CN" w:bidi="ar-SA"/>
        </w:rPr>
      </w:pPr>
      <w:r>
        <w:rPr>
          <w:rFonts w:hint="eastAsia" w:ascii="宋体" w:hAnsi="宋体" w:eastAsia="仿宋_GB2312" w:cs="宋体"/>
          <w:color w:val="auto"/>
          <w:kern w:val="2"/>
          <w:sz w:val="24"/>
          <w:szCs w:val="24"/>
          <w:highlight w:val="none"/>
          <w:lang w:val="en-US" w:eastAsia="zh-CN" w:bidi="ar-SA"/>
        </w:rPr>
        <w:t>3.1</w:t>
      </w:r>
      <w:r>
        <w:rPr>
          <w:rFonts w:hint="eastAsia" w:ascii="宋体" w:hAnsi="宋体" w:cs="宋体"/>
          <w:color w:val="auto"/>
          <w:kern w:val="2"/>
          <w:sz w:val="24"/>
          <w:szCs w:val="24"/>
          <w:highlight w:val="none"/>
          <w:lang w:val="en-US" w:eastAsia="zh-CN" w:bidi="ar-SA"/>
        </w:rPr>
        <w:t>0</w:t>
      </w:r>
      <w:r>
        <w:rPr>
          <w:rFonts w:hint="eastAsia" w:ascii="宋体" w:hAnsi="宋体" w:eastAsia="仿宋_GB2312" w:cs="宋体"/>
          <w:color w:val="auto"/>
          <w:kern w:val="2"/>
          <w:sz w:val="24"/>
          <w:szCs w:val="24"/>
          <w:highlight w:val="none"/>
          <w:lang w:val="en-US" w:eastAsia="zh-CN" w:bidi="ar-SA"/>
        </w:rPr>
        <w:t>.2物业服务期间的设施设备、劳动工具、保洁材料及单项1000元（含1000元）以下维修材料等均由物业公司承担。</w:t>
      </w:r>
    </w:p>
    <w:p w14:paraId="1FFBD0F5">
      <w:pPr>
        <w:pStyle w:val="7"/>
        <w:adjustRightInd w:val="0"/>
        <w:snapToGrid w:val="0"/>
        <w:spacing w:line="480" w:lineRule="exact"/>
        <w:ind w:firstLine="560"/>
        <w:rPr>
          <w:rFonts w:hint="eastAsia" w:ascii="宋体" w:hAnsi="宋体" w:eastAsia="仿宋_GB2312" w:cs="宋体"/>
          <w:color w:val="auto"/>
          <w:kern w:val="2"/>
          <w:sz w:val="24"/>
          <w:szCs w:val="24"/>
          <w:highlight w:val="none"/>
          <w:lang w:val="en-US" w:eastAsia="zh-CN" w:bidi="ar-SA"/>
        </w:rPr>
      </w:pPr>
      <w:r>
        <w:rPr>
          <w:rFonts w:hint="eastAsia" w:ascii="宋体" w:hAnsi="宋体" w:eastAsia="仿宋_GB2312" w:cs="宋体"/>
          <w:color w:val="auto"/>
          <w:kern w:val="2"/>
          <w:sz w:val="24"/>
          <w:szCs w:val="24"/>
          <w:highlight w:val="none"/>
          <w:lang w:val="en-US" w:eastAsia="zh-CN" w:bidi="ar-SA"/>
        </w:rPr>
        <w:t>3.1</w:t>
      </w:r>
      <w:r>
        <w:rPr>
          <w:rFonts w:hint="eastAsia" w:ascii="宋体" w:hAnsi="宋体" w:cs="宋体"/>
          <w:color w:val="auto"/>
          <w:kern w:val="2"/>
          <w:sz w:val="24"/>
          <w:szCs w:val="24"/>
          <w:highlight w:val="none"/>
          <w:lang w:val="en-US" w:eastAsia="zh-CN" w:bidi="ar-SA"/>
        </w:rPr>
        <w:t>0</w:t>
      </w:r>
      <w:r>
        <w:rPr>
          <w:rFonts w:hint="eastAsia" w:ascii="宋体" w:hAnsi="宋体" w:eastAsia="仿宋_GB2312" w:cs="宋体"/>
          <w:color w:val="auto"/>
          <w:kern w:val="2"/>
          <w:sz w:val="24"/>
          <w:szCs w:val="24"/>
          <w:highlight w:val="none"/>
          <w:lang w:val="en-US" w:eastAsia="zh-CN" w:bidi="ar-SA"/>
        </w:rPr>
        <w:t>.3物业公司须在每栋建筑单体内设置岗位公示牌，内容包括负责人及一线员工照片和联系方式，物业管理服务24小时电话，如遇情况调整，需在3日内更新完毕。</w:t>
      </w:r>
    </w:p>
    <w:p w14:paraId="5CDF36A2">
      <w:pPr>
        <w:pStyle w:val="7"/>
        <w:adjustRightInd w:val="0"/>
        <w:snapToGrid w:val="0"/>
        <w:spacing w:line="480" w:lineRule="exact"/>
        <w:ind w:firstLine="560"/>
        <w:rPr>
          <w:rFonts w:hint="eastAsia" w:ascii="宋体" w:hAnsi="宋体" w:eastAsia="仿宋_GB2312" w:cs="宋体"/>
          <w:color w:val="auto"/>
          <w:kern w:val="2"/>
          <w:sz w:val="24"/>
          <w:szCs w:val="24"/>
          <w:highlight w:val="none"/>
          <w:lang w:val="en-US" w:eastAsia="zh-CN" w:bidi="ar-SA"/>
        </w:rPr>
      </w:pPr>
      <w:r>
        <w:rPr>
          <w:rFonts w:hint="eastAsia" w:ascii="宋体" w:hAnsi="宋体" w:eastAsia="仿宋_GB2312" w:cs="宋体"/>
          <w:color w:val="auto"/>
          <w:kern w:val="2"/>
          <w:sz w:val="24"/>
          <w:szCs w:val="24"/>
          <w:highlight w:val="none"/>
          <w:lang w:val="en-US" w:eastAsia="zh-CN" w:bidi="ar-SA"/>
        </w:rPr>
        <w:t>3.1</w:t>
      </w:r>
      <w:r>
        <w:rPr>
          <w:rFonts w:hint="eastAsia" w:ascii="宋体" w:hAnsi="宋体" w:cs="宋体"/>
          <w:color w:val="auto"/>
          <w:kern w:val="2"/>
          <w:sz w:val="24"/>
          <w:szCs w:val="24"/>
          <w:highlight w:val="none"/>
          <w:lang w:val="en-US" w:eastAsia="zh-CN" w:bidi="ar-SA"/>
        </w:rPr>
        <w:t>0</w:t>
      </w:r>
      <w:r>
        <w:rPr>
          <w:rFonts w:hint="eastAsia" w:ascii="宋体" w:hAnsi="宋体" w:eastAsia="仿宋_GB2312" w:cs="宋体"/>
          <w:color w:val="auto"/>
          <w:kern w:val="2"/>
          <w:sz w:val="24"/>
          <w:szCs w:val="24"/>
          <w:highlight w:val="none"/>
          <w:lang w:val="en-US" w:eastAsia="zh-CN" w:bidi="ar-SA"/>
        </w:rPr>
        <w:t>.4物业公司须在发生突发事件、重大情况后的30分钟内，上报甲方。</w:t>
      </w:r>
    </w:p>
    <w:p w14:paraId="31BEC2E2">
      <w:pPr>
        <w:pStyle w:val="7"/>
        <w:adjustRightInd w:val="0"/>
        <w:snapToGrid w:val="0"/>
        <w:spacing w:line="480" w:lineRule="exact"/>
        <w:ind w:firstLine="560"/>
        <w:rPr>
          <w:rFonts w:hint="eastAsia" w:ascii="宋体" w:hAnsi="宋体" w:eastAsia="仿宋_GB2312" w:cs="宋体"/>
          <w:color w:val="auto"/>
          <w:kern w:val="2"/>
          <w:sz w:val="24"/>
          <w:szCs w:val="24"/>
          <w:highlight w:val="none"/>
          <w:lang w:val="en-US" w:eastAsia="zh-CN" w:bidi="ar-SA"/>
        </w:rPr>
      </w:pPr>
      <w:r>
        <w:rPr>
          <w:rFonts w:hint="eastAsia" w:ascii="宋体" w:hAnsi="宋体" w:eastAsia="仿宋_GB2312" w:cs="宋体"/>
          <w:color w:val="auto"/>
          <w:kern w:val="2"/>
          <w:sz w:val="24"/>
          <w:szCs w:val="24"/>
          <w:highlight w:val="none"/>
          <w:lang w:val="en-US" w:eastAsia="zh-CN" w:bidi="ar-SA"/>
        </w:rPr>
        <w:t>3.1</w:t>
      </w:r>
      <w:r>
        <w:rPr>
          <w:rFonts w:hint="eastAsia" w:ascii="宋体" w:hAnsi="宋体" w:cs="宋体"/>
          <w:color w:val="auto"/>
          <w:kern w:val="2"/>
          <w:sz w:val="24"/>
          <w:szCs w:val="24"/>
          <w:highlight w:val="none"/>
          <w:lang w:val="en-US" w:eastAsia="zh-CN" w:bidi="ar-SA"/>
        </w:rPr>
        <w:t>0</w:t>
      </w:r>
      <w:r>
        <w:rPr>
          <w:rFonts w:hint="eastAsia" w:ascii="宋体" w:hAnsi="宋体" w:eastAsia="仿宋_GB2312" w:cs="宋体"/>
          <w:color w:val="auto"/>
          <w:kern w:val="2"/>
          <w:sz w:val="24"/>
          <w:szCs w:val="24"/>
          <w:highlight w:val="none"/>
          <w:lang w:val="en-US" w:eastAsia="zh-CN" w:bidi="ar-SA"/>
        </w:rPr>
        <w:t>.5定期组织开展安全培训，包含消防、应急疏散、疫情防控、暴恐、极端天气等应急演练。</w:t>
      </w:r>
    </w:p>
    <w:p w14:paraId="333B3B4C">
      <w:pPr>
        <w:pStyle w:val="7"/>
        <w:adjustRightInd w:val="0"/>
        <w:snapToGrid w:val="0"/>
        <w:spacing w:line="480" w:lineRule="exact"/>
        <w:ind w:firstLine="560"/>
        <w:rPr>
          <w:rFonts w:hint="eastAsia" w:ascii="宋体" w:hAnsi="宋体"/>
          <w:color w:val="auto"/>
          <w:szCs w:val="28"/>
          <w:highlight w:val="none"/>
        </w:rPr>
      </w:pPr>
      <w:r>
        <w:rPr>
          <w:rFonts w:hint="eastAsia" w:ascii="宋体" w:hAnsi="宋体" w:eastAsia="仿宋_GB2312" w:cs="宋体"/>
          <w:color w:val="auto"/>
          <w:kern w:val="2"/>
          <w:sz w:val="24"/>
          <w:szCs w:val="24"/>
          <w:highlight w:val="none"/>
          <w:lang w:val="en-US" w:eastAsia="zh-CN" w:bidi="ar-SA"/>
        </w:rPr>
        <w:t>3.1</w:t>
      </w:r>
      <w:r>
        <w:rPr>
          <w:rFonts w:hint="eastAsia" w:ascii="宋体" w:hAnsi="宋体" w:cs="宋体"/>
          <w:color w:val="auto"/>
          <w:kern w:val="2"/>
          <w:sz w:val="24"/>
          <w:szCs w:val="24"/>
          <w:highlight w:val="none"/>
          <w:lang w:val="en-US" w:eastAsia="zh-CN" w:bidi="ar-SA"/>
        </w:rPr>
        <w:t>0</w:t>
      </w:r>
      <w:r>
        <w:rPr>
          <w:rFonts w:hint="eastAsia" w:ascii="宋体" w:hAnsi="宋体" w:eastAsia="仿宋_GB2312"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仿宋_GB2312" w:cs="宋体"/>
          <w:color w:val="auto"/>
          <w:kern w:val="2"/>
          <w:sz w:val="24"/>
          <w:szCs w:val="24"/>
          <w:highlight w:val="none"/>
          <w:lang w:val="en-US" w:eastAsia="zh-CN" w:bidi="ar-SA"/>
        </w:rPr>
        <w:t>物业公司用工应依法签订用工协议，并办理合法用工手续。物业公司员工在工作期间发生各类安全事故，全部费用由物业公司承担。期间给甲方造成的损失，由物业公司承担。</w:t>
      </w:r>
      <w:r>
        <w:rPr>
          <w:rFonts w:hint="eastAsia" w:ascii="宋体" w:hAnsi="宋体"/>
          <w:color w:val="auto"/>
          <w:szCs w:val="28"/>
          <w:highlight w:val="none"/>
        </w:rPr>
        <w:t xml:space="preserve"> </w:t>
      </w:r>
    </w:p>
    <w:p w14:paraId="78240543">
      <w:pPr>
        <w:pStyle w:val="7"/>
        <w:adjustRightInd w:val="0"/>
        <w:snapToGrid w:val="0"/>
        <w:spacing w:line="480" w:lineRule="exact"/>
        <w:ind w:firstLine="560"/>
        <w:rPr>
          <w:rFonts w:hint="eastAsia" w:ascii="宋体" w:hAnsi="宋体" w:eastAsia="仿宋_GB2312" w:cs="宋体"/>
          <w:color w:val="auto"/>
          <w:kern w:val="2"/>
          <w:sz w:val="24"/>
          <w:szCs w:val="24"/>
          <w:highlight w:val="none"/>
          <w:lang w:val="en-US" w:eastAsia="zh-CN" w:bidi="ar-SA"/>
        </w:rPr>
      </w:pPr>
      <w:r>
        <w:rPr>
          <w:rFonts w:hint="eastAsia" w:ascii="宋体" w:hAnsi="宋体" w:eastAsia="仿宋_GB2312" w:cs="宋体"/>
          <w:color w:val="auto"/>
          <w:kern w:val="2"/>
          <w:sz w:val="24"/>
          <w:szCs w:val="24"/>
          <w:highlight w:val="none"/>
          <w:lang w:val="en-US" w:eastAsia="zh-CN" w:bidi="ar-SA"/>
        </w:rPr>
        <w:t>3.1</w:t>
      </w:r>
      <w:r>
        <w:rPr>
          <w:rFonts w:hint="eastAsia" w:ascii="宋体" w:hAnsi="宋体" w:cs="宋体"/>
          <w:color w:val="auto"/>
          <w:kern w:val="2"/>
          <w:sz w:val="24"/>
          <w:szCs w:val="24"/>
          <w:highlight w:val="none"/>
          <w:lang w:val="en-US" w:eastAsia="zh-CN" w:bidi="ar-SA"/>
        </w:rPr>
        <w:t>0</w:t>
      </w:r>
      <w:r>
        <w:rPr>
          <w:rFonts w:hint="eastAsia" w:ascii="宋体" w:hAnsi="宋体" w:eastAsia="仿宋_GB2312"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7</w:t>
      </w:r>
      <w:r>
        <w:rPr>
          <w:rFonts w:hint="eastAsia" w:ascii="宋体" w:hAnsi="宋体" w:eastAsia="仿宋_GB2312" w:cs="宋体"/>
          <w:color w:val="auto"/>
          <w:kern w:val="2"/>
          <w:sz w:val="24"/>
          <w:szCs w:val="24"/>
          <w:highlight w:val="none"/>
          <w:lang w:val="en-US" w:eastAsia="zh-CN" w:bidi="ar-SA"/>
        </w:rPr>
        <w:t>投标人须承诺，中标</w:t>
      </w:r>
      <w:r>
        <w:rPr>
          <w:rFonts w:hint="eastAsia" w:ascii="宋体" w:hAnsi="宋体" w:cs="宋体"/>
          <w:color w:val="auto"/>
          <w:kern w:val="2"/>
          <w:sz w:val="24"/>
          <w:szCs w:val="24"/>
          <w:highlight w:val="none"/>
          <w:lang w:val="en-US" w:eastAsia="zh-CN" w:bidi="ar-SA"/>
        </w:rPr>
        <w:t>后，</w:t>
      </w:r>
      <w:r>
        <w:rPr>
          <w:rFonts w:hint="eastAsia" w:ascii="宋体" w:hAnsi="宋体" w:eastAsia="仿宋_GB2312" w:cs="宋体"/>
          <w:color w:val="auto"/>
          <w:kern w:val="2"/>
          <w:sz w:val="24"/>
          <w:szCs w:val="24"/>
          <w:highlight w:val="none"/>
          <w:lang w:val="en-US" w:eastAsia="zh-CN" w:bidi="ar-SA"/>
        </w:rPr>
        <w:t>将按照招标要求，为本项目配备充足、合格的项目团队。其中，项目</w:t>
      </w:r>
      <w:r>
        <w:rPr>
          <w:rFonts w:hint="eastAsia" w:ascii="宋体" w:hAnsi="宋体" w:cs="宋体"/>
          <w:color w:val="auto"/>
          <w:kern w:val="2"/>
          <w:sz w:val="24"/>
          <w:szCs w:val="24"/>
          <w:highlight w:val="none"/>
          <w:lang w:val="en-US" w:eastAsia="zh-CN" w:bidi="ar-SA"/>
        </w:rPr>
        <w:t>负责人、项目主管</w:t>
      </w:r>
      <w:r>
        <w:rPr>
          <w:rFonts w:hint="eastAsia" w:ascii="宋体" w:hAnsi="宋体" w:eastAsia="仿宋_GB2312" w:cs="宋体"/>
          <w:color w:val="auto"/>
          <w:kern w:val="2"/>
          <w:sz w:val="24"/>
          <w:szCs w:val="24"/>
          <w:highlight w:val="none"/>
          <w:lang w:val="en-US" w:eastAsia="zh-CN" w:bidi="ar-SA"/>
        </w:rPr>
        <w:t>及其他</w:t>
      </w:r>
      <w:r>
        <w:rPr>
          <w:rFonts w:hint="eastAsia" w:ascii="宋体" w:hAnsi="宋体" w:cs="宋体"/>
          <w:color w:val="auto"/>
          <w:kern w:val="2"/>
          <w:sz w:val="24"/>
          <w:szCs w:val="24"/>
          <w:highlight w:val="none"/>
          <w:lang w:val="en-US" w:eastAsia="zh-CN" w:bidi="ar-SA"/>
        </w:rPr>
        <w:t>具有资格证书的</w:t>
      </w:r>
      <w:r>
        <w:rPr>
          <w:rFonts w:hint="eastAsia" w:ascii="宋体" w:hAnsi="宋体" w:eastAsia="仿宋_GB2312" w:cs="宋体"/>
          <w:color w:val="auto"/>
          <w:kern w:val="2"/>
          <w:sz w:val="24"/>
          <w:szCs w:val="24"/>
          <w:highlight w:val="none"/>
          <w:lang w:val="en-US" w:eastAsia="zh-CN" w:bidi="ar-SA"/>
        </w:rPr>
        <w:t>关键岗位人员，必须是投标单位的在职员工，并确保其全职、常驻于本项目现场，不得同时兼任其他任何项目的职务</w:t>
      </w:r>
      <w:r>
        <w:rPr>
          <w:rFonts w:hint="eastAsia" w:ascii="宋体" w:hAnsi="宋体" w:cs="宋体"/>
          <w:color w:val="auto"/>
          <w:kern w:val="2"/>
          <w:sz w:val="24"/>
          <w:szCs w:val="24"/>
          <w:highlight w:val="none"/>
          <w:lang w:val="en-US" w:eastAsia="zh-CN" w:bidi="ar-SA"/>
        </w:rPr>
        <w:t>；</w:t>
      </w:r>
      <w:r>
        <w:rPr>
          <w:rFonts w:hint="eastAsia" w:ascii="宋体" w:hAnsi="宋体" w:eastAsia="仿宋_GB2312" w:cs="宋体"/>
          <w:color w:val="auto"/>
          <w:kern w:val="2"/>
          <w:sz w:val="24"/>
          <w:szCs w:val="24"/>
          <w:highlight w:val="none"/>
          <w:lang w:val="en-US" w:eastAsia="zh-CN" w:bidi="ar-SA"/>
        </w:rPr>
        <w:t>未经</w:t>
      </w:r>
      <w:r>
        <w:rPr>
          <w:rFonts w:hint="eastAsia" w:ascii="宋体" w:hAnsi="宋体" w:cs="宋体"/>
          <w:color w:val="auto"/>
          <w:kern w:val="2"/>
          <w:sz w:val="24"/>
          <w:szCs w:val="24"/>
          <w:highlight w:val="none"/>
          <w:lang w:val="en-US" w:eastAsia="zh-CN" w:bidi="ar-SA"/>
        </w:rPr>
        <w:t>甲方</w:t>
      </w:r>
      <w:r>
        <w:rPr>
          <w:rFonts w:hint="eastAsia" w:ascii="宋体" w:hAnsi="宋体" w:eastAsia="仿宋_GB2312" w:cs="宋体"/>
          <w:color w:val="auto"/>
          <w:kern w:val="2"/>
          <w:sz w:val="24"/>
          <w:szCs w:val="24"/>
          <w:highlight w:val="none"/>
          <w:lang w:val="en-US" w:eastAsia="zh-CN" w:bidi="ar-SA"/>
        </w:rPr>
        <w:t>同意，投标人不得擅自更换上述人员。如确需更换，应提供资格与业绩不低于原人选的替代者，并征得招标人批准。投标人对此的承诺将作为合同组成部分，若未能履行，将承担相应的违约责任。</w:t>
      </w:r>
    </w:p>
    <w:p w14:paraId="70E4657C">
      <w:pPr>
        <w:pStyle w:val="7"/>
        <w:adjustRightInd w:val="0"/>
        <w:snapToGrid w:val="0"/>
        <w:spacing w:line="480" w:lineRule="exact"/>
        <w:ind w:left="0" w:leftChars="0" w:firstLine="0" w:firstLineChars="0"/>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3.11增值服务</w:t>
      </w:r>
    </w:p>
    <w:p w14:paraId="5C0EBB28">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.1合同报价范围内，投标人每年按甲方要求额外提供</w:t>
      </w:r>
      <w:r>
        <w:rPr>
          <w:rFonts w:hint="eastAsia" w:ascii="宋体" w:hAnsi="宋体" w:cs="宋体"/>
          <w:color w:val="auto"/>
          <w:sz w:val="24"/>
          <w:szCs w:val="24"/>
          <w:highlight w:val="none"/>
          <w:lang w:val="en-US" w:eastAsia="zh-CN"/>
        </w:rPr>
        <w:t>增值保洁服务</w:t>
      </w:r>
      <w:r>
        <w:rPr>
          <w:rFonts w:hint="eastAsia" w:ascii="宋体" w:hAnsi="宋体" w:cs="宋体"/>
          <w:color w:val="auto"/>
          <w:sz w:val="24"/>
          <w:szCs w:val="24"/>
          <w:highlight w:val="none"/>
        </w:rPr>
        <w:t>，不少于35000平方米的保洁</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w:t>
      </w:r>
    </w:p>
    <w:p w14:paraId="4EDC1382">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提供会议服务，学校组织、以及经学校审批同意其他单位在楼宇内召开的会议、汇报、接待、参观等顺利进行提供支持和保障。包括会前、会中、会后的全流程服务；会议用品的清洁和保管；负责会议期间的安全巡视，避免外来人员扰乱会场秩序及其他会议所需的辅助性工作，确保会议顺利开展。</w:t>
      </w:r>
      <w:r>
        <w:rPr>
          <w:rFonts w:hint="eastAsia" w:ascii="宋体" w:hAnsi="宋体" w:cs="宋体"/>
          <w:color w:val="auto"/>
          <w:sz w:val="24"/>
          <w:szCs w:val="24"/>
          <w:highlight w:val="none"/>
          <w:lang w:eastAsia="zh-CN"/>
        </w:rPr>
        <w:t>（估算参会50人以下会议80场/年，50-150人50场/年）</w:t>
      </w:r>
    </w:p>
    <w:p w14:paraId="1A10EE5E">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提供智谷校区公寓管理，包括房间入住腾退，钥匙管理，备品清洗、更换等</w:t>
      </w:r>
    </w:p>
    <w:p w14:paraId="13AC68A7">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按甲方要求提供公共楼宇室内绿植，负责日常养护及绿植更新</w:t>
      </w:r>
    </w:p>
    <w:p w14:paraId="5350D280">
      <w:pPr>
        <w:pStyle w:val="7"/>
        <w:adjustRightInd w:val="0"/>
        <w:snapToGrid w:val="0"/>
        <w:spacing w:line="480" w:lineRule="exact"/>
        <w:ind w:left="0" w:leftChars="0" w:firstLine="0" w:firstLineChars="0"/>
        <w:rPr>
          <w:rFonts w:hint="eastAsia" w:ascii="宋体" w:hAnsi="宋体" w:eastAsia="仿宋_GB2312" w:cs="宋体"/>
          <w:b/>
          <w:bCs/>
          <w:color w:val="auto"/>
          <w:kern w:val="2"/>
          <w:sz w:val="24"/>
          <w:szCs w:val="24"/>
          <w:highlight w:val="none"/>
          <w:lang w:val="en-US" w:eastAsia="zh-CN" w:bidi="ar-SA"/>
        </w:rPr>
      </w:pPr>
      <w:r>
        <w:rPr>
          <w:rFonts w:hint="eastAsia" w:ascii="宋体" w:hAnsi="宋体" w:eastAsia="仿宋_GB2312"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4</w:t>
      </w:r>
      <w:r>
        <w:rPr>
          <w:rFonts w:hint="eastAsia" w:ascii="宋体" w:hAnsi="宋体" w:eastAsia="仿宋_GB2312" w:cs="宋体"/>
          <w:b/>
          <w:bCs/>
          <w:color w:val="auto"/>
          <w:kern w:val="2"/>
          <w:sz w:val="24"/>
          <w:szCs w:val="24"/>
          <w:highlight w:val="none"/>
          <w:lang w:val="en-US" w:eastAsia="zh-CN" w:bidi="ar-SA"/>
        </w:rPr>
        <w:t>管理及考核</w:t>
      </w:r>
    </w:p>
    <w:p w14:paraId="2774E530">
      <w:pPr>
        <w:pStyle w:val="7"/>
        <w:adjustRightInd w:val="0"/>
        <w:snapToGrid w:val="0"/>
        <w:spacing w:line="480" w:lineRule="exact"/>
        <w:ind w:firstLine="560"/>
        <w:rPr>
          <w:rFonts w:hint="eastAsia" w:ascii="宋体" w:hAnsi="宋体" w:eastAsia="仿宋_GB2312"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仿宋_GB2312" w:cs="宋体"/>
          <w:color w:val="auto"/>
          <w:kern w:val="2"/>
          <w:sz w:val="24"/>
          <w:szCs w:val="24"/>
          <w:highlight w:val="none"/>
          <w:lang w:val="en-US" w:eastAsia="zh-CN" w:bidi="ar-SA"/>
        </w:rPr>
        <w:t>.1社会化项目外包物业公司须遵守《物业服务中心社会化物业项目质量监控与考核管理办法》、《物业服务中心社会化物业项目质量考核标准及评分细则》的相关要求。投标企业须提供承诺函格式自拟加盖公章。</w:t>
      </w:r>
    </w:p>
    <w:p w14:paraId="2CB31BB4">
      <w:pPr>
        <w:pStyle w:val="7"/>
        <w:adjustRightInd w:val="0"/>
        <w:snapToGrid w:val="0"/>
        <w:spacing w:line="480" w:lineRule="exact"/>
        <w:ind w:firstLine="560"/>
        <w:rPr>
          <w:rFonts w:hint="eastAsia" w:ascii="宋体" w:hAnsi="宋体" w:eastAsia="仿宋_GB2312"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仿宋_GB2312" w:cs="宋体"/>
          <w:color w:val="auto"/>
          <w:kern w:val="2"/>
          <w:sz w:val="24"/>
          <w:szCs w:val="24"/>
          <w:highlight w:val="none"/>
          <w:lang w:val="en-US" w:eastAsia="zh-CN" w:bidi="ar-SA"/>
        </w:rPr>
        <w:t>.2社会化项目外包物业公司须投保公共责任险。</w:t>
      </w:r>
    </w:p>
    <w:p w14:paraId="10F5639D">
      <w:pPr>
        <w:rPr>
          <w:rFonts w:hint="eastAsia"/>
          <w:b/>
          <w:bCs/>
          <w:color w:val="auto"/>
          <w:sz w:val="36"/>
          <w:szCs w:val="36"/>
          <w:highlight w:val="none"/>
        </w:rPr>
      </w:pPr>
    </w:p>
    <w:p w14:paraId="1717D54E">
      <w:pPr>
        <w:spacing w:line="360" w:lineRule="auto"/>
        <w:rPr>
          <w:rFonts w:hint="eastAsia" w:ascii="宋体" w:hAnsi="宋体" w:eastAsia="仿宋_GB2312" w:cs="宋体"/>
          <w:color w:val="auto"/>
          <w:kern w:val="2"/>
          <w:sz w:val="24"/>
          <w:szCs w:val="24"/>
          <w:highlight w:val="none"/>
          <w:lang w:val="en-US" w:eastAsia="zh-CN" w:bidi="ar-SA"/>
        </w:rPr>
      </w:pPr>
      <w:r>
        <w:rPr>
          <w:rFonts w:hint="eastAsia" w:ascii="宋体" w:hAnsi="宋体" w:eastAsia="仿宋_GB2312" w:cs="宋体"/>
          <w:color w:val="auto"/>
          <w:kern w:val="2"/>
          <w:sz w:val="24"/>
          <w:szCs w:val="24"/>
          <w:highlight w:val="none"/>
          <w:lang w:val="en-US" w:eastAsia="zh-CN" w:bidi="ar-SA"/>
        </w:rPr>
        <w:t>附件1：《物业服务中心社会化物业项目质量监控与考核管理办法》</w:t>
      </w:r>
    </w:p>
    <w:p w14:paraId="052C80F4">
      <w:pPr>
        <w:spacing w:line="360" w:lineRule="auto"/>
        <w:rPr>
          <w:rFonts w:hint="eastAsia" w:ascii="宋体" w:hAnsi="宋体" w:eastAsia="仿宋_GB2312" w:cs="宋体"/>
          <w:color w:val="auto"/>
          <w:kern w:val="2"/>
          <w:sz w:val="24"/>
          <w:szCs w:val="24"/>
          <w:highlight w:val="none"/>
          <w:lang w:val="en-US" w:eastAsia="zh-CN" w:bidi="ar-SA"/>
        </w:rPr>
      </w:pPr>
      <w:r>
        <w:rPr>
          <w:rFonts w:hint="eastAsia" w:ascii="宋体" w:hAnsi="宋体" w:eastAsia="仿宋_GB2312" w:cs="宋体"/>
          <w:color w:val="auto"/>
          <w:kern w:val="2"/>
          <w:sz w:val="24"/>
          <w:szCs w:val="24"/>
          <w:highlight w:val="none"/>
          <w:lang w:val="en-US" w:eastAsia="zh-CN" w:bidi="ar-SA"/>
        </w:rPr>
        <w:t>附件2：《物业服务中心社会化物业项目质量考核标准及评分细则》</w:t>
      </w:r>
      <w:r>
        <w:rPr>
          <w:rFonts w:hint="eastAsia" w:ascii="宋体" w:hAnsi="宋体" w:eastAsia="仿宋_GB2312" w:cs="宋体"/>
          <w:color w:val="auto"/>
          <w:kern w:val="2"/>
          <w:sz w:val="24"/>
          <w:szCs w:val="24"/>
          <w:highlight w:val="none"/>
          <w:lang w:val="en-US" w:eastAsia="zh-CN" w:bidi="ar-SA"/>
        </w:rPr>
        <w:br w:type="page"/>
      </w:r>
    </w:p>
    <w:p w14:paraId="1401B0D1">
      <w:pPr>
        <w:pStyle w:val="7"/>
        <w:ind w:firstLine="0" w:firstLineChars="0"/>
        <w:jc w:val="center"/>
        <w:rPr>
          <w:b/>
          <w:bCs/>
          <w:color w:val="auto"/>
          <w:sz w:val="36"/>
          <w:szCs w:val="36"/>
          <w:highlight w:val="none"/>
        </w:rPr>
      </w:pPr>
      <w:r>
        <w:rPr>
          <w:rFonts w:hint="eastAsia"/>
          <w:b/>
          <w:bCs/>
          <w:color w:val="auto"/>
          <w:sz w:val="36"/>
          <w:szCs w:val="36"/>
          <w:highlight w:val="none"/>
        </w:rPr>
        <w:t>物业服务中心</w:t>
      </w:r>
      <w:r>
        <w:rPr>
          <w:b/>
          <w:bCs/>
          <w:color w:val="auto"/>
          <w:sz w:val="36"/>
          <w:szCs w:val="36"/>
          <w:highlight w:val="none"/>
        </w:rPr>
        <w:t>社会化物业项目</w:t>
      </w:r>
    </w:p>
    <w:p w14:paraId="284B45DA">
      <w:pPr>
        <w:pStyle w:val="7"/>
        <w:ind w:firstLine="0" w:firstLineChars="0"/>
        <w:jc w:val="center"/>
        <w:rPr>
          <w:b/>
          <w:bCs/>
          <w:color w:val="auto"/>
          <w:sz w:val="36"/>
          <w:szCs w:val="36"/>
          <w:highlight w:val="none"/>
        </w:rPr>
      </w:pPr>
      <w:r>
        <w:rPr>
          <w:b/>
          <w:bCs/>
          <w:color w:val="auto"/>
          <w:sz w:val="36"/>
          <w:szCs w:val="36"/>
          <w:highlight w:val="none"/>
        </w:rPr>
        <w:t>质量监控与考核管理办法</w:t>
      </w:r>
    </w:p>
    <w:p w14:paraId="3A64D47B">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为加强</w:t>
      </w:r>
      <w:r>
        <w:rPr>
          <w:rFonts w:hint="eastAsia" w:ascii="宋体" w:hAnsi="宋体"/>
          <w:color w:val="auto"/>
          <w:szCs w:val="28"/>
          <w:highlight w:val="none"/>
        </w:rPr>
        <w:t>甲方</w:t>
      </w:r>
      <w:r>
        <w:rPr>
          <w:rFonts w:ascii="宋体" w:hAnsi="宋体"/>
          <w:color w:val="auto"/>
          <w:szCs w:val="28"/>
          <w:highlight w:val="none"/>
        </w:rPr>
        <w:t>社会化物业项目服务质量的监控和考核，促进物业企业管理与服务规范化、制度化和标准化的建设，提升后勤整体服务质量，特制定本办法。</w:t>
      </w:r>
    </w:p>
    <w:p w14:paraId="0A4FFDEF">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一、指导思想</w:t>
      </w:r>
    </w:p>
    <w:p w14:paraId="0E9EAE38">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物业管理服务坚持“以人为本”的宗旨，创造整洁、舒适、安全、文明的环境，为学校各项事业的发展提供高效、优质的后勤保障服务。</w:t>
      </w:r>
    </w:p>
    <w:p w14:paraId="64E96DF2">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二、考核目的</w:t>
      </w:r>
    </w:p>
    <w:p w14:paraId="257791E1">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提高服务质量，营造环境优美、文明和谐、管理规范的校园后勤服务氛围。</w:t>
      </w:r>
    </w:p>
    <w:p w14:paraId="745EFC3B">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三、考核原则</w:t>
      </w:r>
    </w:p>
    <w:p w14:paraId="7936F2A1">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以“公平、公开、公正”为原则，采取日常考核、定期考核与师生监督相结合的形式进行，确保质量考核客观公正、实事求是。</w:t>
      </w:r>
    </w:p>
    <w:p w14:paraId="742CFA4C">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四、考核机构</w:t>
      </w:r>
    </w:p>
    <w:p w14:paraId="281729A2">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由物业</w:t>
      </w:r>
      <w:r>
        <w:rPr>
          <w:rFonts w:hint="eastAsia" w:ascii="宋体" w:hAnsi="宋体"/>
          <w:color w:val="auto"/>
          <w:szCs w:val="28"/>
          <w:highlight w:val="none"/>
        </w:rPr>
        <w:t>服务</w:t>
      </w:r>
      <w:r>
        <w:rPr>
          <w:rFonts w:ascii="宋体" w:hAnsi="宋体"/>
          <w:color w:val="auto"/>
          <w:szCs w:val="28"/>
          <w:highlight w:val="none"/>
        </w:rPr>
        <w:t>中心牵头成立考核领导小组，有针对性地进行考核。</w:t>
      </w:r>
    </w:p>
    <w:p w14:paraId="517D291B">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五、考核内容</w:t>
      </w:r>
    </w:p>
    <w:p w14:paraId="59A07E14">
      <w:pPr>
        <w:pStyle w:val="7"/>
        <w:adjustRightInd w:val="0"/>
        <w:snapToGrid w:val="0"/>
        <w:spacing w:line="480" w:lineRule="exact"/>
        <w:ind w:firstLine="560"/>
        <w:rPr>
          <w:rFonts w:hint="eastAsia" w:ascii="宋体" w:hAnsi="宋体"/>
          <w:color w:val="auto"/>
          <w:szCs w:val="28"/>
          <w:highlight w:val="none"/>
        </w:rPr>
      </w:pPr>
      <w:r>
        <w:rPr>
          <w:rFonts w:hint="eastAsia" w:ascii="宋体" w:hAnsi="宋体"/>
          <w:color w:val="auto"/>
          <w:szCs w:val="28"/>
          <w:highlight w:val="none"/>
        </w:rPr>
        <w:t>质量监控的范围为招标（采购）文件和合同约定的物业服务保障委托内容，主要条款为：</w:t>
      </w:r>
    </w:p>
    <w:p w14:paraId="5B065C03">
      <w:pPr>
        <w:pStyle w:val="7"/>
        <w:adjustRightInd w:val="0"/>
        <w:snapToGrid w:val="0"/>
        <w:spacing w:line="480" w:lineRule="exact"/>
        <w:ind w:firstLine="560"/>
        <w:rPr>
          <w:rFonts w:hint="eastAsia" w:ascii="宋体" w:hAnsi="宋体"/>
          <w:color w:val="auto"/>
          <w:szCs w:val="28"/>
          <w:highlight w:val="none"/>
        </w:rPr>
      </w:pPr>
      <w:r>
        <w:rPr>
          <w:rFonts w:hint="eastAsia" w:ascii="宋体" w:hAnsi="宋体"/>
          <w:color w:val="auto"/>
          <w:szCs w:val="28"/>
          <w:highlight w:val="none"/>
        </w:rPr>
        <w:t>1、室内外环境保洁。包括楼宇室内公共区域的清扫保洁、科研周转房会议室保洁、室外自行车棚保洁、地下车库保洁；常态化消毒；楼外门前三包区域（楼外台阶下3米范围）清扫保洁、垃圾和杂物清理、清冰雪；在日常保洁的同时，全力配合甲方开展其他突发性、临时性集体清洁活动。</w:t>
      </w:r>
    </w:p>
    <w:p w14:paraId="5F10957A">
      <w:pPr>
        <w:pStyle w:val="7"/>
        <w:adjustRightInd w:val="0"/>
        <w:snapToGrid w:val="0"/>
        <w:spacing w:line="480" w:lineRule="exact"/>
        <w:ind w:firstLine="560"/>
        <w:rPr>
          <w:rFonts w:hint="eastAsia" w:ascii="宋体" w:hAnsi="宋体"/>
          <w:color w:val="auto"/>
          <w:szCs w:val="28"/>
          <w:highlight w:val="none"/>
        </w:rPr>
      </w:pPr>
      <w:r>
        <w:rPr>
          <w:rFonts w:hint="eastAsia" w:ascii="宋体" w:hAnsi="宋体"/>
          <w:color w:val="auto"/>
          <w:szCs w:val="28"/>
          <w:highlight w:val="none"/>
        </w:rPr>
        <w:t>2、安全秩序维护。楼宇门岗24小时值班、监控及楼宇巡视巡查、安全秩序维护工作；消控室24小时值班。全力配合甲方开展其他突发性、临时性集中秩序维护活动。</w:t>
      </w:r>
    </w:p>
    <w:p w14:paraId="7E2B9903">
      <w:pPr>
        <w:pStyle w:val="7"/>
        <w:adjustRightInd w:val="0"/>
        <w:snapToGrid w:val="0"/>
        <w:spacing w:line="480" w:lineRule="exact"/>
        <w:ind w:firstLine="560"/>
        <w:rPr>
          <w:rFonts w:hint="eastAsia" w:ascii="宋体" w:hAnsi="宋体"/>
          <w:color w:val="auto"/>
          <w:szCs w:val="28"/>
          <w:highlight w:val="none"/>
        </w:rPr>
      </w:pPr>
      <w:r>
        <w:rPr>
          <w:rFonts w:hint="eastAsia" w:ascii="宋体" w:hAnsi="宋体"/>
          <w:color w:val="auto"/>
          <w:szCs w:val="28"/>
          <w:highlight w:val="none"/>
        </w:rPr>
        <w:t>3、运行维护与维修。消防设施、送排风设备、电梯、智能门锁维修及弱电系统管理；水、电、暖、土建等楼宇所有公共部位、配套公共设施设备24小时运行维护、保养、清洗、消毒、检测、维修【单项维修材料费1000元及以下项目】；公共区域破损及光衰照明灯具更换；楼宇配套化粪池清掏；公共区域灭火器检验及换粉。</w:t>
      </w:r>
    </w:p>
    <w:p w14:paraId="448B2DED">
      <w:pPr>
        <w:pStyle w:val="7"/>
        <w:adjustRightInd w:val="0"/>
        <w:snapToGrid w:val="0"/>
        <w:spacing w:line="480" w:lineRule="exact"/>
        <w:ind w:firstLine="560"/>
        <w:rPr>
          <w:rFonts w:hint="eastAsia" w:ascii="宋体" w:hAnsi="宋体"/>
          <w:color w:val="auto"/>
          <w:szCs w:val="28"/>
          <w:highlight w:val="none"/>
        </w:rPr>
      </w:pPr>
      <w:r>
        <w:rPr>
          <w:rFonts w:hint="eastAsia" w:ascii="宋体" w:hAnsi="宋体"/>
          <w:color w:val="auto"/>
          <w:szCs w:val="28"/>
          <w:highlight w:val="none"/>
        </w:rPr>
        <w:t>4、综合管理与服务。物业内业管理、设备设施管理、安全管理、节能管理、突发事件处理、搬家管理、施工管理、舆情管控、楼宇宣传管理、卫生间大盘纸及洗手液投放管理，文明规范服务、服务意见处理及反馈等。</w:t>
      </w:r>
    </w:p>
    <w:p w14:paraId="4D2A8450">
      <w:pPr>
        <w:pStyle w:val="7"/>
        <w:adjustRightInd w:val="0"/>
        <w:snapToGrid w:val="0"/>
        <w:spacing w:line="480" w:lineRule="exact"/>
        <w:ind w:firstLine="560"/>
        <w:rPr>
          <w:rFonts w:hint="eastAsia" w:ascii="宋体" w:hAnsi="宋体"/>
          <w:color w:val="auto"/>
          <w:szCs w:val="28"/>
          <w:highlight w:val="none"/>
        </w:rPr>
      </w:pPr>
      <w:r>
        <w:rPr>
          <w:rFonts w:hint="eastAsia" w:ascii="宋体" w:hAnsi="宋体"/>
          <w:color w:val="auto"/>
          <w:szCs w:val="28"/>
          <w:highlight w:val="none"/>
        </w:rPr>
        <w:t>5、甲方认定的其他责任问题。</w:t>
      </w:r>
    </w:p>
    <w:p w14:paraId="575D1BEB">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六、考核形式</w:t>
      </w:r>
    </w:p>
    <w:p w14:paraId="161AC920">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1、日常考核：由物业</w:t>
      </w:r>
      <w:r>
        <w:rPr>
          <w:rFonts w:hint="eastAsia" w:ascii="宋体" w:hAnsi="宋体"/>
          <w:color w:val="auto"/>
          <w:szCs w:val="28"/>
          <w:highlight w:val="none"/>
        </w:rPr>
        <w:t>服务</w:t>
      </w:r>
      <w:r>
        <w:rPr>
          <w:rFonts w:ascii="宋体" w:hAnsi="宋体"/>
          <w:color w:val="auto"/>
          <w:szCs w:val="28"/>
          <w:highlight w:val="none"/>
        </w:rPr>
        <w:t>中心</w:t>
      </w:r>
      <w:r>
        <w:rPr>
          <w:rFonts w:hint="eastAsia" w:ascii="宋体" w:hAnsi="宋体"/>
          <w:color w:val="auto"/>
          <w:szCs w:val="28"/>
          <w:highlight w:val="none"/>
        </w:rPr>
        <w:t>组织</w:t>
      </w:r>
      <w:r>
        <w:rPr>
          <w:rFonts w:ascii="宋体" w:hAnsi="宋体"/>
          <w:color w:val="auto"/>
          <w:szCs w:val="28"/>
          <w:highlight w:val="none"/>
        </w:rPr>
        <w:t>考核小组进行日常质量考核，</w:t>
      </w:r>
      <w:r>
        <w:rPr>
          <w:rFonts w:hint="eastAsia" w:ascii="宋体" w:hAnsi="宋体"/>
          <w:color w:val="auto"/>
          <w:szCs w:val="28"/>
          <w:highlight w:val="none"/>
        </w:rPr>
        <w:t>每周一次检查，每月汇总一次，每季度按考核成绩打分，</w:t>
      </w:r>
      <w:r>
        <w:rPr>
          <w:rFonts w:ascii="宋体" w:hAnsi="宋体"/>
          <w:color w:val="auto"/>
          <w:szCs w:val="28"/>
          <w:highlight w:val="none"/>
        </w:rPr>
        <w:t>并按照</w:t>
      </w:r>
      <w:r>
        <w:rPr>
          <w:rFonts w:hint="eastAsia" w:ascii="宋体" w:hAnsi="宋体"/>
          <w:color w:val="auto"/>
          <w:szCs w:val="28"/>
          <w:highlight w:val="none"/>
          <w:lang w:val="en-US" w:eastAsia="zh-CN"/>
        </w:rPr>
        <w:t>合同约定及</w:t>
      </w:r>
      <w:r>
        <w:rPr>
          <w:rFonts w:ascii="宋体" w:hAnsi="宋体"/>
          <w:color w:val="auto"/>
          <w:szCs w:val="28"/>
          <w:highlight w:val="none"/>
        </w:rPr>
        <w:t>《</w:t>
      </w:r>
      <w:r>
        <w:rPr>
          <w:rFonts w:hint="eastAsia" w:ascii="宋体" w:hAnsi="宋体"/>
          <w:color w:val="auto"/>
          <w:szCs w:val="28"/>
          <w:highlight w:val="none"/>
          <w:lang w:val="en-US" w:eastAsia="zh-CN"/>
        </w:rPr>
        <w:t>物</w:t>
      </w:r>
      <w:r>
        <w:rPr>
          <w:rFonts w:hint="eastAsia" w:ascii="宋体" w:hAnsi="宋体"/>
          <w:color w:val="auto"/>
          <w:szCs w:val="28"/>
          <w:highlight w:val="none"/>
        </w:rPr>
        <w:t>业服务中心社会化物业项目质量考核标准及评分细则</w:t>
      </w:r>
      <w:r>
        <w:rPr>
          <w:rFonts w:ascii="宋体" w:hAnsi="宋体"/>
          <w:color w:val="auto"/>
          <w:szCs w:val="28"/>
          <w:highlight w:val="none"/>
        </w:rPr>
        <w:t>》严格执行。</w:t>
      </w:r>
    </w:p>
    <w:p w14:paraId="435C094C">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2、不定期</w:t>
      </w:r>
      <w:r>
        <w:rPr>
          <w:rFonts w:hint="eastAsia" w:ascii="宋体" w:hAnsi="宋体"/>
          <w:color w:val="auto"/>
          <w:szCs w:val="28"/>
          <w:highlight w:val="none"/>
        </w:rPr>
        <w:t>检查</w:t>
      </w:r>
      <w:r>
        <w:rPr>
          <w:rFonts w:ascii="宋体" w:hAnsi="宋体"/>
          <w:color w:val="auto"/>
          <w:szCs w:val="28"/>
          <w:highlight w:val="none"/>
        </w:rPr>
        <w:t>：由总务处/后勤集团、学校保卫处等相关单位不定期对物业公司进行</w:t>
      </w:r>
      <w:r>
        <w:rPr>
          <w:rFonts w:hint="eastAsia" w:ascii="宋体" w:hAnsi="宋体"/>
          <w:color w:val="auto"/>
          <w:szCs w:val="28"/>
          <w:highlight w:val="none"/>
        </w:rPr>
        <w:t>检查</w:t>
      </w:r>
      <w:r>
        <w:rPr>
          <w:rFonts w:ascii="宋体" w:hAnsi="宋体"/>
          <w:color w:val="auto"/>
          <w:szCs w:val="28"/>
          <w:highlight w:val="none"/>
        </w:rPr>
        <w:t>，</w:t>
      </w:r>
      <w:r>
        <w:rPr>
          <w:rFonts w:hint="eastAsia" w:ascii="宋体" w:hAnsi="宋体"/>
          <w:color w:val="auto"/>
          <w:szCs w:val="28"/>
          <w:highlight w:val="none"/>
        </w:rPr>
        <w:t>检查</w:t>
      </w:r>
      <w:r>
        <w:rPr>
          <w:rFonts w:ascii="宋体" w:hAnsi="宋体"/>
          <w:color w:val="auto"/>
          <w:szCs w:val="28"/>
          <w:highlight w:val="none"/>
        </w:rPr>
        <w:t>结果纳入考核成绩。</w:t>
      </w:r>
    </w:p>
    <w:p w14:paraId="3C130EE9">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3、</w:t>
      </w:r>
      <w:r>
        <w:rPr>
          <w:rFonts w:hint="eastAsia" w:ascii="宋体" w:hAnsi="宋体"/>
          <w:color w:val="auto"/>
          <w:szCs w:val="28"/>
          <w:highlight w:val="none"/>
        </w:rPr>
        <w:t>满意度测评</w:t>
      </w:r>
      <w:r>
        <w:rPr>
          <w:rFonts w:ascii="宋体" w:hAnsi="宋体"/>
          <w:color w:val="auto"/>
          <w:szCs w:val="28"/>
          <w:highlight w:val="none"/>
        </w:rPr>
        <w:t>：采取问卷调查的方式对物业公司进行满意度</w:t>
      </w:r>
      <w:r>
        <w:rPr>
          <w:rFonts w:hint="eastAsia" w:ascii="宋体" w:hAnsi="宋体"/>
          <w:color w:val="auto"/>
          <w:szCs w:val="28"/>
          <w:highlight w:val="none"/>
        </w:rPr>
        <w:t>测评，测评</w:t>
      </w:r>
      <w:r>
        <w:rPr>
          <w:rFonts w:ascii="宋体" w:hAnsi="宋体"/>
          <w:color w:val="auto"/>
          <w:szCs w:val="28"/>
          <w:highlight w:val="none"/>
        </w:rPr>
        <w:t>结果纳入考核成绩。</w:t>
      </w:r>
    </w:p>
    <w:p w14:paraId="07F6009D">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4、</w:t>
      </w:r>
      <w:r>
        <w:rPr>
          <w:rFonts w:hint="eastAsia" w:ascii="宋体" w:hAnsi="宋体"/>
          <w:color w:val="auto"/>
          <w:szCs w:val="28"/>
          <w:highlight w:val="none"/>
        </w:rPr>
        <w:t>师生有效投诉：</w:t>
      </w:r>
      <w:r>
        <w:rPr>
          <w:rFonts w:ascii="宋体" w:hAnsi="宋体"/>
          <w:color w:val="auto"/>
          <w:szCs w:val="28"/>
          <w:highlight w:val="none"/>
        </w:rPr>
        <w:t>总务处/后勤集团</w:t>
      </w:r>
      <w:r>
        <w:rPr>
          <w:rFonts w:hint="eastAsia" w:ascii="宋体" w:hAnsi="宋体"/>
          <w:color w:val="auto"/>
          <w:szCs w:val="28"/>
          <w:highlight w:val="none"/>
        </w:rPr>
        <w:t>反馈的各平台师生意见建议，经过调查核实确定为有效投诉的，</w:t>
      </w:r>
      <w:r>
        <w:rPr>
          <w:rFonts w:ascii="宋体" w:hAnsi="宋体"/>
          <w:color w:val="auto"/>
          <w:szCs w:val="28"/>
          <w:highlight w:val="none"/>
        </w:rPr>
        <w:t>纳入</w:t>
      </w:r>
      <w:r>
        <w:rPr>
          <w:rFonts w:hint="eastAsia" w:ascii="宋体" w:hAnsi="宋体"/>
          <w:color w:val="auto"/>
          <w:szCs w:val="28"/>
          <w:highlight w:val="none"/>
        </w:rPr>
        <w:t>季度</w:t>
      </w:r>
      <w:r>
        <w:rPr>
          <w:rFonts w:ascii="宋体" w:hAnsi="宋体"/>
          <w:color w:val="auto"/>
          <w:szCs w:val="28"/>
          <w:highlight w:val="none"/>
        </w:rPr>
        <w:t>考核成绩。</w:t>
      </w:r>
    </w:p>
    <w:p w14:paraId="5FFDCB19">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七、考核程序</w:t>
      </w:r>
    </w:p>
    <w:p w14:paraId="5330F895">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1、日常考核（占总考核分数</w:t>
      </w:r>
      <w:r>
        <w:rPr>
          <w:rFonts w:hint="eastAsia" w:ascii="宋体" w:hAnsi="宋体"/>
          <w:color w:val="auto"/>
          <w:szCs w:val="28"/>
          <w:highlight w:val="none"/>
        </w:rPr>
        <w:t>4</w:t>
      </w:r>
      <w:r>
        <w:rPr>
          <w:rFonts w:ascii="宋体" w:hAnsi="宋体"/>
          <w:color w:val="auto"/>
          <w:szCs w:val="28"/>
          <w:highlight w:val="none"/>
        </w:rPr>
        <w:t>0%）：由物业</w:t>
      </w:r>
      <w:r>
        <w:rPr>
          <w:rFonts w:hint="eastAsia" w:ascii="宋体" w:hAnsi="宋体"/>
          <w:color w:val="auto"/>
          <w:szCs w:val="28"/>
          <w:highlight w:val="none"/>
        </w:rPr>
        <w:t>服务</w:t>
      </w:r>
      <w:r>
        <w:rPr>
          <w:rFonts w:ascii="宋体" w:hAnsi="宋体"/>
          <w:color w:val="auto"/>
          <w:szCs w:val="28"/>
          <w:highlight w:val="none"/>
        </w:rPr>
        <w:t>中心负责，每</w:t>
      </w:r>
      <w:r>
        <w:rPr>
          <w:rFonts w:hint="eastAsia" w:ascii="宋体" w:hAnsi="宋体"/>
          <w:color w:val="auto"/>
          <w:szCs w:val="28"/>
          <w:highlight w:val="none"/>
        </w:rPr>
        <w:t>周</w:t>
      </w:r>
      <w:r>
        <w:rPr>
          <w:rFonts w:ascii="宋体" w:hAnsi="宋体"/>
          <w:color w:val="auto"/>
          <w:szCs w:val="28"/>
          <w:highlight w:val="none"/>
        </w:rPr>
        <w:t>组织服务质量监察，对存在的问题进行记录</w:t>
      </w:r>
      <w:r>
        <w:rPr>
          <w:rFonts w:hint="eastAsia" w:ascii="宋体" w:hAnsi="宋体"/>
          <w:color w:val="auto"/>
          <w:szCs w:val="28"/>
          <w:highlight w:val="none"/>
        </w:rPr>
        <w:t>并</w:t>
      </w:r>
      <w:r>
        <w:rPr>
          <w:rFonts w:ascii="宋体" w:hAnsi="宋体"/>
          <w:color w:val="auto"/>
          <w:szCs w:val="28"/>
          <w:highlight w:val="none"/>
        </w:rPr>
        <w:t>填写记录表</w:t>
      </w:r>
      <w:r>
        <w:rPr>
          <w:rFonts w:hint="eastAsia" w:ascii="宋体" w:hAnsi="宋体"/>
          <w:color w:val="auto"/>
          <w:szCs w:val="28"/>
          <w:highlight w:val="none"/>
        </w:rPr>
        <w:t>，同时</w:t>
      </w:r>
      <w:r>
        <w:rPr>
          <w:rFonts w:ascii="宋体" w:hAnsi="宋体"/>
          <w:color w:val="auto"/>
          <w:szCs w:val="28"/>
          <w:highlight w:val="none"/>
        </w:rPr>
        <w:t>将存在的问题通知物业公司，物业公司接到整改通知后，要立即整改，并将整改落实情况反馈物业</w:t>
      </w:r>
      <w:r>
        <w:rPr>
          <w:rFonts w:hint="eastAsia" w:ascii="宋体" w:hAnsi="宋体"/>
          <w:color w:val="auto"/>
          <w:szCs w:val="28"/>
          <w:highlight w:val="none"/>
        </w:rPr>
        <w:t>服务</w:t>
      </w:r>
      <w:r>
        <w:rPr>
          <w:rFonts w:ascii="宋体" w:hAnsi="宋体"/>
          <w:color w:val="auto"/>
          <w:szCs w:val="28"/>
          <w:highlight w:val="none"/>
        </w:rPr>
        <w:t>中心。</w:t>
      </w:r>
      <w:r>
        <w:rPr>
          <w:rFonts w:hint="eastAsia" w:ascii="宋体" w:hAnsi="宋体"/>
          <w:color w:val="auto"/>
          <w:szCs w:val="28"/>
          <w:highlight w:val="none"/>
        </w:rPr>
        <w:t>物业服务中心</w:t>
      </w:r>
      <w:r>
        <w:rPr>
          <w:rFonts w:ascii="宋体" w:hAnsi="宋体"/>
          <w:color w:val="auto"/>
          <w:szCs w:val="28"/>
          <w:highlight w:val="none"/>
        </w:rPr>
        <w:t>每</w:t>
      </w:r>
      <w:r>
        <w:rPr>
          <w:rFonts w:hint="eastAsia" w:ascii="宋体" w:hAnsi="宋体"/>
          <w:color w:val="auto"/>
          <w:szCs w:val="28"/>
          <w:highlight w:val="none"/>
        </w:rPr>
        <w:t>月汇总</w:t>
      </w:r>
      <w:r>
        <w:rPr>
          <w:rFonts w:ascii="宋体" w:hAnsi="宋体"/>
          <w:color w:val="auto"/>
          <w:szCs w:val="28"/>
          <w:highlight w:val="none"/>
        </w:rPr>
        <w:t>日常监察情况，</w:t>
      </w:r>
      <w:r>
        <w:rPr>
          <w:rFonts w:hint="eastAsia" w:ascii="宋体" w:hAnsi="宋体"/>
          <w:color w:val="auto"/>
          <w:szCs w:val="28"/>
          <w:highlight w:val="none"/>
        </w:rPr>
        <w:t>同时收集物业公司消防维保记录，</w:t>
      </w:r>
      <w:r>
        <w:rPr>
          <w:rFonts w:ascii="宋体" w:hAnsi="宋体"/>
          <w:color w:val="auto"/>
          <w:szCs w:val="28"/>
          <w:highlight w:val="none"/>
        </w:rPr>
        <w:t>作为物业公司</w:t>
      </w:r>
      <w:r>
        <w:rPr>
          <w:rFonts w:hint="eastAsia" w:ascii="宋体" w:hAnsi="宋体"/>
          <w:color w:val="auto"/>
          <w:szCs w:val="28"/>
          <w:highlight w:val="none"/>
        </w:rPr>
        <w:t>季度</w:t>
      </w:r>
      <w:r>
        <w:rPr>
          <w:rFonts w:ascii="宋体" w:hAnsi="宋体"/>
          <w:color w:val="auto"/>
          <w:szCs w:val="28"/>
          <w:highlight w:val="none"/>
        </w:rPr>
        <w:t xml:space="preserve">考核的主要依据。 </w:t>
      </w:r>
    </w:p>
    <w:p w14:paraId="07597456">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2、不定期</w:t>
      </w:r>
      <w:r>
        <w:rPr>
          <w:rFonts w:hint="eastAsia" w:ascii="宋体" w:hAnsi="宋体"/>
          <w:color w:val="auto"/>
          <w:szCs w:val="28"/>
          <w:highlight w:val="none"/>
        </w:rPr>
        <w:t>检查</w:t>
      </w:r>
      <w:r>
        <w:rPr>
          <w:rFonts w:ascii="宋体" w:hAnsi="宋体"/>
          <w:color w:val="auto"/>
          <w:szCs w:val="28"/>
          <w:highlight w:val="none"/>
        </w:rPr>
        <w:t>（占总考核分数的1</w:t>
      </w:r>
      <w:r>
        <w:rPr>
          <w:rFonts w:hint="eastAsia" w:ascii="宋体" w:hAnsi="宋体"/>
          <w:color w:val="auto"/>
          <w:szCs w:val="28"/>
          <w:highlight w:val="none"/>
        </w:rPr>
        <w:t>5</w:t>
      </w:r>
      <w:r>
        <w:rPr>
          <w:rFonts w:ascii="宋体" w:hAnsi="宋体"/>
          <w:color w:val="auto"/>
          <w:szCs w:val="28"/>
          <w:highlight w:val="none"/>
        </w:rPr>
        <w:t>%）：由总务处/后勤集团、学校保卫处等相关单位不定期对物业公司进行</w:t>
      </w:r>
      <w:r>
        <w:rPr>
          <w:rFonts w:hint="eastAsia" w:ascii="宋体" w:hAnsi="宋体"/>
          <w:color w:val="auto"/>
          <w:szCs w:val="28"/>
          <w:highlight w:val="none"/>
        </w:rPr>
        <w:t>检查</w:t>
      </w:r>
      <w:r>
        <w:rPr>
          <w:rFonts w:ascii="宋体" w:hAnsi="宋体"/>
          <w:color w:val="auto"/>
          <w:szCs w:val="28"/>
          <w:highlight w:val="none"/>
        </w:rPr>
        <w:t>，</w:t>
      </w:r>
      <w:r>
        <w:rPr>
          <w:rFonts w:hint="eastAsia" w:ascii="宋体" w:hAnsi="宋体"/>
          <w:color w:val="auto"/>
          <w:szCs w:val="28"/>
          <w:highlight w:val="none"/>
        </w:rPr>
        <w:t>检查结果当月反馈物业公司。物业服务中心监督整改，整改不利双倍扣分。</w:t>
      </w:r>
    </w:p>
    <w:p w14:paraId="4C1AF739">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3、</w:t>
      </w:r>
      <w:r>
        <w:rPr>
          <w:rFonts w:hint="eastAsia" w:ascii="宋体" w:hAnsi="宋体"/>
          <w:color w:val="auto"/>
          <w:szCs w:val="28"/>
          <w:highlight w:val="none"/>
        </w:rPr>
        <w:t>满意度测评</w:t>
      </w:r>
      <w:r>
        <w:rPr>
          <w:rFonts w:ascii="宋体" w:hAnsi="宋体"/>
          <w:color w:val="auto"/>
          <w:szCs w:val="28"/>
          <w:highlight w:val="none"/>
        </w:rPr>
        <w:t>（占总考核分数的1</w:t>
      </w:r>
      <w:r>
        <w:rPr>
          <w:rFonts w:hint="eastAsia" w:ascii="宋体" w:hAnsi="宋体"/>
          <w:color w:val="auto"/>
          <w:szCs w:val="28"/>
          <w:highlight w:val="none"/>
        </w:rPr>
        <w:t>5</w:t>
      </w:r>
      <w:r>
        <w:rPr>
          <w:rFonts w:ascii="宋体" w:hAnsi="宋体"/>
          <w:color w:val="auto"/>
          <w:szCs w:val="28"/>
          <w:highlight w:val="none"/>
        </w:rPr>
        <w:t>%）：由物业</w:t>
      </w:r>
      <w:r>
        <w:rPr>
          <w:rFonts w:hint="eastAsia" w:ascii="宋体" w:hAnsi="宋体"/>
          <w:color w:val="auto"/>
          <w:szCs w:val="28"/>
          <w:highlight w:val="none"/>
        </w:rPr>
        <w:t>服务</w:t>
      </w:r>
      <w:r>
        <w:rPr>
          <w:rFonts w:ascii="宋体" w:hAnsi="宋体"/>
          <w:color w:val="auto"/>
          <w:szCs w:val="28"/>
          <w:highlight w:val="none"/>
        </w:rPr>
        <w:t>中心</w:t>
      </w:r>
      <w:r>
        <w:rPr>
          <w:rFonts w:hint="eastAsia" w:ascii="宋体" w:hAnsi="宋体"/>
          <w:color w:val="auto"/>
          <w:szCs w:val="28"/>
          <w:highlight w:val="none"/>
        </w:rPr>
        <w:t>组织驻楼单位</w:t>
      </w:r>
      <w:r>
        <w:rPr>
          <w:rFonts w:ascii="宋体" w:hAnsi="宋体"/>
          <w:color w:val="auto"/>
          <w:szCs w:val="28"/>
          <w:highlight w:val="none"/>
        </w:rPr>
        <w:t>每季度</w:t>
      </w:r>
      <w:r>
        <w:rPr>
          <w:rFonts w:hint="eastAsia" w:ascii="宋体" w:hAnsi="宋体"/>
          <w:color w:val="auto"/>
          <w:szCs w:val="28"/>
          <w:highlight w:val="none"/>
        </w:rPr>
        <w:t>开展</w:t>
      </w:r>
      <w:r>
        <w:rPr>
          <w:rFonts w:ascii="宋体" w:hAnsi="宋体"/>
          <w:color w:val="auto"/>
          <w:szCs w:val="28"/>
          <w:highlight w:val="none"/>
        </w:rPr>
        <w:t>1次</w:t>
      </w:r>
      <w:r>
        <w:rPr>
          <w:rFonts w:hint="eastAsia" w:ascii="宋体" w:hAnsi="宋体"/>
          <w:color w:val="auto"/>
          <w:szCs w:val="28"/>
          <w:highlight w:val="none"/>
        </w:rPr>
        <w:t>对物业公司</w:t>
      </w:r>
      <w:r>
        <w:rPr>
          <w:rFonts w:ascii="宋体" w:hAnsi="宋体"/>
          <w:color w:val="auto"/>
          <w:szCs w:val="28"/>
          <w:highlight w:val="none"/>
        </w:rPr>
        <w:t>满意度问卷调查，以满意率的分数确定问卷调查得分。</w:t>
      </w:r>
    </w:p>
    <w:p w14:paraId="2392CD2D">
      <w:pPr>
        <w:pStyle w:val="7"/>
        <w:adjustRightInd w:val="0"/>
        <w:snapToGrid w:val="0"/>
        <w:spacing w:line="480" w:lineRule="exact"/>
        <w:ind w:firstLine="560"/>
        <w:rPr>
          <w:rFonts w:ascii="宋体" w:hAnsi="宋体"/>
          <w:color w:val="auto"/>
          <w:szCs w:val="28"/>
          <w:highlight w:val="none"/>
        </w:rPr>
      </w:pPr>
      <w:r>
        <w:rPr>
          <w:rFonts w:hint="eastAsia" w:ascii="宋体" w:hAnsi="宋体"/>
          <w:color w:val="auto"/>
          <w:szCs w:val="28"/>
          <w:highlight w:val="none"/>
        </w:rPr>
        <w:t>4、师生有效投诉</w:t>
      </w:r>
      <w:r>
        <w:rPr>
          <w:rFonts w:ascii="宋体" w:hAnsi="宋体"/>
          <w:color w:val="auto"/>
          <w:szCs w:val="28"/>
          <w:highlight w:val="none"/>
        </w:rPr>
        <w:t>（占总考核分数</w:t>
      </w:r>
      <w:r>
        <w:rPr>
          <w:rFonts w:hint="eastAsia" w:ascii="宋体" w:hAnsi="宋体"/>
          <w:color w:val="auto"/>
          <w:szCs w:val="28"/>
          <w:highlight w:val="none"/>
        </w:rPr>
        <w:t>30</w:t>
      </w:r>
      <w:r>
        <w:rPr>
          <w:rFonts w:ascii="宋体" w:hAnsi="宋体"/>
          <w:color w:val="auto"/>
          <w:szCs w:val="28"/>
          <w:highlight w:val="none"/>
        </w:rPr>
        <w:t>%）</w:t>
      </w:r>
      <w:r>
        <w:rPr>
          <w:rFonts w:hint="eastAsia" w:ascii="宋体" w:hAnsi="宋体"/>
          <w:color w:val="auto"/>
          <w:szCs w:val="28"/>
          <w:highlight w:val="none"/>
        </w:rPr>
        <w:t>：现场调研确定为有效投诉，下发整改通知并监督</w:t>
      </w:r>
      <w:r>
        <w:rPr>
          <w:rFonts w:ascii="宋体" w:hAnsi="宋体"/>
          <w:color w:val="auto"/>
          <w:szCs w:val="28"/>
          <w:highlight w:val="none"/>
        </w:rPr>
        <w:t>整改，</w:t>
      </w:r>
      <w:r>
        <w:rPr>
          <w:rFonts w:hint="eastAsia" w:ascii="宋体" w:hAnsi="宋体"/>
          <w:color w:val="auto"/>
          <w:szCs w:val="28"/>
          <w:highlight w:val="none"/>
        </w:rPr>
        <w:t>物业公司</w:t>
      </w:r>
      <w:r>
        <w:rPr>
          <w:rFonts w:ascii="宋体" w:hAnsi="宋体"/>
          <w:color w:val="auto"/>
          <w:szCs w:val="28"/>
          <w:highlight w:val="none"/>
        </w:rPr>
        <w:t>将整改落实情况反馈物业</w:t>
      </w:r>
      <w:r>
        <w:rPr>
          <w:rFonts w:hint="eastAsia" w:ascii="宋体" w:hAnsi="宋体"/>
          <w:color w:val="auto"/>
          <w:szCs w:val="28"/>
          <w:highlight w:val="none"/>
        </w:rPr>
        <w:t>服务</w:t>
      </w:r>
      <w:r>
        <w:rPr>
          <w:rFonts w:ascii="宋体" w:hAnsi="宋体"/>
          <w:color w:val="auto"/>
          <w:szCs w:val="28"/>
          <w:highlight w:val="none"/>
        </w:rPr>
        <w:t>中心</w:t>
      </w:r>
      <w:r>
        <w:rPr>
          <w:rFonts w:hint="eastAsia" w:ascii="宋体" w:hAnsi="宋体"/>
          <w:color w:val="auto"/>
          <w:szCs w:val="28"/>
          <w:highlight w:val="none"/>
        </w:rPr>
        <w:t>。</w:t>
      </w:r>
    </w:p>
    <w:p w14:paraId="20F1260E">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由物业</w:t>
      </w:r>
      <w:r>
        <w:rPr>
          <w:rFonts w:hint="eastAsia" w:ascii="宋体" w:hAnsi="宋体"/>
          <w:color w:val="auto"/>
          <w:szCs w:val="28"/>
          <w:highlight w:val="none"/>
        </w:rPr>
        <w:t>服务</w:t>
      </w:r>
      <w:r>
        <w:rPr>
          <w:rFonts w:ascii="宋体" w:hAnsi="宋体"/>
          <w:color w:val="auto"/>
          <w:szCs w:val="28"/>
          <w:highlight w:val="none"/>
        </w:rPr>
        <w:t>中心根据日常考核和师生监督的情况，核算季度考核分数，对物业公司提出评价、整改意见，</w:t>
      </w:r>
      <w:r>
        <w:rPr>
          <w:rFonts w:hint="eastAsia" w:ascii="宋体" w:hAnsi="宋体"/>
          <w:color w:val="auto"/>
          <w:szCs w:val="28"/>
          <w:highlight w:val="none"/>
        </w:rPr>
        <w:t>并依据评价结果</w:t>
      </w:r>
      <w:r>
        <w:rPr>
          <w:rFonts w:ascii="宋体" w:hAnsi="宋体"/>
          <w:color w:val="auto"/>
          <w:szCs w:val="28"/>
          <w:highlight w:val="none"/>
        </w:rPr>
        <w:t>结算</w:t>
      </w:r>
      <w:r>
        <w:rPr>
          <w:rFonts w:hint="eastAsia" w:ascii="宋体" w:hAnsi="宋体"/>
          <w:color w:val="auto"/>
          <w:szCs w:val="28"/>
          <w:highlight w:val="none"/>
        </w:rPr>
        <w:t>服务</w:t>
      </w:r>
      <w:r>
        <w:rPr>
          <w:rFonts w:ascii="宋体" w:hAnsi="宋体"/>
          <w:color w:val="auto"/>
          <w:szCs w:val="28"/>
          <w:highlight w:val="none"/>
        </w:rPr>
        <w:t>费用。</w:t>
      </w:r>
    </w:p>
    <w:p w14:paraId="49B6148F">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八、</w:t>
      </w:r>
      <w:r>
        <w:rPr>
          <w:rFonts w:hint="eastAsia" w:ascii="宋体" w:hAnsi="宋体"/>
          <w:color w:val="auto"/>
          <w:szCs w:val="28"/>
          <w:highlight w:val="none"/>
        </w:rPr>
        <w:t>考核结果运用</w:t>
      </w:r>
    </w:p>
    <w:p w14:paraId="6EBF5413">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月度考核低于80分，甲方书面通知限期整改，乙方须及时向甲方提交限期整改措施报告，由甲方监督实施，并按月扣除10%的物业</w:t>
      </w:r>
      <w:r>
        <w:rPr>
          <w:rFonts w:hint="eastAsia" w:ascii="宋体" w:hAnsi="宋体"/>
          <w:color w:val="auto"/>
          <w:szCs w:val="28"/>
          <w:highlight w:val="none"/>
        </w:rPr>
        <w:t>服务</w:t>
      </w:r>
      <w:r>
        <w:rPr>
          <w:rFonts w:ascii="宋体" w:hAnsi="宋体"/>
          <w:color w:val="auto"/>
          <w:szCs w:val="28"/>
          <w:highlight w:val="none"/>
        </w:rPr>
        <w:t>费用；连续3个月考核低于80分或季度考核总分低于80分，甲方有权终止与乙方签订的服务合同。</w:t>
      </w:r>
    </w:p>
    <w:p w14:paraId="4CF3F343">
      <w:pPr>
        <w:pStyle w:val="7"/>
        <w:adjustRightInd w:val="0"/>
        <w:snapToGrid w:val="0"/>
        <w:spacing w:line="480" w:lineRule="exact"/>
        <w:ind w:firstLine="560"/>
        <w:rPr>
          <w:rFonts w:ascii="宋体" w:hAnsi="宋体"/>
          <w:color w:val="auto"/>
          <w:szCs w:val="28"/>
          <w:highlight w:val="none"/>
        </w:rPr>
      </w:pPr>
      <w:r>
        <w:rPr>
          <w:rFonts w:ascii="宋体" w:hAnsi="宋体"/>
          <w:color w:val="auto"/>
          <w:szCs w:val="28"/>
          <w:highlight w:val="none"/>
        </w:rPr>
        <w:t>九、本办法由总务处/后勤集团物业</w:t>
      </w:r>
      <w:r>
        <w:rPr>
          <w:rFonts w:hint="eastAsia" w:ascii="宋体" w:hAnsi="宋体"/>
          <w:color w:val="auto"/>
          <w:szCs w:val="28"/>
          <w:highlight w:val="none"/>
        </w:rPr>
        <w:t>服务</w:t>
      </w:r>
      <w:r>
        <w:rPr>
          <w:rFonts w:ascii="宋体" w:hAnsi="宋体"/>
          <w:color w:val="auto"/>
          <w:szCs w:val="28"/>
          <w:highlight w:val="none"/>
        </w:rPr>
        <w:t>中心负责解释。</w:t>
      </w:r>
    </w:p>
    <w:p w14:paraId="5354BC17">
      <w:pPr>
        <w:pStyle w:val="7"/>
        <w:adjustRightInd w:val="0"/>
        <w:snapToGrid w:val="0"/>
        <w:spacing w:line="480" w:lineRule="exact"/>
        <w:ind w:firstLine="560"/>
        <w:rPr>
          <w:rFonts w:ascii="宋体" w:hAnsi="宋体"/>
          <w:color w:val="auto"/>
          <w:kern w:val="0"/>
          <w:szCs w:val="28"/>
          <w:highlight w:val="none"/>
          <w:lang w:bidi="ar"/>
        </w:rPr>
        <w:sectPr>
          <w:pgSz w:w="11906" w:h="16838"/>
          <w:pgMar w:top="1417" w:right="1417" w:bottom="1417" w:left="1417" w:header="851" w:footer="992" w:gutter="0"/>
          <w:cols w:space="720" w:num="1"/>
          <w:docGrid w:type="lines" w:linePitch="312" w:charSpace="0"/>
        </w:sectPr>
      </w:pPr>
      <w:r>
        <w:rPr>
          <w:rFonts w:ascii="宋体" w:hAnsi="宋体"/>
          <w:color w:val="auto"/>
          <w:szCs w:val="28"/>
          <w:highlight w:val="none"/>
        </w:rPr>
        <w:t>十、本办法自发布之日起实施。</w:t>
      </w:r>
      <w:bookmarkStart w:id="7" w:name="_GoBack"/>
      <w:bookmarkEnd w:id="7"/>
    </w:p>
    <w:p w14:paraId="1B5BF55B">
      <w:pPr>
        <w:snapToGrid w:val="0"/>
        <w:spacing w:line="300" w:lineRule="auto"/>
        <w:rPr>
          <w:rFonts w:hint="eastAsia"/>
          <w:color w:val="auto"/>
          <w:highlight w:val="none"/>
        </w:rPr>
      </w:pPr>
      <w:r>
        <w:rPr>
          <w:rFonts w:hint="eastAsia"/>
          <w:color w:val="auto"/>
          <w:highlight w:val="none"/>
        </w:rPr>
        <w:t>附件2</w:t>
      </w:r>
    </w:p>
    <w:p w14:paraId="12B1F999">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6"/>
          <w:szCs w:val="36"/>
          <w:highlight w:val="none"/>
        </w:rPr>
        <w:t>物业服务中心社会化物业项目质量考核标准及评分细则</w:t>
      </w:r>
    </w:p>
    <w:tbl>
      <w:tblPr>
        <w:tblStyle w:val="5"/>
        <w:tblW w:w="1436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2"/>
        <w:gridCol w:w="737"/>
        <w:gridCol w:w="2248"/>
        <w:gridCol w:w="9983"/>
        <w:gridCol w:w="717"/>
      </w:tblGrid>
      <w:tr w14:paraId="18632F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4" w:space="0"/>
              <w:left w:val="single" w:color="auto" w:sz="6" w:space="0"/>
              <w:bottom w:val="single" w:color="auto" w:sz="6" w:space="0"/>
              <w:right w:val="single" w:color="auto" w:sz="6" w:space="0"/>
            </w:tcBorders>
            <w:noWrap/>
            <w:vAlign w:val="center"/>
          </w:tcPr>
          <w:p w14:paraId="393D9B7F">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37" w:type="dxa"/>
            <w:tcBorders>
              <w:top w:val="single" w:color="auto" w:sz="4" w:space="0"/>
              <w:left w:val="single" w:color="auto" w:sz="6" w:space="0"/>
              <w:bottom w:val="single" w:color="auto" w:sz="6" w:space="0"/>
              <w:right w:val="single" w:color="auto" w:sz="6" w:space="0"/>
            </w:tcBorders>
            <w:noWrap/>
            <w:vAlign w:val="center"/>
          </w:tcPr>
          <w:p w14:paraId="5C1DFFC6">
            <w:pPr>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248" w:type="dxa"/>
            <w:tcBorders>
              <w:top w:val="single" w:color="auto" w:sz="4" w:space="0"/>
              <w:left w:val="single" w:color="auto" w:sz="6" w:space="0"/>
              <w:bottom w:val="single" w:color="auto" w:sz="6" w:space="0"/>
              <w:right w:val="single" w:color="auto" w:sz="6" w:space="0"/>
            </w:tcBorders>
            <w:noWrap/>
            <w:vAlign w:val="center"/>
          </w:tcPr>
          <w:p w14:paraId="026DA9CC">
            <w:pPr>
              <w:jc w:val="center"/>
              <w:rPr>
                <w:rFonts w:hint="eastAsia" w:ascii="宋体" w:hAnsi="宋体" w:cs="宋体"/>
                <w:color w:val="auto"/>
                <w:szCs w:val="21"/>
                <w:highlight w:val="none"/>
              </w:rPr>
            </w:pPr>
            <w:r>
              <w:rPr>
                <w:rFonts w:hint="eastAsia" w:ascii="宋体" w:hAnsi="宋体" w:cs="宋体"/>
                <w:color w:val="auto"/>
                <w:szCs w:val="21"/>
                <w:highlight w:val="none"/>
              </w:rPr>
              <w:t>内    容</w:t>
            </w:r>
          </w:p>
        </w:tc>
        <w:tc>
          <w:tcPr>
            <w:tcW w:w="9983" w:type="dxa"/>
            <w:tcBorders>
              <w:top w:val="single" w:color="auto" w:sz="4" w:space="0"/>
              <w:left w:val="single" w:color="auto" w:sz="6" w:space="0"/>
              <w:bottom w:val="single" w:color="auto" w:sz="6" w:space="0"/>
              <w:right w:val="single" w:color="auto" w:sz="6" w:space="0"/>
            </w:tcBorders>
            <w:noWrap/>
            <w:vAlign w:val="center"/>
          </w:tcPr>
          <w:p w14:paraId="28E3A57D">
            <w:pPr>
              <w:jc w:val="center"/>
              <w:rPr>
                <w:rFonts w:hint="eastAsia" w:ascii="宋体" w:hAnsi="宋体" w:cs="宋体"/>
                <w:color w:val="auto"/>
                <w:szCs w:val="21"/>
                <w:highlight w:val="none"/>
              </w:rPr>
            </w:pPr>
            <w:r>
              <w:rPr>
                <w:rFonts w:hint="eastAsia" w:ascii="宋体" w:hAnsi="宋体" w:cs="宋体"/>
                <w:color w:val="auto"/>
                <w:szCs w:val="21"/>
                <w:highlight w:val="none"/>
              </w:rPr>
              <w:t>标    准</w:t>
            </w:r>
          </w:p>
        </w:tc>
        <w:tc>
          <w:tcPr>
            <w:tcW w:w="717" w:type="dxa"/>
            <w:tcBorders>
              <w:top w:val="single" w:color="auto" w:sz="4" w:space="0"/>
              <w:left w:val="single" w:color="auto" w:sz="6" w:space="0"/>
              <w:bottom w:val="single" w:color="auto" w:sz="6" w:space="0"/>
              <w:right w:val="single" w:color="auto" w:sz="6" w:space="0"/>
            </w:tcBorders>
            <w:noWrap w:val="0"/>
            <w:vAlign w:val="center"/>
          </w:tcPr>
          <w:p w14:paraId="61E544A5">
            <w:pPr>
              <w:rPr>
                <w:rFonts w:hint="eastAsia" w:ascii="宋体" w:hAnsi="宋体" w:cs="宋体"/>
                <w:color w:val="auto"/>
                <w:szCs w:val="21"/>
                <w:highlight w:val="none"/>
              </w:rPr>
            </w:pPr>
            <w:r>
              <w:rPr>
                <w:rFonts w:hint="eastAsia" w:ascii="宋体" w:hAnsi="宋体" w:cs="宋体"/>
                <w:color w:val="auto"/>
                <w:szCs w:val="21"/>
                <w:highlight w:val="none"/>
              </w:rPr>
              <w:t>分值</w:t>
            </w:r>
          </w:p>
        </w:tc>
      </w:tr>
      <w:tr w14:paraId="20F8FB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ign w:val="center"/>
          </w:tcPr>
          <w:p w14:paraId="3B62F953">
            <w:pPr>
              <w:numPr>
                <w:ilvl w:val="0"/>
                <w:numId w:val="3"/>
              </w:numPr>
              <w:jc w:val="right"/>
              <w:rPr>
                <w:rFonts w:hint="eastAsia" w:ascii="宋体" w:hAnsi="宋体" w:cs="宋体"/>
                <w:color w:val="auto"/>
                <w:szCs w:val="21"/>
                <w:highlight w:val="none"/>
              </w:rPr>
            </w:pPr>
          </w:p>
        </w:tc>
        <w:tc>
          <w:tcPr>
            <w:tcW w:w="737" w:type="dxa"/>
            <w:vMerge w:val="restart"/>
            <w:tcBorders>
              <w:top w:val="single" w:color="auto" w:sz="6" w:space="0"/>
              <w:left w:val="single" w:color="auto" w:sz="6" w:space="0"/>
              <w:bottom w:val="single" w:color="auto" w:sz="6" w:space="0"/>
              <w:right w:val="single" w:color="auto" w:sz="6" w:space="0"/>
            </w:tcBorders>
            <w:noWrap/>
            <w:vAlign w:val="center"/>
          </w:tcPr>
          <w:p w14:paraId="77C9B3EA">
            <w:pPr>
              <w:jc w:val="center"/>
              <w:rPr>
                <w:rFonts w:hint="eastAsia" w:ascii="宋体" w:hAnsi="宋体" w:cs="宋体"/>
                <w:color w:val="auto"/>
                <w:szCs w:val="21"/>
                <w:highlight w:val="none"/>
              </w:rPr>
            </w:pPr>
            <w:r>
              <w:rPr>
                <w:rFonts w:hint="eastAsia" w:ascii="宋体" w:hAnsi="宋体" w:cs="宋体"/>
                <w:color w:val="auto"/>
                <w:szCs w:val="21"/>
                <w:highlight w:val="none"/>
              </w:rPr>
              <w:t>规</w:t>
            </w:r>
          </w:p>
          <w:p w14:paraId="2C16DAA9">
            <w:pPr>
              <w:jc w:val="center"/>
              <w:rPr>
                <w:rFonts w:hint="eastAsia" w:ascii="宋体" w:hAnsi="宋体" w:cs="宋体"/>
                <w:color w:val="auto"/>
                <w:szCs w:val="21"/>
                <w:highlight w:val="none"/>
              </w:rPr>
            </w:pPr>
            <w:r>
              <w:rPr>
                <w:rFonts w:hint="eastAsia" w:ascii="宋体" w:hAnsi="宋体" w:cs="宋体"/>
                <w:color w:val="auto"/>
                <w:szCs w:val="21"/>
                <w:highlight w:val="none"/>
              </w:rPr>
              <w:t>范</w:t>
            </w:r>
          </w:p>
          <w:p w14:paraId="2A5DB427">
            <w:pPr>
              <w:jc w:val="center"/>
              <w:rPr>
                <w:rFonts w:hint="eastAsia" w:ascii="宋体" w:hAnsi="宋体" w:cs="宋体"/>
                <w:color w:val="auto"/>
                <w:szCs w:val="21"/>
                <w:highlight w:val="none"/>
              </w:rPr>
            </w:pPr>
            <w:r>
              <w:rPr>
                <w:rFonts w:hint="eastAsia" w:ascii="宋体" w:hAnsi="宋体" w:cs="宋体"/>
                <w:color w:val="auto"/>
                <w:szCs w:val="21"/>
                <w:highlight w:val="none"/>
              </w:rPr>
              <w:t>管</w:t>
            </w:r>
          </w:p>
          <w:p w14:paraId="294E4498">
            <w:pPr>
              <w:jc w:val="center"/>
              <w:rPr>
                <w:rFonts w:hint="eastAsia" w:ascii="宋体" w:hAnsi="宋体" w:cs="宋体"/>
                <w:color w:val="auto"/>
                <w:szCs w:val="21"/>
                <w:highlight w:val="none"/>
              </w:rPr>
            </w:pPr>
            <w:r>
              <w:rPr>
                <w:rFonts w:hint="eastAsia" w:ascii="宋体" w:hAnsi="宋体" w:cs="宋体"/>
                <w:color w:val="auto"/>
                <w:szCs w:val="21"/>
                <w:highlight w:val="none"/>
              </w:rPr>
              <w:t>理</w:t>
            </w:r>
          </w:p>
        </w:tc>
        <w:tc>
          <w:tcPr>
            <w:tcW w:w="2248" w:type="dxa"/>
            <w:tcBorders>
              <w:top w:val="single" w:color="auto" w:sz="6" w:space="0"/>
              <w:left w:val="single" w:color="auto" w:sz="6" w:space="0"/>
              <w:bottom w:val="single" w:color="auto" w:sz="6" w:space="0"/>
              <w:right w:val="single" w:color="auto" w:sz="6" w:space="0"/>
            </w:tcBorders>
            <w:noWrap w:val="0"/>
            <w:vAlign w:val="center"/>
          </w:tcPr>
          <w:p w14:paraId="134DA67A">
            <w:pPr>
              <w:jc w:val="center"/>
              <w:rPr>
                <w:rFonts w:hint="eastAsia" w:ascii="宋体" w:hAnsi="宋体" w:cs="宋体"/>
                <w:color w:val="auto"/>
                <w:szCs w:val="21"/>
                <w:highlight w:val="none"/>
              </w:rPr>
            </w:pPr>
            <w:r>
              <w:rPr>
                <w:rFonts w:hint="eastAsia" w:ascii="宋体" w:hAnsi="宋体" w:cs="宋体"/>
                <w:color w:val="auto"/>
                <w:szCs w:val="21"/>
                <w:highlight w:val="none"/>
              </w:rPr>
              <w:t>各项记录</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75FB2531">
            <w:pPr>
              <w:rPr>
                <w:rFonts w:hint="eastAsia" w:ascii="宋体" w:hAnsi="宋体" w:cs="宋体"/>
                <w:color w:val="auto"/>
                <w:szCs w:val="21"/>
                <w:highlight w:val="none"/>
              </w:rPr>
            </w:pPr>
            <w:r>
              <w:rPr>
                <w:rFonts w:hint="eastAsia" w:ascii="宋体" w:hAnsi="宋体" w:cs="宋体"/>
                <w:color w:val="auto"/>
                <w:szCs w:val="21"/>
                <w:highlight w:val="none"/>
              </w:rPr>
              <w:t>按招标文件要求，各项检查、巡视、维修维保等记录填写及时、内容详实、书写规范、无弄虚作假、完整无破损</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2B34606F">
            <w:pPr>
              <w:rPr>
                <w:rFonts w:hint="eastAsia" w:ascii="宋体" w:hAnsi="宋体" w:cs="宋体"/>
                <w:color w:val="auto"/>
                <w:szCs w:val="21"/>
                <w:highlight w:val="none"/>
              </w:rPr>
            </w:pPr>
            <w:r>
              <w:rPr>
                <w:rFonts w:hint="eastAsia" w:ascii="宋体" w:hAnsi="宋体" w:cs="宋体"/>
                <w:color w:val="auto"/>
                <w:szCs w:val="21"/>
                <w:highlight w:val="none"/>
              </w:rPr>
              <w:t>2</w:t>
            </w:r>
          </w:p>
        </w:tc>
      </w:tr>
      <w:tr w14:paraId="37DE74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772008E8">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60C0440A">
            <w:pPr>
              <w:jc w:val="cente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1795B34D">
            <w:pPr>
              <w:jc w:val="center"/>
              <w:rPr>
                <w:rFonts w:hint="eastAsia" w:ascii="宋体" w:hAnsi="宋体" w:cs="宋体"/>
                <w:color w:val="auto"/>
                <w:szCs w:val="21"/>
                <w:highlight w:val="none"/>
              </w:rPr>
            </w:pPr>
            <w:r>
              <w:rPr>
                <w:rFonts w:hint="eastAsia" w:ascii="宋体" w:hAnsi="宋体" w:cs="宋体"/>
                <w:color w:val="auto"/>
                <w:szCs w:val="21"/>
                <w:highlight w:val="none"/>
              </w:rPr>
              <w:t>工作规范</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776FA489">
            <w:pPr>
              <w:rPr>
                <w:rFonts w:hint="eastAsia" w:ascii="宋体" w:hAnsi="宋体" w:cs="宋体"/>
                <w:color w:val="auto"/>
                <w:szCs w:val="21"/>
                <w:highlight w:val="none"/>
              </w:rPr>
            </w:pPr>
            <w:r>
              <w:rPr>
                <w:rFonts w:hint="eastAsia" w:ascii="宋体" w:hAnsi="宋体" w:cs="宋体"/>
                <w:color w:val="auto"/>
                <w:szCs w:val="21"/>
                <w:highlight w:val="none"/>
              </w:rPr>
              <w:t>工装整洁、仪容仪表规范、礼貌待人，使用文明用语；工作态度热情、积极主动、保持微笑服务</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B8A0905">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379E01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48146EEA">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41866F4C">
            <w:pPr>
              <w:jc w:val="cente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58973052">
            <w:pPr>
              <w:jc w:val="center"/>
              <w:rPr>
                <w:rFonts w:hint="eastAsia" w:ascii="宋体" w:hAnsi="宋体" w:cs="宋体"/>
                <w:color w:val="auto"/>
                <w:szCs w:val="21"/>
                <w:highlight w:val="none"/>
              </w:rPr>
            </w:pPr>
            <w:r>
              <w:rPr>
                <w:rFonts w:hint="eastAsia" w:ascii="宋体" w:hAnsi="宋体" w:cs="宋体"/>
                <w:color w:val="auto"/>
                <w:szCs w:val="21"/>
                <w:highlight w:val="none"/>
              </w:rPr>
              <w:t>劳动纪律</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126385B5">
            <w:pPr>
              <w:rPr>
                <w:rFonts w:hint="eastAsia" w:ascii="宋体" w:hAnsi="宋体" w:cs="宋体"/>
                <w:color w:val="auto"/>
                <w:szCs w:val="21"/>
                <w:highlight w:val="none"/>
              </w:rPr>
            </w:pPr>
            <w:r>
              <w:rPr>
                <w:rFonts w:hint="eastAsia" w:ascii="宋体" w:hAnsi="宋体" w:cs="宋体"/>
                <w:color w:val="auto"/>
                <w:szCs w:val="21"/>
                <w:highlight w:val="none"/>
              </w:rPr>
              <w:t>坚守岗位，无脱岗、串岗；不在岗上吸烟、听广播、玩手机、看报纸、闲聊，做与工作无关的事；严禁与服务对象发生争吵等情况</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14A2588E">
            <w:pPr>
              <w:rPr>
                <w:rFonts w:hint="eastAsia" w:ascii="宋体" w:hAnsi="宋体" w:cs="宋体"/>
                <w:color w:val="auto"/>
                <w:szCs w:val="21"/>
                <w:highlight w:val="none"/>
              </w:rPr>
            </w:pPr>
            <w:r>
              <w:rPr>
                <w:rFonts w:hint="eastAsia" w:ascii="宋体" w:hAnsi="宋体" w:cs="宋体"/>
                <w:color w:val="auto"/>
                <w:szCs w:val="21"/>
                <w:highlight w:val="none"/>
              </w:rPr>
              <w:t>3</w:t>
            </w:r>
          </w:p>
        </w:tc>
      </w:tr>
      <w:tr w14:paraId="42A18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176AE710">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178FD9F4">
            <w:pPr>
              <w:jc w:val="cente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72098028">
            <w:pPr>
              <w:jc w:val="center"/>
              <w:rPr>
                <w:rFonts w:hint="eastAsia" w:ascii="宋体" w:hAnsi="宋体" w:cs="宋体"/>
                <w:color w:val="auto"/>
                <w:szCs w:val="21"/>
                <w:highlight w:val="none"/>
              </w:rPr>
            </w:pPr>
            <w:r>
              <w:rPr>
                <w:rFonts w:hint="eastAsia" w:ascii="宋体" w:hAnsi="宋体" w:cs="宋体"/>
                <w:color w:val="auto"/>
                <w:szCs w:val="21"/>
                <w:highlight w:val="none"/>
              </w:rPr>
              <w:t>整体环境</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41C39D65">
            <w:pPr>
              <w:rPr>
                <w:rFonts w:hint="eastAsia" w:ascii="宋体" w:hAnsi="宋体" w:cs="宋体"/>
                <w:color w:val="auto"/>
                <w:szCs w:val="21"/>
                <w:highlight w:val="none"/>
              </w:rPr>
            </w:pPr>
            <w:r>
              <w:rPr>
                <w:rFonts w:hint="eastAsia" w:ascii="宋体" w:hAnsi="宋体" w:cs="宋体"/>
                <w:color w:val="auto"/>
                <w:szCs w:val="21"/>
                <w:highlight w:val="none"/>
              </w:rPr>
              <w:t>整体布局合理协调，物品摆放整齐，无违规宣传（品）、无乱贴乱画，无乱堆乱放现象，空气清新健康</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33992769">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203E86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3531A06D">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7B1FE104">
            <w:pPr>
              <w:jc w:val="cente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76CB5BE6">
            <w:pPr>
              <w:jc w:val="center"/>
              <w:rPr>
                <w:rFonts w:hint="eastAsia" w:ascii="宋体" w:hAnsi="宋体" w:cs="宋体"/>
                <w:color w:val="auto"/>
                <w:szCs w:val="21"/>
                <w:highlight w:val="none"/>
              </w:rPr>
            </w:pPr>
            <w:r>
              <w:rPr>
                <w:rFonts w:hint="eastAsia" w:ascii="宋体" w:hAnsi="宋体" w:cs="宋体"/>
                <w:color w:val="auto"/>
                <w:szCs w:val="21"/>
                <w:highlight w:val="none"/>
              </w:rPr>
              <w:t>信息上报</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053DA44A">
            <w:pPr>
              <w:rPr>
                <w:rFonts w:hint="eastAsia" w:ascii="宋体" w:hAnsi="宋体" w:cs="宋体"/>
                <w:color w:val="auto"/>
                <w:szCs w:val="21"/>
                <w:highlight w:val="none"/>
              </w:rPr>
            </w:pPr>
            <w:r>
              <w:rPr>
                <w:rFonts w:hint="eastAsia" w:ascii="宋体" w:hAnsi="宋体" w:cs="宋体"/>
                <w:color w:val="auto"/>
                <w:szCs w:val="21"/>
                <w:highlight w:val="none"/>
              </w:rPr>
              <w:t>配合甲方做好各项信息上报，及时准确，符合要求。（重大安全性、群体性事件须1小时内上报甲方）</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5985FDE3">
            <w:pPr>
              <w:rPr>
                <w:rFonts w:hint="eastAsia" w:ascii="宋体" w:hAnsi="宋体" w:cs="宋体"/>
                <w:color w:val="auto"/>
                <w:szCs w:val="21"/>
                <w:highlight w:val="none"/>
              </w:rPr>
            </w:pPr>
            <w:r>
              <w:rPr>
                <w:rFonts w:hint="eastAsia" w:ascii="宋体" w:hAnsi="宋体" w:cs="宋体"/>
                <w:color w:val="auto"/>
                <w:szCs w:val="21"/>
                <w:highlight w:val="none"/>
              </w:rPr>
              <w:t>3</w:t>
            </w:r>
          </w:p>
        </w:tc>
      </w:tr>
      <w:tr w14:paraId="5A7FB4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0923CAA0">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0AC42402">
            <w:pPr>
              <w:jc w:val="cente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3B2B6BED">
            <w:pPr>
              <w:jc w:val="center"/>
              <w:rPr>
                <w:rFonts w:hint="eastAsia" w:ascii="宋体" w:hAnsi="宋体" w:cs="宋体"/>
                <w:color w:val="auto"/>
                <w:szCs w:val="21"/>
                <w:highlight w:val="none"/>
              </w:rPr>
            </w:pPr>
            <w:r>
              <w:rPr>
                <w:rFonts w:hint="eastAsia" w:ascii="宋体" w:hAnsi="宋体" w:cs="宋体"/>
                <w:color w:val="auto"/>
                <w:szCs w:val="21"/>
                <w:highlight w:val="none"/>
              </w:rPr>
              <w:t>员工管理</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75DC8DFF">
            <w:pPr>
              <w:rPr>
                <w:rFonts w:hint="eastAsia" w:ascii="宋体" w:hAnsi="宋体" w:cs="宋体"/>
                <w:color w:val="auto"/>
                <w:szCs w:val="21"/>
                <w:highlight w:val="none"/>
              </w:rPr>
            </w:pPr>
            <w:r>
              <w:rPr>
                <w:rFonts w:hint="eastAsia" w:ascii="宋体" w:hAnsi="宋体" w:cs="宋体"/>
                <w:color w:val="auto"/>
                <w:szCs w:val="21"/>
                <w:highlight w:val="none"/>
              </w:rPr>
              <w:t>各岗位配置人数及资质符合招标文件要求</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08871E7">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3C7D0D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59693DEE">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3890A646">
            <w:pPr>
              <w:jc w:val="cente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6740994A">
            <w:pPr>
              <w:jc w:val="center"/>
              <w:rPr>
                <w:rFonts w:hint="eastAsia" w:ascii="宋体" w:hAnsi="宋体" w:cs="宋体"/>
                <w:color w:val="auto"/>
                <w:szCs w:val="21"/>
                <w:highlight w:val="none"/>
              </w:rPr>
            </w:pPr>
            <w:r>
              <w:rPr>
                <w:rFonts w:hint="eastAsia" w:ascii="宋体" w:hAnsi="宋体" w:cs="宋体"/>
                <w:color w:val="auto"/>
                <w:szCs w:val="21"/>
                <w:highlight w:val="none"/>
              </w:rPr>
              <w:t>工作流程及操作规范</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4B21F1D8">
            <w:pPr>
              <w:rPr>
                <w:rFonts w:hint="eastAsia" w:ascii="宋体" w:hAnsi="宋体" w:cs="宋体"/>
                <w:color w:val="auto"/>
                <w:szCs w:val="21"/>
                <w:highlight w:val="none"/>
              </w:rPr>
            </w:pPr>
            <w:r>
              <w:rPr>
                <w:rFonts w:hint="eastAsia" w:ascii="宋体" w:hAnsi="宋体" w:cs="宋体"/>
                <w:color w:val="auto"/>
                <w:szCs w:val="21"/>
                <w:highlight w:val="none"/>
              </w:rPr>
              <w:t>符合招标文件要求，保证服务频次，杜绝服务盲点</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0A56922D">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0F6BE6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1FB2B606">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15B01ADC">
            <w:pPr>
              <w:jc w:val="cente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3DD88AA5">
            <w:pPr>
              <w:jc w:val="center"/>
              <w:rPr>
                <w:rFonts w:hint="eastAsia" w:ascii="宋体" w:hAnsi="宋体" w:cs="宋体"/>
                <w:color w:val="auto"/>
                <w:szCs w:val="21"/>
                <w:highlight w:val="none"/>
              </w:rPr>
            </w:pPr>
            <w:r>
              <w:rPr>
                <w:rFonts w:hint="eastAsia" w:ascii="宋体" w:hAnsi="宋体" w:cs="宋体"/>
                <w:color w:val="auto"/>
                <w:szCs w:val="21"/>
                <w:highlight w:val="none"/>
              </w:rPr>
              <w:t>劳动工具管理</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5457DDD9">
            <w:pPr>
              <w:rPr>
                <w:rFonts w:hint="eastAsia" w:ascii="宋体" w:hAnsi="宋体" w:cs="宋体"/>
                <w:color w:val="auto"/>
                <w:szCs w:val="21"/>
                <w:highlight w:val="none"/>
              </w:rPr>
            </w:pPr>
            <w:r>
              <w:rPr>
                <w:rFonts w:hint="eastAsia" w:ascii="宋体" w:hAnsi="宋体" w:cs="宋体"/>
                <w:color w:val="auto"/>
                <w:szCs w:val="21"/>
                <w:highlight w:val="none"/>
              </w:rPr>
              <w:t>工具种类及数量符合招（投）标文件要求，劳动工具摆放规范，保养及时，保证使用</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32D0C890">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10233D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40443DEE">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1CAC022E">
            <w:pPr>
              <w:jc w:val="cente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65F16A54">
            <w:pPr>
              <w:jc w:val="center"/>
              <w:rPr>
                <w:rFonts w:hint="eastAsia" w:ascii="宋体" w:hAnsi="宋体" w:cs="宋体"/>
                <w:color w:val="auto"/>
                <w:szCs w:val="21"/>
                <w:highlight w:val="none"/>
              </w:rPr>
            </w:pPr>
            <w:r>
              <w:rPr>
                <w:rFonts w:hint="eastAsia" w:ascii="宋体" w:hAnsi="宋体" w:cs="宋体"/>
                <w:color w:val="auto"/>
                <w:szCs w:val="21"/>
                <w:highlight w:val="none"/>
              </w:rPr>
              <w:t>标识管理</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4DF128C2">
            <w:pPr>
              <w:rPr>
                <w:rFonts w:hint="eastAsia" w:ascii="宋体" w:hAnsi="宋体" w:cs="宋体"/>
                <w:color w:val="auto"/>
                <w:szCs w:val="21"/>
                <w:highlight w:val="none"/>
              </w:rPr>
            </w:pPr>
            <w:r>
              <w:rPr>
                <w:rFonts w:hint="eastAsia" w:ascii="宋体" w:hAnsi="宋体" w:cs="宋体"/>
                <w:color w:val="auto"/>
                <w:szCs w:val="21"/>
                <w:highlight w:val="none"/>
              </w:rPr>
              <w:t>楼宇各类标识合法依规，设计端正大方，投放位置科学合理，完好无损；未经甲方授权不得使用甲方名称和标识、或甲乙方之外第三方名称和标识</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773B999A">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48D647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084A802D">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31BA858D">
            <w:pPr>
              <w:jc w:val="cente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7A8A9CCE">
            <w:pPr>
              <w:jc w:val="center"/>
              <w:rPr>
                <w:rFonts w:hint="eastAsia" w:ascii="宋体" w:hAnsi="宋体" w:cs="宋体"/>
                <w:color w:val="auto"/>
                <w:szCs w:val="21"/>
                <w:highlight w:val="none"/>
              </w:rPr>
            </w:pPr>
            <w:r>
              <w:rPr>
                <w:rFonts w:hint="eastAsia" w:ascii="宋体" w:hAnsi="宋体" w:cs="宋体"/>
                <w:color w:val="auto"/>
                <w:szCs w:val="21"/>
                <w:highlight w:val="none"/>
              </w:rPr>
              <w:t>节能降耗</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4B7A7F6D">
            <w:pPr>
              <w:rPr>
                <w:rFonts w:hint="eastAsia" w:ascii="宋体" w:hAnsi="宋体" w:cs="宋体"/>
                <w:color w:val="auto"/>
                <w:szCs w:val="21"/>
                <w:highlight w:val="none"/>
              </w:rPr>
            </w:pPr>
            <w:r>
              <w:rPr>
                <w:rFonts w:hint="eastAsia" w:ascii="宋体" w:hAnsi="宋体" w:cs="宋体"/>
                <w:color w:val="auto"/>
                <w:szCs w:val="21"/>
                <w:highlight w:val="none"/>
              </w:rPr>
              <w:t>做好物业项目内节水节电等节能工作</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6467F42">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7A0C7F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69409EE7">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7D709D0E">
            <w:pPr>
              <w:jc w:val="cente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37569589">
            <w:pPr>
              <w:jc w:val="center"/>
              <w:rPr>
                <w:rFonts w:hint="eastAsia" w:ascii="宋体" w:hAnsi="宋体" w:cs="宋体"/>
                <w:color w:val="auto"/>
                <w:szCs w:val="21"/>
                <w:highlight w:val="none"/>
              </w:rPr>
            </w:pPr>
            <w:r>
              <w:rPr>
                <w:rFonts w:hint="eastAsia" w:ascii="宋体" w:hAnsi="宋体" w:cs="宋体"/>
                <w:color w:val="auto"/>
                <w:szCs w:val="21"/>
                <w:highlight w:val="none"/>
              </w:rPr>
              <w:t>废品管理</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7DD992CE">
            <w:pPr>
              <w:rPr>
                <w:rFonts w:hint="eastAsia" w:ascii="宋体" w:hAnsi="宋体" w:cs="宋体"/>
                <w:color w:val="auto"/>
                <w:szCs w:val="21"/>
                <w:highlight w:val="none"/>
              </w:rPr>
            </w:pPr>
            <w:r>
              <w:rPr>
                <w:rFonts w:hint="eastAsia" w:ascii="宋体" w:hAnsi="宋体" w:cs="宋体"/>
                <w:color w:val="auto"/>
                <w:szCs w:val="21"/>
                <w:highlight w:val="none"/>
              </w:rPr>
              <w:t>禁止在公共区域堆放储存形成安全隐患；不因捡拾废品影响服务质量和服务形象</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02BC4D31">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5CF394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5AC56093">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0BE11D6F">
            <w:pPr>
              <w:jc w:val="cente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255D1281">
            <w:pPr>
              <w:jc w:val="center"/>
              <w:rPr>
                <w:rFonts w:hint="eastAsia" w:ascii="宋体" w:hAnsi="宋体" w:cs="宋体"/>
                <w:color w:val="auto"/>
                <w:szCs w:val="21"/>
                <w:highlight w:val="none"/>
              </w:rPr>
            </w:pPr>
            <w:r>
              <w:rPr>
                <w:rFonts w:hint="eastAsia" w:ascii="宋体" w:hAnsi="宋体" w:cs="宋体"/>
                <w:color w:val="auto"/>
                <w:szCs w:val="21"/>
                <w:highlight w:val="none"/>
              </w:rPr>
              <w:t>物业用房管理</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431AF467">
            <w:pPr>
              <w:rPr>
                <w:rFonts w:hint="eastAsia" w:ascii="宋体" w:hAnsi="宋体" w:cs="宋体"/>
                <w:color w:val="auto"/>
                <w:szCs w:val="21"/>
                <w:highlight w:val="none"/>
              </w:rPr>
            </w:pPr>
            <w:r>
              <w:rPr>
                <w:rFonts w:hint="eastAsia" w:ascii="宋体" w:hAnsi="宋体" w:cs="宋体"/>
                <w:color w:val="auto"/>
                <w:szCs w:val="21"/>
                <w:highlight w:val="none"/>
              </w:rPr>
              <w:t>无违规私搭乱建、占用房屋问题，无擅自改变物业用房用途问题</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3018DC8B">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0FA630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ign w:val="center"/>
          </w:tcPr>
          <w:p w14:paraId="44648A30">
            <w:pPr>
              <w:numPr>
                <w:ilvl w:val="0"/>
                <w:numId w:val="3"/>
              </w:numPr>
              <w:jc w:val="center"/>
              <w:rPr>
                <w:rFonts w:hint="eastAsia" w:ascii="宋体" w:hAnsi="宋体" w:cs="宋体"/>
                <w:color w:val="auto"/>
                <w:szCs w:val="21"/>
                <w:highlight w:val="none"/>
              </w:rPr>
            </w:pPr>
          </w:p>
        </w:tc>
        <w:tc>
          <w:tcPr>
            <w:tcW w:w="737" w:type="dxa"/>
            <w:vMerge w:val="restart"/>
            <w:tcBorders>
              <w:top w:val="single" w:color="auto" w:sz="6" w:space="0"/>
              <w:left w:val="single" w:color="auto" w:sz="6" w:space="0"/>
              <w:bottom w:val="single" w:color="auto" w:sz="6" w:space="0"/>
              <w:right w:val="single" w:color="auto" w:sz="6" w:space="0"/>
            </w:tcBorders>
            <w:noWrap/>
            <w:vAlign w:val="center"/>
          </w:tcPr>
          <w:p w14:paraId="61CAA3BB">
            <w:pPr>
              <w:jc w:val="center"/>
              <w:rPr>
                <w:rFonts w:hint="eastAsia" w:ascii="宋体" w:hAnsi="宋体" w:cs="宋体"/>
                <w:color w:val="auto"/>
                <w:szCs w:val="21"/>
                <w:highlight w:val="none"/>
              </w:rPr>
            </w:pPr>
            <w:r>
              <w:rPr>
                <w:rFonts w:hint="eastAsia" w:ascii="宋体" w:hAnsi="宋体" w:cs="宋体"/>
                <w:color w:val="auto"/>
                <w:szCs w:val="21"/>
                <w:highlight w:val="none"/>
              </w:rPr>
              <w:t>卫</w:t>
            </w:r>
          </w:p>
          <w:p w14:paraId="0E5DBAA2">
            <w:pPr>
              <w:jc w:val="center"/>
              <w:rPr>
                <w:rFonts w:hint="eastAsia" w:ascii="宋体" w:hAnsi="宋体" w:cs="宋体"/>
                <w:color w:val="auto"/>
                <w:szCs w:val="21"/>
                <w:highlight w:val="none"/>
              </w:rPr>
            </w:pPr>
            <w:r>
              <w:rPr>
                <w:rFonts w:hint="eastAsia" w:ascii="宋体" w:hAnsi="宋体" w:cs="宋体"/>
                <w:color w:val="auto"/>
                <w:szCs w:val="21"/>
                <w:highlight w:val="none"/>
              </w:rPr>
              <w:t>生</w:t>
            </w:r>
          </w:p>
          <w:p w14:paraId="562C46CF">
            <w:pPr>
              <w:jc w:val="center"/>
              <w:rPr>
                <w:rFonts w:hint="eastAsia" w:ascii="宋体" w:hAnsi="宋体" w:cs="宋体"/>
                <w:color w:val="auto"/>
                <w:szCs w:val="21"/>
                <w:highlight w:val="none"/>
              </w:rPr>
            </w:pPr>
            <w:r>
              <w:rPr>
                <w:rFonts w:hint="eastAsia" w:ascii="宋体" w:hAnsi="宋体" w:cs="宋体"/>
                <w:color w:val="auto"/>
                <w:szCs w:val="21"/>
                <w:highlight w:val="none"/>
              </w:rPr>
              <w:t>保</w:t>
            </w:r>
          </w:p>
          <w:p w14:paraId="62F3DBAD">
            <w:pPr>
              <w:jc w:val="center"/>
              <w:rPr>
                <w:rFonts w:hint="eastAsia" w:ascii="宋体" w:hAnsi="宋体" w:cs="宋体"/>
                <w:color w:val="auto"/>
                <w:szCs w:val="21"/>
                <w:highlight w:val="none"/>
              </w:rPr>
            </w:pPr>
            <w:r>
              <w:rPr>
                <w:rFonts w:hint="eastAsia" w:ascii="宋体" w:hAnsi="宋体" w:cs="宋体"/>
                <w:color w:val="auto"/>
                <w:szCs w:val="21"/>
                <w:highlight w:val="none"/>
              </w:rPr>
              <w:t>洁</w:t>
            </w:r>
          </w:p>
        </w:tc>
        <w:tc>
          <w:tcPr>
            <w:tcW w:w="2248" w:type="dxa"/>
            <w:tcBorders>
              <w:top w:val="single" w:color="auto" w:sz="6" w:space="0"/>
              <w:left w:val="single" w:color="auto" w:sz="6" w:space="0"/>
              <w:bottom w:val="single" w:color="auto" w:sz="6" w:space="0"/>
              <w:right w:val="single" w:color="auto" w:sz="6" w:space="0"/>
            </w:tcBorders>
            <w:noWrap w:val="0"/>
            <w:vAlign w:val="center"/>
          </w:tcPr>
          <w:p w14:paraId="63D00A5F">
            <w:pPr>
              <w:jc w:val="center"/>
              <w:rPr>
                <w:rFonts w:hint="eastAsia" w:ascii="宋体" w:hAnsi="宋体" w:cs="宋体"/>
                <w:color w:val="auto"/>
                <w:szCs w:val="21"/>
                <w:highlight w:val="none"/>
              </w:rPr>
            </w:pPr>
            <w:r>
              <w:rPr>
                <w:rFonts w:hint="eastAsia" w:ascii="宋体" w:hAnsi="宋体" w:cs="宋体"/>
                <w:color w:val="auto"/>
                <w:szCs w:val="21"/>
                <w:highlight w:val="none"/>
              </w:rPr>
              <w:t>地面</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29CAAFAD">
            <w:pPr>
              <w:rPr>
                <w:rFonts w:hint="eastAsia" w:ascii="宋体" w:hAnsi="宋体" w:cs="宋体"/>
                <w:color w:val="auto"/>
                <w:szCs w:val="21"/>
                <w:highlight w:val="none"/>
              </w:rPr>
            </w:pPr>
            <w:r>
              <w:rPr>
                <w:rFonts w:hint="eastAsia" w:ascii="宋体" w:hAnsi="宋体" w:cs="宋体"/>
                <w:color w:val="auto"/>
                <w:szCs w:val="21"/>
                <w:highlight w:val="none"/>
              </w:rPr>
              <w:t>干净整洁无杂物、无污渍、无积水</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5F33D493">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006675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75FBD193">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2C6FF487">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0AF14CAF">
            <w:pPr>
              <w:jc w:val="center"/>
              <w:rPr>
                <w:rFonts w:hint="eastAsia" w:ascii="宋体" w:hAnsi="宋体" w:cs="宋体"/>
                <w:color w:val="auto"/>
                <w:szCs w:val="21"/>
                <w:highlight w:val="none"/>
              </w:rPr>
            </w:pPr>
            <w:r>
              <w:rPr>
                <w:rFonts w:hint="eastAsia" w:ascii="宋体" w:hAnsi="宋体" w:cs="宋体"/>
                <w:color w:val="auto"/>
                <w:szCs w:val="21"/>
                <w:highlight w:val="none"/>
              </w:rPr>
              <w:t>墙面</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31FD4DE5">
            <w:pPr>
              <w:rPr>
                <w:rFonts w:hint="eastAsia" w:ascii="宋体" w:hAnsi="宋体" w:cs="宋体"/>
                <w:color w:val="auto"/>
                <w:szCs w:val="21"/>
                <w:highlight w:val="none"/>
              </w:rPr>
            </w:pPr>
            <w:r>
              <w:rPr>
                <w:rFonts w:hint="eastAsia" w:ascii="宋体" w:hAnsi="宋体" w:cs="宋体"/>
                <w:color w:val="auto"/>
                <w:szCs w:val="21"/>
                <w:highlight w:val="none"/>
              </w:rPr>
              <w:t>无污渍、无沉灰、无乱涂乱画、无蛛网；地角线干净无沉灰</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01E806E">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4EF73C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70C0178D">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018479C9">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33F5E016">
            <w:pPr>
              <w:jc w:val="center"/>
              <w:rPr>
                <w:rFonts w:hint="eastAsia" w:ascii="宋体" w:hAnsi="宋体" w:cs="宋体"/>
                <w:color w:val="auto"/>
                <w:szCs w:val="21"/>
                <w:highlight w:val="none"/>
              </w:rPr>
            </w:pPr>
            <w:r>
              <w:rPr>
                <w:rFonts w:hint="eastAsia" w:ascii="宋体" w:hAnsi="宋体" w:cs="宋体"/>
                <w:color w:val="auto"/>
                <w:szCs w:val="21"/>
                <w:highlight w:val="none"/>
              </w:rPr>
              <w:t>天棚</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28097ADE">
            <w:pPr>
              <w:rPr>
                <w:rFonts w:hint="eastAsia" w:ascii="宋体" w:hAnsi="宋体" w:cs="宋体"/>
                <w:color w:val="auto"/>
                <w:szCs w:val="21"/>
                <w:highlight w:val="none"/>
              </w:rPr>
            </w:pPr>
            <w:r>
              <w:rPr>
                <w:rFonts w:hint="eastAsia" w:ascii="宋体" w:hAnsi="宋体" w:cs="宋体"/>
                <w:color w:val="auto"/>
                <w:szCs w:val="21"/>
                <w:highlight w:val="none"/>
              </w:rPr>
              <w:t>无尘、无灰网、蛛网</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0A176310">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7EEC74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6E956709">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168CAB26">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1828C1E9">
            <w:pPr>
              <w:jc w:val="center"/>
              <w:rPr>
                <w:rFonts w:hint="eastAsia" w:ascii="宋体" w:hAnsi="宋体" w:cs="宋体"/>
                <w:color w:val="auto"/>
                <w:szCs w:val="21"/>
                <w:highlight w:val="none"/>
              </w:rPr>
            </w:pPr>
            <w:r>
              <w:rPr>
                <w:rFonts w:hint="eastAsia" w:ascii="宋体" w:hAnsi="宋体" w:cs="宋体"/>
                <w:color w:val="auto"/>
                <w:szCs w:val="21"/>
                <w:highlight w:val="none"/>
              </w:rPr>
              <w:t>门窗</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73EC6FDA">
            <w:pPr>
              <w:rPr>
                <w:rFonts w:hint="eastAsia" w:ascii="宋体" w:hAnsi="宋体" w:cs="宋体"/>
                <w:color w:val="auto"/>
                <w:szCs w:val="21"/>
                <w:highlight w:val="none"/>
              </w:rPr>
            </w:pPr>
            <w:r>
              <w:rPr>
                <w:rFonts w:hint="eastAsia" w:ascii="宋体" w:hAnsi="宋体" w:cs="宋体"/>
                <w:color w:val="auto"/>
                <w:szCs w:val="21"/>
                <w:highlight w:val="none"/>
              </w:rPr>
              <w:t>门框、窗框无沉灰；玻璃干净明亮，每周一次，随脏随擦</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281A2BAC">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72F63B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305C39CA">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645F9794">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2A63BC81">
            <w:pPr>
              <w:jc w:val="center"/>
              <w:rPr>
                <w:rFonts w:hint="eastAsia" w:ascii="宋体" w:hAnsi="宋体" w:cs="宋体"/>
                <w:color w:val="auto"/>
                <w:szCs w:val="21"/>
                <w:highlight w:val="none"/>
              </w:rPr>
            </w:pPr>
            <w:r>
              <w:rPr>
                <w:rFonts w:hint="eastAsia" w:ascii="宋体" w:hAnsi="宋体" w:cs="宋体"/>
                <w:color w:val="auto"/>
                <w:szCs w:val="21"/>
                <w:highlight w:val="none"/>
              </w:rPr>
              <w:t>电梯</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32210530">
            <w:pPr>
              <w:rPr>
                <w:rFonts w:hint="eastAsia" w:ascii="宋体" w:hAnsi="宋体" w:cs="宋体"/>
                <w:color w:val="auto"/>
                <w:szCs w:val="21"/>
                <w:highlight w:val="none"/>
              </w:rPr>
            </w:pPr>
            <w:r>
              <w:rPr>
                <w:rFonts w:hint="eastAsia" w:ascii="宋体" w:hAnsi="宋体" w:cs="宋体"/>
                <w:color w:val="auto"/>
                <w:szCs w:val="21"/>
                <w:highlight w:val="none"/>
              </w:rPr>
              <w:t>轿箱四壁、门洁净，无污渍、手印、乱添乱画；天棚干净、灯具完好；地面干净无污渍</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793F307D">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75585A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1E71D814">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7D0ED02C">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2B63665B">
            <w:pPr>
              <w:jc w:val="center"/>
              <w:rPr>
                <w:rFonts w:hint="eastAsia" w:ascii="宋体" w:hAnsi="宋体" w:cs="宋体"/>
                <w:color w:val="auto"/>
                <w:szCs w:val="21"/>
                <w:highlight w:val="none"/>
              </w:rPr>
            </w:pPr>
            <w:r>
              <w:rPr>
                <w:rFonts w:hint="eastAsia" w:ascii="宋体" w:hAnsi="宋体" w:cs="宋体"/>
                <w:color w:val="auto"/>
                <w:szCs w:val="21"/>
                <w:highlight w:val="none"/>
              </w:rPr>
              <w:t>楼梯</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1AFB4112">
            <w:pPr>
              <w:rPr>
                <w:rFonts w:hint="eastAsia" w:ascii="宋体" w:hAnsi="宋体" w:cs="宋体"/>
                <w:color w:val="auto"/>
                <w:szCs w:val="21"/>
                <w:highlight w:val="none"/>
              </w:rPr>
            </w:pPr>
            <w:r>
              <w:rPr>
                <w:rFonts w:hint="eastAsia" w:ascii="宋体" w:hAnsi="宋体" w:cs="宋体"/>
                <w:color w:val="auto"/>
                <w:szCs w:val="21"/>
                <w:highlight w:val="none"/>
              </w:rPr>
              <w:t>楼梯地面、墙面、台阶、扶手栏杆无沉灰、无污渍</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977EDA2">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7A0A27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12C7122F">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043E0475">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783ADE1B">
            <w:pPr>
              <w:jc w:val="center"/>
              <w:rPr>
                <w:rFonts w:hint="eastAsia" w:ascii="宋体" w:hAnsi="宋体" w:cs="宋体"/>
                <w:color w:val="auto"/>
                <w:szCs w:val="21"/>
                <w:highlight w:val="none"/>
              </w:rPr>
            </w:pPr>
            <w:r>
              <w:rPr>
                <w:rFonts w:hint="eastAsia" w:ascii="宋体" w:hAnsi="宋体" w:cs="宋体"/>
                <w:color w:val="auto"/>
                <w:szCs w:val="21"/>
                <w:highlight w:val="none"/>
              </w:rPr>
              <w:t>消防设施</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3DA647D6">
            <w:pPr>
              <w:rPr>
                <w:rFonts w:hint="eastAsia" w:ascii="宋体" w:hAnsi="宋体" w:cs="宋体"/>
                <w:color w:val="auto"/>
                <w:szCs w:val="21"/>
                <w:highlight w:val="none"/>
              </w:rPr>
            </w:pPr>
            <w:r>
              <w:rPr>
                <w:rFonts w:hint="eastAsia" w:ascii="宋体" w:hAnsi="宋体" w:cs="宋体"/>
                <w:color w:val="auto"/>
                <w:szCs w:val="21"/>
                <w:highlight w:val="none"/>
              </w:rPr>
              <w:t>消防栓、灭火器、安全出口指示灯等无污渍、无尘灰</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79A823D9">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354BC7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1B38C776">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22168423">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16DEC87C">
            <w:pPr>
              <w:jc w:val="center"/>
              <w:rPr>
                <w:rFonts w:hint="eastAsia" w:ascii="宋体" w:hAnsi="宋体" w:cs="宋体"/>
                <w:color w:val="auto"/>
                <w:szCs w:val="21"/>
                <w:highlight w:val="none"/>
              </w:rPr>
            </w:pPr>
            <w:r>
              <w:rPr>
                <w:rFonts w:hint="eastAsia" w:ascii="宋体" w:hAnsi="宋体" w:cs="宋体"/>
                <w:color w:val="auto"/>
                <w:szCs w:val="21"/>
                <w:highlight w:val="none"/>
              </w:rPr>
              <w:t>果皮桶</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5B03F7EA">
            <w:pPr>
              <w:rPr>
                <w:rFonts w:hint="eastAsia" w:ascii="宋体" w:hAnsi="宋体" w:cs="宋体"/>
                <w:color w:val="auto"/>
                <w:szCs w:val="21"/>
                <w:highlight w:val="none"/>
              </w:rPr>
            </w:pPr>
            <w:r>
              <w:rPr>
                <w:rFonts w:hint="eastAsia" w:ascii="宋体" w:hAnsi="宋体" w:cs="宋体"/>
                <w:color w:val="auto"/>
                <w:szCs w:val="21"/>
                <w:highlight w:val="none"/>
              </w:rPr>
              <w:t>及时倾倒；无痰液、烟头、垃圾满溢现象；筒体干净，摆放规范</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57797437">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6AE3EC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31466623">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0393B2FD">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6237F35F">
            <w:pPr>
              <w:jc w:val="center"/>
              <w:rPr>
                <w:rFonts w:hint="eastAsia" w:ascii="宋体" w:hAnsi="宋体" w:cs="宋体"/>
                <w:color w:val="auto"/>
                <w:szCs w:val="21"/>
                <w:highlight w:val="none"/>
              </w:rPr>
            </w:pPr>
            <w:r>
              <w:rPr>
                <w:rFonts w:hint="eastAsia" w:ascii="宋体" w:hAnsi="宋体" w:cs="宋体"/>
                <w:color w:val="auto"/>
                <w:szCs w:val="21"/>
                <w:highlight w:val="none"/>
              </w:rPr>
              <w:t>开关插座</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11AA34B1">
            <w:pPr>
              <w:rPr>
                <w:rFonts w:hint="eastAsia" w:ascii="宋体" w:hAnsi="宋体" w:cs="宋体"/>
                <w:color w:val="auto"/>
                <w:szCs w:val="21"/>
                <w:highlight w:val="none"/>
              </w:rPr>
            </w:pPr>
            <w:r>
              <w:rPr>
                <w:rFonts w:hint="eastAsia" w:ascii="宋体" w:hAnsi="宋体" w:cs="宋体"/>
                <w:color w:val="auto"/>
                <w:szCs w:val="21"/>
                <w:highlight w:val="none"/>
              </w:rPr>
              <w:t>无污渍、无尘灰</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FF8A8A2">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233DCC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0B751DBE">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6E1E3042">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2B8FDE67">
            <w:pPr>
              <w:jc w:val="center"/>
              <w:rPr>
                <w:rFonts w:hint="eastAsia" w:ascii="宋体" w:hAnsi="宋体" w:cs="宋体"/>
                <w:color w:val="auto"/>
                <w:szCs w:val="21"/>
                <w:highlight w:val="none"/>
              </w:rPr>
            </w:pPr>
            <w:r>
              <w:rPr>
                <w:rFonts w:hint="eastAsia" w:ascii="宋体" w:hAnsi="宋体" w:cs="宋体"/>
                <w:color w:val="auto"/>
                <w:szCs w:val="21"/>
                <w:highlight w:val="none"/>
              </w:rPr>
              <w:t>灯具</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5961A598">
            <w:pPr>
              <w:rPr>
                <w:rFonts w:hint="eastAsia" w:ascii="宋体" w:hAnsi="宋体" w:cs="宋体"/>
                <w:color w:val="auto"/>
                <w:szCs w:val="21"/>
                <w:highlight w:val="none"/>
              </w:rPr>
            </w:pPr>
            <w:r>
              <w:rPr>
                <w:rFonts w:hint="eastAsia" w:ascii="宋体" w:hAnsi="宋体" w:cs="宋体"/>
                <w:color w:val="auto"/>
                <w:szCs w:val="21"/>
                <w:highlight w:val="none"/>
              </w:rPr>
              <w:t>正常开启，无灰尘、无蛛网</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3A4D3C53">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24EF74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0CB86EBC">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577C7B26">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35368F7F">
            <w:pPr>
              <w:jc w:val="center"/>
              <w:rPr>
                <w:rFonts w:hint="eastAsia" w:ascii="宋体" w:hAnsi="宋体" w:cs="宋体"/>
                <w:color w:val="auto"/>
                <w:szCs w:val="21"/>
                <w:highlight w:val="none"/>
              </w:rPr>
            </w:pPr>
            <w:r>
              <w:rPr>
                <w:rFonts w:hint="eastAsia" w:ascii="宋体" w:hAnsi="宋体" w:cs="宋体"/>
                <w:color w:val="auto"/>
                <w:szCs w:val="21"/>
                <w:highlight w:val="none"/>
              </w:rPr>
              <w:t>标识牌</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7D183CF0">
            <w:pPr>
              <w:rPr>
                <w:rFonts w:hint="eastAsia" w:ascii="宋体" w:hAnsi="宋体" w:cs="宋体"/>
                <w:color w:val="auto"/>
                <w:szCs w:val="21"/>
                <w:highlight w:val="none"/>
              </w:rPr>
            </w:pPr>
            <w:r>
              <w:rPr>
                <w:rFonts w:hint="eastAsia" w:ascii="宋体" w:hAnsi="宋体" w:cs="宋体"/>
                <w:color w:val="auto"/>
                <w:szCs w:val="21"/>
                <w:highlight w:val="none"/>
              </w:rPr>
              <w:t>楼内标识牌保持完好，无污渍</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0546C414">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60BEC1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4B52ED70">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520AA6C7">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6C116FBF">
            <w:pPr>
              <w:jc w:val="center"/>
              <w:rPr>
                <w:rFonts w:hint="eastAsia" w:ascii="宋体" w:hAnsi="宋体" w:cs="宋体"/>
                <w:color w:val="auto"/>
                <w:szCs w:val="21"/>
                <w:highlight w:val="none"/>
              </w:rPr>
            </w:pPr>
            <w:r>
              <w:rPr>
                <w:rFonts w:hint="eastAsia" w:ascii="宋体" w:hAnsi="宋体" w:cs="宋体"/>
                <w:color w:val="auto"/>
                <w:szCs w:val="21"/>
                <w:highlight w:val="none"/>
              </w:rPr>
              <w:t>门厅</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3D2C04A2">
            <w:pPr>
              <w:rPr>
                <w:rFonts w:hint="eastAsia" w:ascii="宋体" w:hAnsi="宋体" w:cs="宋体"/>
                <w:color w:val="auto"/>
                <w:szCs w:val="21"/>
                <w:highlight w:val="none"/>
              </w:rPr>
            </w:pPr>
            <w:r>
              <w:rPr>
                <w:rFonts w:hint="eastAsia" w:ascii="宋体" w:hAnsi="宋体" w:cs="宋体"/>
                <w:color w:val="auto"/>
                <w:szCs w:val="21"/>
                <w:highlight w:val="none"/>
              </w:rPr>
              <w:t>地面无纸屑、棚顶无灰网、门窗墙面无灰尘、无污渍、无乱贴乱画</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2180A217">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4CF279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07177EC8">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7D18A29E">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1CD4CC8A">
            <w:pPr>
              <w:jc w:val="center"/>
              <w:rPr>
                <w:rFonts w:hint="eastAsia" w:ascii="宋体" w:hAnsi="宋体" w:cs="宋体"/>
                <w:color w:val="auto"/>
                <w:szCs w:val="21"/>
                <w:highlight w:val="none"/>
              </w:rPr>
            </w:pPr>
            <w:r>
              <w:rPr>
                <w:rFonts w:hint="eastAsia" w:ascii="宋体" w:hAnsi="宋体" w:cs="宋体"/>
                <w:color w:val="auto"/>
                <w:szCs w:val="21"/>
                <w:highlight w:val="none"/>
              </w:rPr>
              <w:t>门前责任区</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2BD48740">
            <w:pPr>
              <w:rPr>
                <w:rFonts w:hint="eastAsia" w:ascii="宋体" w:hAnsi="宋体" w:cs="宋体"/>
                <w:color w:val="auto"/>
                <w:szCs w:val="21"/>
                <w:highlight w:val="none"/>
              </w:rPr>
            </w:pPr>
            <w:r>
              <w:rPr>
                <w:rFonts w:hint="eastAsia" w:ascii="宋体" w:hAnsi="宋体" w:cs="宋体"/>
                <w:color w:val="auto"/>
                <w:szCs w:val="21"/>
                <w:highlight w:val="none"/>
              </w:rPr>
              <w:t>整洁干净无杂物垃圾、自行车摆放整齐、门前广场不得停放车辆、雨雪及时清理，做好防滑措施</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ACE67FE">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6D684E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66332DCE">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2CDE3E9A">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5738CDEE">
            <w:pPr>
              <w:jc w:val="center"/>
              <w:rPr>
                <w:rFonts w:hint="eastAsia" w:ascii="宋体" w:hAnsi="宋体" w:cs="宋体"/>
                <w:color w:val="auto"/>
                <w:szCs w:val="21"/>
                <w:highlight w:val="none"/>
              </w:rPr>
            </w:pPr>
            <w:r>
              <w:rPr>
                <w:rFonts w:hint="eastAsia" w:ascii="宋体" w:hAnsi="宋体" w:cs="宋体"/>
                <w:color w:val="auto"/>
                <w:szCs w:val="21"/>
                <w:highlight w:val="none"/>
              </w:rPr>
              <w:t>办公环境卫生</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4A58BBBB">
            <w:pPr>
              <w:rPr>
                <w:rFonts w:hint="eastAsia" w:ascii="宋体" w:hAnsi="宋体" w:cs="宋体"/>
                <w:color w:val="auto"/>
                <w:szCs w:val="21"/>
                <w:highlight w:val="none"/>
              </w:rPr>
            </w:pPr>
            <w:r>
              <w:rPr>
                <w:rFonts w:hint="eastAsia" w:ascii="宋体" w:hAnsi="宋体" w:cs="宋体"/>
                <w:color w:val="auto"/>
                <w:szCs w:val="21"/>
                <w:highlight w:val="none"/>
              </w:rPr>
              <w:t>干净整洁、环境清新、无灰尘、无异味（烟味）、无垃圾；禁止室内吸烟</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24B2D5BC">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05052A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05F5F9A9">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5A0CFF3B">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67942078">
            <w:pPr>
              <w:jc w:val="center"/>
              <w:rPr>
                <w:rFonts w:hint="eastAsia" w:ascii="宋体" w:hAnsi="宋体" w:cs="宋体"/>
                <w:color w:val="auto"/>
                <w:szCs w:val="21"/>
                <w:highlight w:val="none"/>
              </w:rPr>
            </w:pPr>
            <w:r>
              <w:rPr>
                <w:rFonts w:hint="eastAsia" w:ascii="宋体" w:hAnsi="宋体" w:cs="宋体"/>
                <w:color w:val="auto"/>
                <w:szCs w:val="21"/>
                <w:highlight w:val="none"/>
              </w:rPr>
              <w:t>卫生间水箱</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3257BDD3">
            <w:pPr>
              <w:rPr>
                <w:rFonts w:hint="eastAsia" w:ascii="宋体" w:hAnsi="宋体" w:cs="宋体"/>
                <w:color w:val="auto"/>
                <w:szCs w:val="21"/>
                <w:highlight w:val="none"/>
              </w:rPr>
            </w:pPr>
            <w:r>
              <w:rPr>
                <w:rFonts w:hint="eastAsia" w:ascii="宋体" w:hAnsi="宋体" w:cs="宋体"/>
                <w:color w:val="auto"/>
                <w:szCs w:val="21"/>
                <w:highlight w:val="none"/>
              </w:rPr>
              <w:t>无灰尘、无污渍、无长流水</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0D314BE3">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529C6A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3F69FC22">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3FAD6A3D">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5484F865">
            <w:pPr>
              <w:jc w:val="center"/>
              <w:rPr>
                <w:rFonts w:hint="eastAsia" w:ascii="宋体" w:hAnsi="宋体" w:cs="宋体"/>
                <w:color w:val="auto"/>
                <w:szCs w:val="21"/>
                <w:highlight w:val="none"/>
              </w:rPr>
            </w:pPr>
            <w:r>
              <w:rPr>
                <w:rFonts w:hint="eastAsia" w:ascii="宋体" w:hAnsi="宋体" w:cs="宋体"/>
                <w:color w:val="auto"/>
                <w:szCs w:val="21"/>
                <w:highlight w:val="none"/>
              </w:rPr>
              <w:t>卫生间蹲位隔板</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3E47C6BB">
            <w:pPr>
              <w:rPr>
                <w:rFonts w:hint="eastAsia" w:ascii="宋体" w:hAnsi="宋体" w:cs="宋体"/>
                <w:color w:val="auto"/>
                <w:szCs w:val="21"/>
                <w:highlight w:val="none"/>
              </w:rPr>
            </w:pPr>
            <w:r>
              <w:rPr>
                <w:rFonts w:hint="eastAsia" w:ascii="宋体" w:hAnsi="宋体" w:cs="宋体"/>
                <w:color w:val="auto"/>
                <w:szCs w:val="21"/>
                <w:highlight w:val="none"/>
              </w:rPr>
              <w:t>无乱贴乱画、无污渍、无尘灰</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04A71C8D">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55F4B4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5ED7F997">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4FB9DC8D">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746F404B">
            <w:pPr>
              <w:jc w:val="center"/>
              <w:rPr>
                <w:rFonts w:hint="eastAsia" w:ascii="宋体" w:hAnsi="宋体" w:cs="宋体"/>
                <w:color w:val="auto"/>
                <w:szCs w:val="21"/>
                <w:highlight w:val="none"/>
              </w:rPr>
            </w:pPr>
            <w:r>
              <w:rPr>
                <w:rFonts w:hint="eastAsia" w:ascii="宋体" w:hAnsi="宋体" w:cs="宋体"/>
                <w:color w:val="auto"/>
                <w:szCs w:val="21"/>
                <w:highlight w:val="none"/>
              </w:rPr>
              <w:t>卫生间地漏</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491D4ABD">
            <w:pPr>
              <w:rPr>
                <w:rFonts w:hint="eastAsia" w:ascii="宋体" w:hAnsi="宋体" w:cs="宋体"/>
                <w:color w:val="auto"/>
                <w:szCs w:val="21"/>
                <w:highlight w:val="none"/>
              </w:rPr>
            </w:pPr>
            <w:r>
              <w:rPr>
                <w:rFonts w:hint="eastAsia" w:ascii="宋体" w:hAnsi="宋体" w:cs="宋体"/>
                <w:color w:val="auto"/>
                <w:szCs w:val="21"/>
                <w:highlight w:val="none"/>
              </w:rPr>
              <w:t>无污渍、无堵塞、畅通、不返味</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70378DB7">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7183F4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40E3C179">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7309D715">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52F22CD4">
            <w:pPr>
              <w:jc w:val="center"/>
              <w:rPr>
                <w:rFonts w:hint="eastAsia" w:ascii="宋体" w:hAnsi="宋体" w:cs="宋体"/>
                <w:color w:val="auto"/>
                <w:szCs w:val="21"/>
                <w:highlight w:val="none"/>
              </w:rPr>
            </w:pPr>
            <w:r>
              <w:rPr>
                <w:rFonts w:hint="eastAsia" w:ascii="宋体" w:hAnsi="宋体" w:cs="宋体"/>
                <w:color w:val="auto"/>
                <w:szCs w:val="21"/>
                <w:highlight w:val="none"/>
              </w:rPr>
              <w:t>下水道</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3F405A03">
            <w:pPr>
              <w:rPr>
                <w:rFonts w:hint="eastAsia" w:ascii="宋体" w:hAnsi="宋体" w:cs="宋体"/>
                <w:color w:val="auto"/>
                <w:szCs w:val="21"/>
                <w:highlight w:val="none"/>
              </w:rPr>
            </w:pPr>
            <w:r>
              <w:rPr>
                <w:rFonts w:hint="eastAsia" w:ascii="宋体" w:hAnsi="宋体" w:cs="宋体"/>
                <w:color w:val="auto"/>
                <w:szCs w:val="21"/>
                <w:highlight w:val="none"/>
              </w:rPr>
              <w:t>无污物、无堵塞、畅通、不返味</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15B01F77">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10B513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2E688EC6">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45B33BD9">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63628007">
            <w:pPr>
              <w:jc w:val="center"/>
              <w:rPr>
                <w:rFonts w:hint="eastAsia" w:ascii="宋体" w:hAnsi="宋体" w:cs="宋体"/>
                <w:color w:val="auto"/>
                <w:szCs w:val="21"/>
                <w:highlight w:val="none"/>
              </w:rPr>
            </w:pPr>
            <w:r>
              <w:rPr>
                <w:rFonts w:hint="eastAsia" w:ascii="宋体" w:hAnsi="宋体" w:cs="宋体"/>
                <w:color w:val="auto"/>
                <w:szCs w:val="21"/>
                <w:highlight w:val="none"/>
              </w:rPr>
              <w:t>洗手池（台）</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4B3E7DAA">
            <w:pPr>
              <w:rPr>
                <w:rFonts w:hint="eastAsia" w:ascii="宋体" w:hAnsi="宋体" w:cs="宋体"/>
                <w:color w:val="auto"/>
                <w:szCs w:val="21"/>
                <w:highlight w:val="none"/>
              </w:rPr>
            </w:pPr>
            <w:r>
              <w:rPr>
                <w:rFonts w:hint="eastAsia" w:ascii="宋体" w:hAnsi="宋体" w:cs="宋体"/>
                <w:color w:val="auto"/>
                <w:szCs w:val="21"/>
                <w:highlight w:val="none"/>
              </w:rPr>
              <w:t>无污渍，无皂液，保持光亮，无堵塞</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0341A136">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109781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07B07FCE">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3EDD91BF">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5A5637A5">
            <w:pPr>
              <w:jc w:val="center"/>
              <w:rPr>
                <w:rFonts w:hint="eastAsia" w:ascii="宋体" w:hAnsi="宋体" w:cs="宋体"/>
                <w:color w:val="auto"/>
                <w:szCs w:val="21"/>
                <w:highlight w:val="none"/>
              </w:rPr>
            </w:pPr>
            <w:r>
              <w:rPr>
                <w:rFonts w:hint="eastAsia" w:ascii="宋体" w:hAnsi="宋体" w:cs="宋体"/>
                <w:color w:val="auto"/>
                <w:szCs w:val="21"/>
                <w:highlight w:val="none"/>
              </w:rPr>
              <w:t>水龙头</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457EEE8E">
            <w:pPr>
              <w:rPr>
                <w:rFonts w:hint="eastAsia" w:ascii="宋体" w:hAnsi="宋体" w:cs="宋体"/>
                <w:color w:val="auto"/>
                <w:szCs w:val="21"/>
                <w:highlight w:val="none"/>
              </w:rPr>
            </w:pPr>
            <w:r>
              <w:rPr>
                <w:rFonts w:hint="eastAsia" w:ascii="宋体" w:hAnsi="宋体" w:cs="宋体"/>
                <w:color w:val="auto"/>
                <w:szCs w:val="21"/>
                <w:highlight w:val="none"/>
              </w:rPr>
              <w:t>无水渍、无污渍、洁净光亮，无长流水</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7AA407DC">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4BAB12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5A8D33A3">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61DC2994">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0AEA863E">
            <w:pPr>
              <w:jc w:val="center"/>
              <w:rPr>
                <w:rFonts w:hint="eastAsia" w:ascii="宋体" w:hAnsi="宋体" w:cs="宋体"/>
                <w:color w:val="auto"/>
                <w:szCs w:val="21"/>
                <w:highlight w:val="none"/>
              </w:rPr>
            </w:pPr>
            <w:r>
              <w:rPr>
                <w:rFonts w:hint="eastAsia" w:ascii="宋体" w:hAnsi="宋体" w:cs="宋体"/>
                <w:color w:val="auto"/>
                <w:szCs w:val="21"/>
                <w:highlight w:val="none"/>
              </w:rPr>
              <w:t>玻璃镜面</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1DB144DB">
            <w:pPr>
              <w:rPr>
                <w:rFonts w:hint="eastAsia" w:ascii="宋体" w:hAnsi="宋体" w:cs="宋体"/>
                <w:color w:val="auto"/>
                <w:szCs w:val="21"/>
                <w:highlight w:val="none"/>
              </w:rPr>
            </w:pPr>
            <w:r>
              <w:rPr>
                <w:rFonts w:hint="eastAsia" w:ascii="宋体" w:hAnsi="宋体" w:cs="宋体"/>
                <w:color w:val="auto"/>
                <w:szCs w:val="21"/>
                <w:highlight w:val="none"/>
              </w:rPr>
              <w:t>无水渍、无污渍、洁净光亮</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E250F81">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09997D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1C65DEB4">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7A25F0F1">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12267E2E">
            <w:pPr>
              <w:jc w:val="center"/>
              <w:rPr>
                <w:rFonts w:hint="eastAsia" w:ascii="宋体" w:hAnsi="宋体" w:cs="宋体"/>
                <w:color w:val="auto"/>
                <w:szCs w:val="21"/>
                <w:highlight w:val="none"/>
              </w:rPr>
            </w:pPr>
            <w:r>
              <w:rPr>
                <w:rFonts w:hint="eastAsia" w:ascii="宋体" w:hAnsi="宋体" w:cs="宋体"/>
                <w:color w:val="auto"/>
                <w:szCs w:val="21"/>
                <w:highlight w:val="none"/>
              </w:rPr>
              <w:t>拖布池</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029F4A65">
            <w:pPr>
              <w:rPr>
                <w:rFonts w:hint="eastAsia" w:ascii="宋体" w:hAnsi="宋体" w:cs="宋体"/>
                <w:color w:val="auto"/>
                <w:szCs w:val="21"/>
                <w:highlight w:val="none"/>
              </w:rPr>
            </w:pPr>
            <w:r>
              <w:rPr>
                <w:rFonts w:hint="eastAsia" w:ascii="宋体" w:hAnsi="宋体" w:cs="宋体"/>
                <w:color w:val="auto"/>
                <w:szCs w:val="21"/>
                <w:highlight w:val="none"/>
              </w:rPr>
              <w:t>无污渍、无积水、洁净光亮</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31D4FC97">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7686C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657E64E4">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1917110F">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6D2C7D12">
            <w:pPr>
              <w:jc w:val="center"/>
              <w:rPr>
                <w:rFonts w:hint="eastAsia" w:ascii="宋体" w:hAnsi="宋体" w:cs="宋体"/>
                <w:color w:val="auto"/>
                <w:szCs w:val="21"/>
                <w:highlight w:val="none"/>
              </w:rPr>
            </w:pPr>
            <w:r>
              <w:rPr>
                <w:rFonts w:hint="eastAsia" w:ascii="宋体" w:hAnsi="宋体" w:cs="宋体"/>
                <w:color w:val="auto"/>
                <w:szCs w:val="21"/>
                <w:highlight w:val="none"/>
              </w:rPr>
              <w:t>园林绿化</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3DA51EB4">
            <w:pPr>
              <w:rPr>
                <w:rFonts w:ascii="宋体" w:hAnsi="宋体" w:cs="宋体"/>
                <w:color w:val="auto"/>
                <w:szCs w:val="21"/>
                <w:highlight w:val="none"/>
              </w:rPr>
            </w:pPr>
            <w:r>
              <w:rPr>
                <w:rFonts w:hint="eastAsia" w:ascii="宋体" w:hAnsi="宋体" w:cs="宋体"/>
                <w:color w:val="auto"/>
                <w:kern w:val="0"/>
                <w:szCs w:val="21"/>
                <w:highlight w:val="none"/>
              </w:rPr>
              <w:t>庭院内及庭院外广场外草地、灌木丛中无纸屑、塑料袋、烟头、残枝落叶等垃圾、杂物、无枯叶，及时清除公共绿地上的各种堆积物、腐烂物、动物排泄物等；树上无捆绑物，无晾晒衣物棉被等。树木及时修剪、绿篱无缺口、</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30F9BB50">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36D058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1EB3FDF1">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69397215">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15814F55">
            <w:pPr>
              <w:jc w:val="center"/>
              <w:rPr>
                <w:rFonts w:hint="eastAsia" w:ascii="宋体" w:hAnsi="宋体" w:cs="宋体"/>
                <w:color w:val="auto"/>
                <w:szCs w:val="21"/>
                <w:highlight w:val="none"/>
              </w:rPr>
            </w:pPr>
            <w:r>
              <w:rPr>
                <w:rFonts w:hint="eastAsia" w:ascii="宋体" w:hAnsi="宋体" w:cs="宋体"/>
                <w:color w:val="auto"/>
                <w:szCs w:val="21"/>
                <w:highlight w:val="none"/>
              </w:rPr>
              <w:t>室外设备设施</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54C968B8">
            <w:pPr>
              <w:rPr>
                <w:rFonts w:hint="eastAsia" w:ascii="宋体" w:hAnsi="宋体" w:cs="宋体"/>
                <w:color w:val="auto"/>
                <w:kern w:val="0"/>
                <w:szCs w:val="21"/>
                <w:highlight w:val="none"/>
              </w:rPr>
            </w:pPr>
            <w:r>
              <w:rPr>
                <w:rFonts w:hint="eastAsia" w:ascii="宋体" w:hAnsi="宋体" w:cs="宋体"/>
                <w:color w:val="auto"/>
                <w:kern w:val="0"/>
                <w:szCs w:val="21"/>
                <w:highlight w:val="none"/>
              </w:rPr>
              <w:t>庭院内及庭院外广场宣传栏、岗亭、园林景观或小品擦拭干净，目视无污迹、无小广告，无可见灰尘。</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0F3EE138">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5085F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5A29B1B7">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515B13DD">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76473475">
            <w:pPr>
              <w:jc w:val="center"/>
              <w:rPr>
                <w:rFonts w:hint="eastAsia" w:ascii="宋体" w:hAnsi="宋体" w:cs="宋体"/>
                <w:color w:val="auto"/>
                <w:szCs w:val="21"/>
                <w:highlight w:val="none"/>
              </w:rPr>
            </w:pPr>
            <w:r>
              <w:rPr>
                <w:rFonts w:hint="eastAsia" w:ascii="宋体" w:hAnsi="宋体" w:cs="宋体"/>
                <w:color w:val="auto"/>
                <w:szCs w:val="21"/>
                <w:highlight w:val="none"/>
              </w:rPr>
              <w:t>垃圾清运</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6C8A4CD6">
            <w:pPr>
              <w:rPr>
                <w:rFonts w:hint="eastAsia" w:ascii="宋体" w:hAnsi="宋体" w:cs="宋体"/>
                <w:color w:val="auto"/>
                <w:kern w:val="0"/>
                <w:szCs w:val="21"/>
                <w:highlight w:val="none"/>
              </w:rPr>
            </w:pPr>
            <w:r>
              <w:rPr>
                <w:rFonts w:hint="eastAsia" w:ascii="宋体" w:hAnsi="宋体" w:cs="宋体"/>
                <w:color w:val="auto"/>
                <w:kern w:val="0"/>
                <w:szCs w:val="21"/>
                <w:highlight w:val="none"/>
              </w:rPr>
              <w:t>庭院内及庭院外广场垃圾桶表面无脏污；桶外无散落垃圾杂物；每日定时清运垃圾，垃圾点、垃圾箱无异味，垃圾区域干净整齐，地面无污迹，无异味。</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3C21B464">
            <w:pPr>
              <w:rPr>
                <w:rFonts w:hint="eastAsia" w:ascii="宋体" w:hAnsi="宋体" w:cs="宋体"/>
                <w:color w:val="auto"/>
                <w:szCs w:val="21"/>
                <w:highlight w:val="none"/>
              </w:rPr>
            </w:pPr>
            <w:r>
              <w:rPr>
                <w:rFonts w:hint="eastAsia" w:ascii="宋体" w:hAnsi="宋体" w:cs="宋体"/>
                <w:color w:val="auto"/>
                <w:szCs w:val="21"/>
                <w:highlight w:val="none"/>
              </w:rPr>
              <w:t>2</w:t>
            </w:r>
          </w:p>
        </w:tc>
      </w:tr>
      <w:tr w14:paraId="53E49D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323C63B2">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62FA53F6">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601BC00E">
            <w:pPr>
              <w:jc w:val="center"/>
              <w:rPr>
                <w:rFonts w:hint="eastAsia" w:ascii="宋体" w:hAnsi="宋体" w:cs="宋体"/>
                <w:color w:val="auto"/>
                <w:szCs w:val="21"/>
                <w:highlight w:val="none"/>
              </w:rPr>
            </w:pPr>
            <w:r>
              <w:rPr>
                <w:rFonts w:hint="eastAsia" w:ascii="宋体" w:hAnsi="宋体" w:cs="宋体"/>
                <w:color w:val="auto"/>
                <w:szCs w:val="21"/>
                <w:highlight w:val="none"/>
              </w:rPr>
              <w:t>清冰雪</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6E0F910A">
            <w:pPr>
              <w:rPr>
                <w:rFonts w:hint="eastAsia" w:ascii="宋体" w:hAnsi="宋体" w:cs="宋体"/>
                <w:color w:val="auto"/>
                <w:szCs w:val="21"/>
                <w:highlight w:val="none"/>
              </w:rPr>
            </w:pPr>
            <w:r>
              <w:rPr>
                <w:rFonts w:hint="eastAsia" w:ascii="宋体" w:hAnsi="宋体" w:cs="宋体"/>
                <w:color w:val="auto"/>
                <w:kern w:val="0"/>
                <w:szCs w:val="21"/>
                <w:highlight w:val="none"/>
              </w:rPr>
              <w:t>以雪为令，人行道和路面上小雪1日内、中雪2日、大雪3日内扫水、除雪、铲冰；放置提示牌；铺设防滑地毯。</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9B0F138">
            <w:pPr>
              <w:rPr>
                <w:rFonts w:hint="eastAsia" w:ascii="宋体" w:hAnsi="宋体" w:cs="宋体"/>
                <w:color w:val="auto"/>
                <w:szCs w:val="21"/>
                <w:highlight w:val="none"/>
              </w:rPr>
            </w:pPr>
            <w:r>
              <w:rPr>
                <w:rFonts w:hint="eastAsia" w:ascii="宋体" w:hAnsi="宋体" w:cs="宋体"/>
                <w:color w:val="auto"/>
                <w:szCs w:val="21"/>
                <w:highlight w:val="none"/>
              </w:rPr>
              <w:t>2</w:t>
            </w:r>
          </w:p>
        </w:tc>
      </w:tr>
      <w:tr w14:paraId="48E7C5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09C33B21">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05460AA0">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4F171535">
            <w:pPr>
              <w:jc w:val="center"/>
              <w:rPr>
                <w:rFonts w:ascii="宋体" w:hAnsi="宋体" w:cs="宋体"/>
                <w:color w:val="auto"/>
                <w:szCs w:val="21"/>
                <w:highlight w:val="none"/>
              </w:rPr>
            </w:pPr>
            <w:r>
              <w:rPr>
                <w:rFonts w:hint="eastAsia" w:ascii="宋体" w:hAnsi="宋体" w:cs="宋体"/>
                <w:color w:val="auto"/>
                <w:szCs w:val="21"/>
                <w:highlight w:val="none"/>
              </w:rPr>
              <w:t>环境消杀</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3B6CE3A8">
            <w:pPr>
              <w:rPr>
                <w:rFonts w:ascii="宋体" w:hAnsi="宋体" w:cs="宋体"/>
                <w:color w:val="auto"/>
                <w:szCs w:val="21"/>
                <w:highlight w:val="none"/>
              </w:rPr>
            </w:pPr>
            <w:r>
              <w:rPr>
                <w:rFonts w:hint="eastAsia" w:ascii="宋体" w:hAnsi="宋体" w:cs="宋体"/>
                <w:color w:val="auto"/>
                <w:szCs w:val="21"/>
                <w:highlight w:val="none"/>
              </w:rPr>
              <w:t>做好日常环境消杀工作（地面、卫生间、电梯等），特殊时期增加消杀频次，做好消杀记录。</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66282B8">
            <w:pPr>
              <w:rPr>
                <w:rFonts w:ascii="宋体" w:hAnsi="宋体" w:cs="宋体"/>
                <w:color w:val="auto"/>
                <w:szCs w:val="21"/>
                <w:highlight w:val="none"/>
              </w:rPr>
            </w:pPr>
            <w:r>
              <w:rPr>
                <w:rFonts w:hint="eastAsia" w:ascii="宋体" w:hAnsi="宋体" w:cs="宋体"/>
                <w:color w:val="auto"/>
                <w:szCs w:val="21"/>
                <w:highlight w:val="none"/>
              </w:rPr>
              <w:t>2</w:t>
            </w:r>
          </w:p>
        </w:tc>
      </w:tr>
      <w:tr w14:paraId="6D6BA7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ign w:val="center"/>
          </w:tcPr>
          <w:p w14:paraId="57D29A31">
            <w:pPr>
              <w:numPr>
                <w:ilvl w:val="0"/>
                <w:numId w:val="3"/>
              </w:numPr>
              <w:jc w:val="center"/>
              <w:rPr>
                <w:rFonts w:hint="eastAsia" w:ascii="宋体" w:hAnsi="宋体" w:cs="宋体"/>
                <w:color w:val="auto"/>
                <w:szCs w:val="21"/>
                <w:highlight w:val="none"/>
              </w:rPr>
            </w:pPr>
          </w:p>
        </w:tc>
        <w:tc>
          <w:tcPr>
            <w:tcW w:w="737" w:type="dxa"/>
            <w:vMerge w:val="restart"/>
            <w:tcBorders>
              <w:top w:val="single" w:color="auto" w:sz="6" w:space="0"/>
              <w:left w:val="single" w:color="auto" w:sz="6" w:space="0"/>
              <w:bottom w:val="single" w:color="auto" w:sz="6" w:space="0"/>
              <w:right w:val="single" w:color="auto" w:sz="6" w:space="0"/>
            </w:tcBorders>
            <w:noWrap/>
            <w:vAlign w:val="center"/>
          </w:tcPr>
          <w:p w14:paraId="2C442B51">
            <w:pPr>
              <w:rPr>
                <w:rFonts w:hint="eastAsia" w:ascii="宋体" w:hAnsi="宋体" w:cs="宋体"/>
                <w:color w:val="auto"/>
                <w:szCs w:val="21"/>
                <w:highlight w:val="none"/>
              </w:rPr>
            </w:pPr>
            <w:r>
              <w:rPr>
                <w:rFonts w:hint="eastAsia" w:ascii="宋体" w:hAnsi="宋体" w:cs="宋体"/>
                <w:color w:val="auto"/>
                <w:szCs w:val="21"/>
                <w:highlight w:val="none"/>
              </w:rPr>
              <w:t>安</w:t>
            </w:r>
          </w:p>
          <w:p w14:paraId="55D695CD">
            <w:pPr>
              <w:rPr>
                <w:rFonts w:hint="eastAsia" w:ascii="宋体" w:hAnsi="宋体" w:cs="宋体"/>
                <w:color w:val="auto"/>
                <w:szCs w:val="21"/>
                <w:highlight w:val="none"/>
              </w:rPr>
            </w:pPr>
            <w:r>
              <w:rPr>
                <w:rFonts w:hint="eastAsia" w:ascii="宋体" w:hAnsi="宋体" w:cs="宋体"/>
                <w:color w:val="auto"/>
                <w:szCs w:val="21"/>
                <w:highlight w:val="none"/>
              </w:rPr>
              <w:t>全</w:t>
            </w:r>
          </w:p>
          <w:p w14:paraId="0B458218">
            <w:pPr>
              <w:rPr>
                <w:rFonts w:hint="eastAsia" w:ascii="宋体" w:hAnsi="宋体" w:cs="宋体"/>
                <w:color w:val="auto"/>
                <w:szCs w:val="21"/>
                <w:highlight w:val="none"/>
              </w:rPr>
            </w:pPr>
            <w:r>
              <w:rPr>
                <w:rFonts w:hint="eastAsia" w:ascii="宋体" w:hAnsi="宋体" w:cs="宋体"/>
                <w:color w:val="auto"/>
                <w:szCs w:val="21"/>
                <w:highlight w:val="none"/>
              </w:rPr>
              <w:t>管</w:t>
            </w:r>
          </w:p>
          <w:p w14:paraId="69C2E330">
            <w:pPr>
              <w:rPr>
                <w:rFonts w:hint="eastAsia" w:ascii="宋体" w:hAnsi="宋体" w:cs="宋体"/>
                <w:color w:val="auto"/>
                <w:szCs w:val="21"/>
                <w:highlight w:val="none"/>
              </w:rPr>
            </w:pPr>
            <w:r>
              <w:rPr>
                <w:rFonts w:hint="eastAsia" w:ascii="宋体" w:hAnsi="宋体" w:cs="宋体"/>
                <w:color w:val="auto"/>
                <w:szCs w:val="21"/>
                <w:highlight w:val="none"/>
              </w:rPr>
              <w:t>理</w:t>
            </w:r>
          </w:p>
        </w:tc>
        <w:tc>
          <w:tcPr>
            <w:tcW w:w="2248" w:type="dxa"/>
            <w:tcBorders>
              <w:top w:val="single" w:color="auto" w:sz="6" w:space="0"/>
              <w:left w:val="single" w:color="auto" w:sz="6" w:space="0"/>
              <w:bottom w:val="single" w:color="auto" w:sz="6" w:space="0"/>
              <w:right w:val="single" w:color="auto" w:sz="6" w:space="0"/>
            </w:tcBorders>
            <w:noWrap w:val="0"/>
            <w:vAlign w:val="center"/>
          </w:tcPr>
          <w:p w14:paraId="7F1C4E9F">
            <w:pPr>
              <w:jc w:val="center"/>
              <w:rPr>
                <w:rFonts w:hint="eastAsia" w:ascii="宋体" w:hAnsi="宋体" w:cs="宋体"/>
                <w:color w:val="auto"/>
                <w:szCs w:val="21"/>
                <w:highlight w:val="none"/>
              </w:rPr>
            </w:pPr>
            <w:r>
              <w:rPr>
                <w:rFonts w:hint="eastAsia" w:ascii="宋体" w:hAnsi="宋体" w:cs="宋体"/>
                <w:color w:val="auto"/>
                <w:szCs w:val="21"/>
                <w:highlight w:val="none"/>
              </w:rPr>
              <w:t>消防设施</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7A364E68">
            <w:pPr>
              <w:rPr>
                <w:rFonts w:hint="eastAsia" w:ascii="宋体" w:hAnsi="宋体" w:cs="宋体"/>
                <w:color w:val="auto"/>
                <w:szCs w:val="21"/>
                <w:highlight w:val="none"/>
              </w:rPr>
            </w:pPr>
            <w:r>
              <w:rPr>
                <w:rFonts w:hint="eastAsia" w:ascii="宋体" w:hAnsi="宋体" w:cs="宋体"/>
                <w:color w:val="auto"/>
                <w:szCs w:val="21"/>
                <w:highlight w:val="none"/>
              </w:rPr>
              <w:t>设施完好，数量齐备、年检合格、审验材料完整</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2CE114C">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26EABC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6B5D1109">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700EAD6F">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2DA91659">
            <w:pPr>
              <w:jc w:val="center"/>
              <w:rPr>
                <w:rFonts w:hint="eastAsia" w:ascii="宋体" w:hAnsi="宋体" w:cs="宋体"/>
                <w:color w:val="auto"/>
                <w:szCs w:val="21"/>
                <w:highlight w:val="none"/>
              </w:rPr>
            </w:pPr>
            <w:r>
              <w:rPr>
                <w:rFonts w:hint="eastAsia" w:ascii="宋体" w:hAnsi="宋体" w:cs="宋体"/>
                <w:color w:val="auto"/>
                <w:szCs w:val="21"/>
                <w:highlight w:val="none"/>
              </w:rPr>
              <w:t>安全检查</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46C3CFDF">
            <w:pPr>
              <w:rPr>
                <w:rFonts w:hint="eastAsia" w:ascii="宋体" w:hAnsi="宋体" w:cs="宋体"/>
                <w:color w:val="auto"/>
                <w:szCs w:val="21"/>
                <w:highlight w:val="none"/>
              </w:rPr>
            </w:pPr>
            <w:r>
              <w:rPr>
                <w:rFonts w:hint="eastAsia" w:ascii="宋体" w:hAnsi="宋体" w:cs="宋体"/>
                <w:color w:val="auto"/>
                <w:szCs w:val="21"/>
                <w:highlight w:val="none"/>
              </w:rPr>
              <w:t>定期检查，记录详实；隐患及时上报；消防维保记录齐备；防火（应急）组织机构健全、责任明确，人员变更及时更改，安全制度上墙</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DBE0A2A">
            <w:pPr>
              <w:rPr>
                <w:rFonts w:hint="eastAsia" w:ascii="宋体" w:hAnsi="宋体" w:cs="宋体"/>
                <w:color w:val="auto"/>
                <w:szCs w:val="21"/>
                <w:highlight w:val="none"/>
              </w:rPr>
            </w:pPr>
            <w:r>
              <w:rPr>
                <w:rFonts w:hint="eastAsia" w:ascii="宋体" w:hAnsi="宋体" w:cs="宋体"/>
                <w:color w:val="auto"/>
                <w:szCs w:val="21"/>
                <w:highlight w:val="none"/>
              </w:rPr>
              <w:t>4</w:t>
            </w:r>
          </w:p>
        </w:tc>
      </w:tr>
      <w:tr w14:paraId="2BE876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7C962617">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52BB08FE">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24D54704">
            <w:pPr>
              <w:jc w:val="center"/>
              <w:rPr>
                <w:rFonts w:hint="eastAsia" w:ascii="宋体" w:hAnsi="宋体" w:cs="宋体"/>
                <w:color w:val="auto"/>
                <w:szCs w:val="21"/>
                <w:highlight w:val="none"/>
              </w:rPr>
            </w:pPr>
            <w:r>
              <w:rPr>
                <w:rFonts w:hint="eastAsia" w:ascii="宋体" w:hAnsi="宋体" w:cs="宋体"/>
                <w:color w:val="auto"/>
                <w:szCs w:val="21"/>
                <w:highlight w:val="none"/>
              </w:rPr>
              <w:t>防火通道</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1A44ABFD">
            <w:pPr>
              <w:rPr>
                <w:rFonts w:hint="eastAsia" w:ascii="宋体" w:hAnsi="宋体" w:cs="宋体"/>
                <w:color w:val="auto"/>
                <w:szCs w:val="21"/>
                <w:highlight w:val="none"/>
              </w:rPr>
            </w:pPr>
            <w:r>
              <w:rPr>
                <w:rFonts w:hint="eastAsia" w:ascii="宋体" w:hAnsi="宋体" w:cs="宋体"/>
                <w:color w:val="auto"/>
                <w:szCs w:val="21"/>
                <w:highlight w:val="none"/>
              </w:rPr>
              <w:t>干净整洁，无杂物堆放，畅通无堵塞</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34EC196E">
            <w:pPr>
              <w:rPr>
                <w:rFonts w:hint="eastAsia" w:ascii="宋体" w:hAnsi="宋体" w:cs="宋体"/>
                <w:color w:val="auto"/>
                <w:szCs w:val="21"/>
                <w:highlight w:val="none"/>
              </w:rPr>
            </w:pPr>
            <w:r>
              <w:rPr>
                <w:rFonts w:hint="eastAsia" w:ascii="宋体" w:hAnsi="宋体" w:cs="宋体"/>
                <w:color w:val="auto"/>
                <w:szCs w:val="21"/>
                <w:highlight w:val="none"/>
              </w:rPr>
              <w:t>2</w:t>
            </w:r>
          </w:p>
        </w:tc>
      </w:tr>
      <w:tr w14:paraId="23C01A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682EE3CC">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1F97111F">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14ECDB56">
            <w:pPr>
              <w:jc w:val="center"/>
              <w:rPr>
                <w:rFonts w:hint="eastAsia" w:ascii="宋体" w:hAnsi="宋体" w:cs="宋体"/>
                <w:color w:val="auto"/>
                <w:szCs w:val="21"/>
                <w:highlight w:val="none"/>
              </w:rPr>
            </w:pPr>
            <w:r>
              <w:rPr>
                <w:rFonts w:hint="eastAsia" w:ascii="宋体" w:hAnsi="宋体" w:cs="宋体"/>
                <w:color w:val="auto"/>
                <w:szCs w:val="21"/>
                <w:highlight w:val="none"/>
              </w:rPr>
              <w:t>电子疏散门</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1F146E3F">
            <w:pPr>
              <w:rPr>
                <w:rFonts w:hint="eastAsia" w:ascii="宋体" w:hAnsi="宋体" w:cs="宋体"/>
                <w:color w:val="auto"/>
                <w:szCs w:val="21"/>
                <w:highlight w:val="none"/>
              </w:rPr>
            </w:pPr>
            <w:r>
              <w:rPr>
                <w:rFonts w:hint="eastAsia" w:ascii="宋体" w:hAnsi="宋体" w:cs="宋体"/>
                <w:color w:val="auto"/>
                <w:szCs w:val="21"/>
                <w:highlight w:val="none"/>
              </w:rPr>
              <w:t>电子控制系统完好，随时保持开启状态</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5293514D">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029ED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761D6875">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67D5C677">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3F218207">
            <w:pPr>
              <w:jc w:val="center"/>
              <w:rPr>
                <w:rFonts w:hint="eastAsia" w:ascii="宋体" w:hAnsi="宋体" w:cs="宋体"/>
                <w:color w:val="auto"/>
                <w:szCs w:val="21"/>
                <w:highlight w:val="none"/>
              </w:rPr>
            </w:pPr>
            <w:r>
              <w:rPr>
                <w:rFonts w:hint="eastAsia" w:ascii="宋体" w:hAnsi="宋体" w:cs="宋体"/>
                <w:color w:val="auto"/>
                <w:szCs w:val="21"/>
                <w:highlight w:val="none"/>
              </w:rPr>
              <w:t>用电安全</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2886BA2F">
            <w:pPr>
              <w:rPr>
                <w:rFonts w:hint="eastAsia" w:ascii="宋体" w:hAnsi="宋体" w:cs="宋体"/>
                <w:color w:val="auto"/>
                <w:szCs w:val="21"/>
                <w:highlight w:val="none"/>
              </w:rPr>
            </w:pPr>
            <w:r>
              <w:rPr>
                <w:rFonts w:hint="eastAsia" w:ascii="宋体" w:hAnsi="宋体" w:cs="宋体"/>
                <w:color w:val="auto"/>
                <w:szCs w:val="21"/>
                <w:highlight w:val="none"/>
              </w:rPr>
              <w:t>不在办公室区域使用违章电器，无乱接乱拉，电器设备按规程操作，人走断电</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573A1D15">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28AC90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61A8FAAF">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0FE381E4">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41FF7590">
            <w:pPr>
              <w:jc w:val="center"/>
              <w:rPr>
                <w:rFonts w:hint="eastAsia" w:ascii="宋体" w:hAnsi="宋体" w:cs="宋体"/>
                <w:color w:val="auto"/>
                <w:szCs w:val="21"/>
                <w:highlight w:val="none"/>
              </w:rPr>
            </w:pPr>
            <w:r>
              <w:rPr>
                <w:rFonts w:hint="eastAsia" w:ascii="宋体" w:hAnsi="宋体" w:cs="宋体"/>
                <w:color w:val="auto"/>
                <w:szCs w:val="21"/>
                <w:highlight w:val="none"/>
              </w:rPr>
              <w:t>用火安全</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01FB7BDD">
            <w:pPr>
              <w:rPr>
                <w:rFonts w:hint="eastAsia" w:ascii="宋体" w:hAnsi="宋体" w:cs="宋体"/>
                <w:color w:val="auto"/>
                <w:szCs w:val="21"/>
                <w:highlight w:val="none"/>
              </w:rPr>
            </w:pPr>
            <w:r>
              <w:rPr>
                <w:rFonts w:hint="eastAsia" w:ascii="宋体" w:hAnsi="宋体" w:cs="宋体"/>
                <w:color w:val="auto"/>
                <w:szCs w:val="21"/>
                <w:highlight w:val="none"/>
              </w:rPr>
              <w:t>不得未经请示学校保卫处防火科、办理相关手续，违规使用明火</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7A643B70">
            <w:pPr>
              <w:rPr>
                <w:rFonts w:hint="eastAsia" w:ascii="宋体" w:hAnsi="宋体" w:cs="宋体"/>
                <w:color w:val="auto"/>
                <w:szCs w:val="21"/>
                <w:highlight w:val="none"/>
              </w:rPr>
            </w:pPr>
            <w:r>
              <w:rPr>
                <w:rFonts w:hint="eastAsia" w:ascii="宋体" w:hAnsi="宋体" w:cs="宋体"/>
                <w:color w:val="auto"/>
                <w:szCs w:val="21"/>
                <w:highlight w:val="none"/>
              </w:rPr>
              <w:t>2</w:t>
            </w:r>
          </w:p>
        </w:tc>
      </w:tr>
      <w:tr w14:paraId="2DFA0B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51D37EB7">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1A4D2EDA">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6415A772">
            <w:pPr>
              <w:jc w:val="center"/>
              <w:rPr>
                <w:rFonts w:hint="eastAsia" w:ascii="宋体" w:hAnsi="宋体" w:cs="宋体"/>
                <w:color w:val="auto"/>
                <w:szCs w:val="21"/>
                <w:highlight w:val="none"/>
              </w:rPr>
            </w:pPr>
            <w:r>
              <w:rPr>
                <w:rFonts w:hint="eastAsia" w:ascii="宋体" w:hAnsi="宋体" w:cs="宋体"/>
                <w:color w:val="auto"/>
                <w:szCs w:val="21"/>
                <w:highlight w:val="none"/>
              </w:rPr>
              <w:t>电梯、电器设备</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47E22AA2">
            <w:pPr>
              <w:rPr>
                <w:rFonts w:hint="eastAsia" w:ascii="宋体" w:hAnsi="宋体" w:cs="宋体"/>
                <w:color w:val="auto"/>
                <w:szCs w:val="21"/>
                <w:highlight w:val="none"/>
              </w:rPr>
            </w:pPr>
            <w:r>
              <w:rPr>
                <w:rFonts w:hint="eastAsia" w:ascii="宋体" w:hAnsi="宋体" w:cs="宋体"/>
                <w:color w:val="auto"/>
                <w:szCs w:val="21"/>
                <w:highlight w:val="none"/>
              </w:rPr>
              <w:t>定期检查，发现异常及时维修</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DC1C586">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5D3208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645F15D8">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19665BAF">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46DA1CE3">
            <w:pPr>
              <w:jc w:val="center"/>
              <w:rPr>
                <w:rFonts w:hint="eastAsia" w:ascii="宋体" w:hAnsi="宋体" w:cs="宋体"/>
                <w:color w:val="auto"/>
                <w:szCs w:val="21"/>
                <w:highlight w:val="none"/>
              </w:rPr>
            </w:pPr>
            <w:r>
              <w:rPr>
                <w:rFonts w:hint="eastAsia" w:ascii="宋体" w:hAnsi="宋体" w:cs="宋体"/>
                <w:color w:val="auto"/>
                <w:szCs w:val="21"/>
                <w:highlight w:val="none"/>
              </w:rPr>
              <w:t>危险品</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321C080F">
            <w:pPr>
              <w:rPr>
                <w:rFonts w:hint="eastAsia" w:ascii="宋体" w:hAnsi="宋体" w:cs="宋体"/>
                <w:color w:val="auto"/>
                <w:szCs w:val="21"/>
                <w:highlight w:val="none"/>
              </w:rPr>
            </w:pPr>
            <w:r>
              <w:rPr>
                <w:rFonts w:hint="eastAsia" w:ascii="宋体" w:hAnsi="宋体" w:cs="宋体"/>
                <w:color w:val="auto"/>
                <w:szCs w:val="21"/>
                <w:highlight w:val="none"/>
              </w:rPr>
              <w:t>楼内不得存放危险品、电动车禁止进楼，停放楼外公共开放区域</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3D52D8B4">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6E82EE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535583F0">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5AC35921">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0B98BA77">
            <w:pPr>
              <w:jc w:val="center"/>
              <w:rPr>
                <w:rFonts w:hint="eastAsia" w:ascii="宋体" w:hAnsi="宋体" w:cs="宋体"/>
                <w:color w:val="auto"/>
                <w:szCs w:val="21"/>
                <w:highlight w:val="none"/>
              </w:rPr>
            </w:pPr>
            <w:r>
              <w:rPr>
                <w:rFonts w:hint="eastAsia" w:ascii="宋体" w:hAnsi="宋体" w:cs="宋体"/>
                <w:color w:val="auto"/>
                <w:szCs w:val="21"/>
                <w:highlight w:val="none"/>
              </w:rPr>
              <w:t>钥匙管理</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0EA18E1D">
            <w:pPr>
              <w:rPr>
                <w:rFonts w:hint="eastAsia" w:ascii="宋体" w:hAnsi="宋体" w:cs="宋体"/>
                <w:color w:val="auto"/>
                <w:szCs w:val="21"/>
                <w:highlight w:val="none"/>
              </w:rPr>
            </w:pPr>
            <w:r>
              <w:rPr>
                <w:rFonts w:hint="eastAsia" w:ascii="宋体" w:hAnsi="宋体" w:cs="宋体"/>
                <w:color w:val="auto"/>
                <w:szCs w:val="21"/>
                <w:highlight w:val="none"/>
              </w:rPr>
              <w:t>各类钥匙由专人保管，放在指定位置，方便开启使用</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59298ACF">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7CAD8F89">
        <w:tblPrEx>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286E8ADA">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68FB6C02">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56DC1938">
            <w:pPr>
              <w:jc w:val="center"/>
              <w:rPr>
                <w:rFonts w:hint="eastAsia" w:ascii="宋体" w:hAnsi="宋体" w:cs="宋体"/>
                <w:color w:val="auto"/>
                <w:szCs w:val="21"/>
                <w:highlight w:val="none"/>
              </w:rPr>
            </w:pPr>
            <w:r>
              <w:rPr>
                <w:rFonts w:hint="eastAsia" w:ascii="宋体" w:hAnsi="宋体" w:cs="宋体"/>
                <w:color w:val="auto"/>
                <w:szCs w:val="21"/>
                <w:highlight w:val="none"/>
              </w:rPr>
              <w:t>出入管理</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1A814C4A">
            <w:pPr>
              <w:rPr>
                <w:rFonts w:hint="eastAsia" w:ascii="宋体" w:hAnsi="宋体" w:cs="宋体"/>
                <w:color w:val="auto"/>
                <w:szCs w:val="21"/>
                <w:highlight w:val="none"/>
              </w:rPr>
            </w:pPr>
            <w:r>
              <w:rPr>
                <w:rFonts w:hint="eastAsia" w:ascii="宋体" w:hAnsi="宋体" w:cs="宋体"/>
                <w:color w:val="auto"/>
                <w:szCs w:val="21"/>
                <w:highlight w:val="none"/>
              </w:rPr>
              <w:t>严格验证，外来人员登记，物品搬出时查验登记</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77BE5223">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3196A0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0"/>
            <w:vAlign w:val="center"/>
          </w:tcPr>
          <w:p w14:paraId="75B9A46D">
            <w:pPr>
              <w:numPr>
                <w:ilvl w:val="0"/>
                <w:numId w:val="3"/>
              </w:numPr>
              <w:jc w:val="center"/>
              <w:rPr>
                <w:rFonts w:hint="eastAsia" w:ascii="宋体" w:hAnsi="宋体" w:cs="宋体"/>
                <w:color w:val="auto"/>
                <w:szCs w:val="21"/>
                <w:highlight w:val="none"/>
              </w:rPr>
            </w:pPr>
          </w:p>
        </w:tc>
        <w:tc>
          <w:tcPr>
            <w:tcW w:w="737" w:type="dxa"/>
            <w:vMerge w:val="continue"/>
            <w:tcBorders>
              <w:top w:val="single" w:color="auto" w:sz="6" w:space="0"/>
              <w:left w:val="single" w:color="auto" w:sz="6" w:space="0"/>
              <w:bottom w:val="single" w:color="auto" w:sz="6" w:space="0"/>
              <w:right w:val="single" w:color="auto" w:sz="6" w:space="0"/>
            </w:tcBorders>
            <w:noWrap w:val="0"/>
            <w:vAlign w:val="center"/>
          </w:tcPr>
          <w:p w14:paraId="2EBD7A30">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0"/>
            <w:vAlign w:val="center"/>
          </w:tcPr>
          <w:p w14:paraId="50EBDDF7">
            <w:pPr>
              <w:jc w:val="center"/>
              <w:rPr>
                <w:rFonts w:hint="eastAsia" w:ascii="宋体" w:hAnsi="宋体" w:cs="宋体"/>
                <w:color w:val="auto"/>
                <w:szCs w:val="21"/>
                <w:highlight w:val="none"/>
              </w:rPr>
            </w:pPr>
            <w:r>
              <w:rPr>
                <w:rFonts w:hint="eastAsia" w:ascii="宋体" w:hAnsi="宋体" w:cs="宋体"/>
                <w:color w:val="auto"/>
                <w:szCs w:val="21"/>
                <w:highlight w:val="none"/>
              </w:rPr>
              <w:t>安全巡视</w:t>
            </w:r>
          </w:p>
        </w:tc>
        <w:tc>
          <w:tcPr>
            <w:tcW w:w="9983" w:type="dxa"/>
            <w:tcBorders>
              <w:top w:val="single" w:color="auto" w:sz="6" w:space="0"/>
              <w:left w:val="single" w:color="auto" w:sz="6" w:space="0"/>
              <w:bottom w:val="single" w:color="auto" w:sz="6" w:space="0"/>
              <w:right w:val="single" w:color="auto" w:sz="6" w:space="0"/>
            </w:tcBorders>
            <w:noWrap w:val="0"/>
            <w:vAlign w:val="center"/>
          </w:tcPr>
          <w:p w14:paraId="7E3C8E8A">
            <w:pPr>
              <w:rPr>
                <w:rFonts w:hint="eastAsia" w:ascii="宋体" w:hAnsi="宋体" w:cs="宋体"/>
                <w:color w:val="auto"/>
                <w:szCs w:val="21"/>
                <w:highlight w:val="none"/>
              </w:rPr>
            </w:pPr>
            <w:r>
              <w:rPr>
                <w:rFonts w:hint="eastAsia" w:ascii="宋体" w:hAnsi="宋体" w:cs="宋体"/>
                <w:color w:val="auto"/>
                <w:szCs w:val="21"/>
                <w:highlight w:val="none"/>
              </w:rPr>
              <w:t>工作区域发现外来人员及时询问，发现安全隐患及时报告，每日做好巡视记录</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6DD1C518">
            <w:pPr>
              <w:rPr>
                <w:rFonts w:hint="eastAsia" w:ascii="宋体" w:hAnsi="宋体" w:cs="宋体"/>
                <w:color w:val="auto"/>
                <w:szCs w:val="21"/>
                <w:highlight w:val="none"/>
              </w:rPr>
            </w:pPr>
            <w:r>
              <w:rPr>
                <w:rFonts w:hint="eastAsia" w:ascii="宋体" w:hAnsi="宋体" w:cs="宋体"/>
                <w:color w:val="auto"/>
                <w:szCs w:val="21"/>
                <w:highlight w:val="none"/>
              </w:rPr>
              <w:t>1</w:t>
            </w:r>
          </w:p>
        </w:tc>
      </w:tr>
      <w:tr w14:paraId="396AE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right w:val="single" w:color="auto" w:sz="6" w:space="0"/>
            </w:tcBorders>
            <w:noWrap/>
            <w:vAlign w:val="center"/>
          </w:tcPr>
          <w:p w14:paraId="47354B21">
            <w:pPr>
              <w:numPr>
                <w:ilvl w:val="0"/>
                <w:numId w:val="3"/>
              </w:numPr>
              <w:jc w:val="center"/>
              <w:rPr>
                <w:rFonts w:hint="eastAsia" w:ascii="宋体" w:hAnsi="宋体" w:cs="宋体"/>
                <w:color w:val="auto"/>
                <w:szCs w:val="21"/>
                <w:highlight w:val="none"/>
              </w:rPr>
            </w:pPr>
          </w:p>
        </w:tc>
        <w:tc>
          <w:tcPr>
            <w:tcW w:w="737" w:type="dxa"/>
            <w:vMerge w:val="restart"/>
            <w:tcBorders>
              <w:top w:val="single" w:color="auto" w:sz="6" w:space="0"/>
              <w:left w:val="single" w:color="auto" w:sz="6" w:space="0"/>
              <w:right w:val="single" w:color="auto" w:sz="6" w:space="0"/>
            </w:tcBorders>
            <w:noWrap/>
            <w:vAlign w:val="center"/>
          </w:tcPr>
          <w:p w14:paraId="4C381772">
            <w:pPr>
              <w:jc w:val="center"/>
              <w:rPr>
                <w:rFonts w:hint="eastAsia" w:ascii="宋体" w:hAnsi="宋体" w:cs="宋体"/>
                <w:color w:val="auto"/>
                <w:szCs w:val="21"/>
                <w:highlight w:val="none"/>
              </w:rPr>
            </w:pPr>
            <w:r>
              <w:rPr>
                <w:rFonts w:hint="eastAsia" w:ascii="宋体" w:hAnsi="宋体" w:cs="宋体"/>
                <w:color w:val="auto"/>
                <w:szCs w:val="21"/>
                <w:highlight w:val="none"/>
              </w:rPr>
              <w:t>动力运行及维修</w:t>
            </w:r>
          </w:p>
        </w:tc>
        <w:tc>
          <w:tcPr>
            <w:tcW w:w="2248" w:type="dxa"/>
            <w:tcBorders>
              <w:top w:val="single" w:color="auto" w:sz="6" w:space="0"/>
              <w:left w:val="single" w:color="auto" w:sz="6" w:space="0"/>
              <w:bottom w:val="single" w:color="auto" w:sz="6" w:space="0"/>
              <w:right w:val="single" w:color="auto" w:sz="6" w:space="0"/>
            </w:tcBorders>
            <w:noWrap/>
            <w:vAlign w:val="center"/>
          </w:tcPr>
          <w:p w14:paraId="28478489">
            <w:pPr>
              <w:jc w:val="center"/>
              <w:rPr>
                <w:rFonts w:hint="eastAsia" w:ascii="宋体" w:hAnsi="宋体" w:cs="宋体"/>
                <w:color w:val="auto"/>
                <w:szCs w:val="21"/>
                <w:highlight w:val="none"/>
              </w:rPr>
            </w:pPr>
            <w:r>
              <w:rPr>
                <w:rFonts w:hint="eastAsia" w:ascii="宋体" w:hAnsi="宋体" w:cs="宋体"/>
                <w:color w:val="auto"/>
                <w:szCs w:val="21"/>
                <w:highlight w:val="none"/>
              </w:rPr>
              <w:t>维修管理</w:t>
            </w:r>
          </w:p>
        </w:tc>
        <w:tc>
          <w:tcPr>
            <w:tcW w:w="9983" w:type="dxa"/>
            <w:tcBorders>
              <w:top w:val="single" w:color="auto" w:sz="6" w:space="0"/>
              <w:left w:val="single" w:color="auto" w:sz="6" w:space="0"/>
              <w:bottom w:val="single" w:color="auto" w:sz="6" w:space="0"/>
              <w:right w:val="single" w:color="auto" w:sz="6" w:space="0"/>
            </w:tcBorders>
            <w:noWrap/>
            <w:vAlign w:val="center"/>
          </w:tcPr>
          <w:p w14:paraId="50C49BF8">
            <w:pPr>
              <w:rPr>
                <w:rFonts w:hint="eastAsia" w:ascii="宋体" w:hAnsi="宋体" w:cs="宋体"/>
                <w:color w:val="auto"/>
                <w:szCs w:val="21"/>
                <w:highlight w:val="none"/>
              </w:rPr>
            </w:pPr>
            <w:r>
              <w:rPr>
                <w:rFonts w:hint="eastAsia" w:ascii="宋体" w:hAnsi="宋体" w:cs="宋体"/>
                <w:color w:val="auto"/>
                <w:szCs w:val="21"/>
                <w:highlight w:val="none"/>
              </w:rPr>
              <w:t>质保期内维修问题及时与施工维保单位及甲方基建部门进行报修、沟通，直至问题解决，沟通协调过程有记录及相关文件支撑。1、小修问题2小时内解决；2、大修问题先进行力所能及处置，保障基本使用，配合施工方开展维修；3、维修情况及时报告甲方</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545CF6D6">
            <w:pPr>
              <w:rPr>
                <w:rFonts w:hint="eastAsia" w:ascii="宋体" w:hAnsi="宋体" w:cs="宋体"/>
                <w:color w:val="auto"/>
                <w:szCs w:val="21"/>
                <w:highlight w:val="none"/>
              </w:rPr>
            </w:pPr>
            <w:r>
              <w:rPr>
                <w:rFonts w:hint="eastAsia" w:ascii="宋体" w:hAnsi="宋体" w:cs="宋体"/>
                <w:color w:val="auto"/>
                <w:szCs w:val="21"/>
                <w:highlight w:val="none"/>
              </w:rPr>
              <w:t>5</w:t>
            </w:r>
          </w:p>
        </w:tc>
      </w:tr>
      <w:tr w14:paraId="5B018C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left w:val="single" w:color="auto" w:sz="6" w:space="0"/>
              <w:right w:val="single" w:color="auto" w:sz="6" w:space="0"/>
            </w:tcBorders>
            <w:noWrap/>
            <w:vAlign w:val="center"/>
          </w:tcPr>
          <w:p w14:paraId="6C1AC0BB">
            <w:pPr>
              <w:numPr>
                <w:ilvl w:val="0"/>
                <w:numId w:val="3"/>
              </w:numPr>
              <w:jc w:val="center"/>
              <w:rPr>
                <w:rFonts w:hint="eastAsia" w:ascii="宋体" w:hAnsi="宋体" w:cs="宋体"/>
                <w:color w:val="auto"/>
                <w:szCs w:val="21"/>
                <w:highlight w:val="none"/>
              </w:rPr>
            </w:pPr>
          </w:p>
        </w:tc>
        <w:tc>
          <w:tcPr>
            <w:tcW w:w="737" w:type="dxa"/>
            <w:vMerge w:val="continue"/>
            <w:tcBorders>
              <w:left w:val="single" w:color="auto" w:sz="6" w:space="0"/>
              <w:right w:val="single" w:color="auto" w:sz="6" w:space="0"/>
            </w:tcBorders>
            <w:noWrap/>
            <w:vAlign w:val="center"/>
          </w:tcPr>
          <w:p w14:paraId="7EA33123">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ign w:val="center"/>
          </w:tcPr>
          <w:p w14:paraId="7295D146">
            <w:pPr>
              <w:jc w:val="center"/>
              <w:rPr>
                <w:rFonts w:hint="eastAsia" w:ascii="宋体" w:hAnsi="宋体" w:cs="宋体"/>
                <w:color w:val="auto"/>
                <w:szCs w:val="21"/>
                <w:highlight w:val="none"/>
              </w:rPr>
            </w:pPr>
            <w:r>
              <w:rPr>
                <w:rFonts w:hint="eastAsia" w:ascii="宋体" w:hAnsi="宋体" w:cs="宋体"/>
                <w:color w:val="auto"/>
                <w:szCs w:val="21"/>
                <w:highlight w:val="none"/>
              </w:rPr>
              <w:t>屋面管理</w:t>
            </w:r>
          </w:p>
        </w:tc>
        <w:tc>
          <w:tcPr>
            <w:tcW w:w="9983" w:type="dxa"/>
            <w:tcBorders>
              <w:top w:val="single" w:color="auto" w:sz="6" w:space="0"/>
              <w:left w:val="single" w:color="auto" w:sz="6" w:space="0"/>
              <w:bottom w:val="single" w:color="auto" w:sz="6" w:space="0"/>
              <w:right w:val="single" w:color="auto" w:sz="6" w:space="0"/>
            </w:tcBorders>
            <w:noWrap/>
            <w:vAlign w:val="center"/>
          </w:tcPr>
          <w:p w14:paraId="1A5D93CD">
            <w:pPr>
              <w:rPr>
                <w:rFonts w:hint="eastAsia" w:ascii="宋体" w:hAnsi="宋体" w:cs="宋体"/>
                <w:color w:val="auto"/>
                <w:szCs w:val="21"/>
                <w:highlight w:val="none"/>
              </w:rPr>
            </w:pPr>
            <w:r>
              <w:rPr>
                <w:rFonts w:hint="eastAsia" w:ascii="宋体" w:hAnsi="宋体" w:cs="宋体"/>
                <w:color w:val="auto"/>
                <w:szCs w:val="21"/>
                <w:highlight w:val="none"/>
              </w:rPr>
              <w:t>每周巡视保洁检修一次，有巡视记录；屋面排水系统无堵塞、破损问题</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0100FE9E">
            <w:pPr>
              <w:rPr>
                <w:rFonts w:hint="eastAsia" w:ascii="宋体" w:hAnsi="宋体" w:cs="宋体"/>
                <w:color w:val="auto"/>
                <w:szCs w:val="21"/>
                <w:highlight w:val="none"/>
              </w:rPr>
            </w:pPr>
            <w:r>
              <w:rPr>
                <w:rFonts w:hint="eastAsia" w:ascii="宋体" w:hAnsi="宋体" w:cs="宋体"/>
                <w:color w:val="auto"/>
                <w:szCs w:val="21"/>
                <w:highlight w:val="none"/>
              </w:rPr>
              <w:t>2</w:t>
            </w:r>
          </w:p>
        </w:tc>
      </w:tr>
      <w:tr w14:paraId="1C1770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left w:val="single" w:color="auto" w:sz="6" w:space="0"/>
              <w:right w:val="single" w:color="auto" w:sz="6" w:space="0"/>
            </w:tcBorders>
            <w:noWrap/>
            <w:vAlign w:val="center"/>
          </w:tcPr>
          <w:p w14:paraId="4191CA5A">
            <w:pPr>
              <w:numPr>
                <w:ilvl w:val="0"/>
                <w:numId w:val="3"/>
              </w:numPr>
              <w:jc w:val="center"/>
              <w:rPr>
                <w:rFonts w:hint="eastAsia" w:ascii="宋体" w:hAnsi="宋体" w:cs="宋体"/>
                <w:color w:val="auto"/>
                <w:szCs w:val="21"/>
                <w:highlight w:val="none"/>
              </w:rPr>
            </w:pPr>
          </w:p>
        </w:tc>
        <w:tc>
          <w:tcPr>
            <w:tcW w:w="737" w:type="dxa"/>
            <w:vMerge w:val="continue"/>
            <w:tcBorders>
              <w:left w:val="single" w:color="auto" w:sz="6" w:space="0"/>
              <w:right w:val="single" w:color="auto" w:sz="6" w:space="0"/>
            </w:tcBorders>
            <w:noWrap/>
            <w:vAlign w:val="center"/>
          </w:tcPr>
          <w:p w14:paraId="008D6BE3">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ign w:val="center"/>
          </w:tcPr>
          <w:p w14:paraId="170E98A3">
            <w:pPr>
              <w:jc w:val="center"/>
              <w:rPr>
                <w:rFonts w:hint="eastAsia" w:ascii="宋体" w:hAnsi="宋体" w:cs="宋体"/>
                <w:color w:val="auto"/>
                <w:szCs w:val="21"/>
                <w:highlight w:val="none"/>
              </w:rPr>
            </w:pPr>
            <w:r>
              <w:rPr>
                <w:rFonts w:hint="eastAsia" w:ascii="宋体" w:hAnsi="宋体" w:cs="宋体"/>
                <w:color w:val="auto"/>
                <w:szCs w:val="21"/>
                <w:highlight w:val="none"/>
              </w:rPr>
              <w:t>楼宇内外墙及附属物</w:t>
            </w:r>
          </w:p>
        </w:tc>
        <w:tc>
          <w:tcPr>
            <w:tcW w:w="9983" w:type="dxa"/>
            <w:tcBorders>
              <w:top w:val="single" w:color="auto" w:sz="6" w:space="0"/>
              <w:left w:val="single" w:color="auto" w:sz="6" w:space="0"/>
              <w:bottom w:val="single" w:color="auto" w:sz="6" w:space="0"/>
              <w:right w:val="single" w:color="auto" w:sz="6" w:space="0"/>
            </w:tcBorders>
            <w:noWrap/>
            <w:vAlign w:val="center"/>
          </w:tcPr>
          <w:p w14:paraId="715EA9A7">
            <w:pPr>
              <w:rPr>
                <w:rFonts w:hint="eastAsia" w:ascii="宋体" w:hAnsi="宋体" w:cs="宋体"/>
                <w:color w:val="auto"/>
                <w:szCs w:val="21"/>
                <w:highlight w:val="none"/>
              </w:rPr>
            </w:pPr>
            <w:r>
              <w:rPr>
                <w:rFonts w:hint="eastAsia" w:ascii="宋体" w:hAnsi="宋体" w:cs="宋体"/>
                <w:color w:val="auto"/>
                <w:szCs w:val="21"/>
                <w:highlight w:val="none"/>
              </w:rPr>
              <w:t>完好，无损坏缺失、污染，有问题应及时做好警示提示、按考核标准中维修管理要求及时组织维修</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1D5E306F">
            <w:pPr>
              <w:rPr>
                <w:rFonts w:hint="eastAsia" w:ascii="宋体" w:hAnsi="宋体" w:cs="宋体"/>
                <w:color w:val="auto"/>
                <w:szCs w:val="21"/>
                <w:highlight w:val="none"/>
              </w:rPr>
            </w:pPr>
            <w:r>
              <w:rPr>
                <w:rFonts w:hint="eastAsia" w:ascii="宋体" w:hAnsi="宋体" w:cs="宋体"/>
                <w:color w:val="auto"/>
                <w:szCs w:val="21"/>
                <w:highlight w:val="none"/>
              </w:rPr>
              <w:t>2</w:t>
            </w:r>
          </w:p>
        </w:tc>
      </w:tr>
      <w:tr w14:paraId="3173F7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left w:val="single" w:color="auto" w:sz="6" w:space="0"/>
              <w:right w:val="single" w:color="auto" w:sz="6" w:space="0"/>
            </w:tcBorders>
            <w:noWrap/>
            <w:vAlign w:val="center"/>
          </w:tcPr>
          <w:p w14:paraId="7AB5C0B1">
            <w:pPr>
              <w:numPr>
                <w:ilvl w:val="0"/>
                <w:numId w:val="3"/>
              </w:numPr>
              <w:jc w:val="center"/>
              <w:rPr>
                <w:rFonts w:hint="eastAsia" w:ascii="宋体" w:hAnsi="宋体" w:cs="宋体"/>
                <w:color w:val="auto"/>
                <w:szCs w:val="21"/>
                <w:highlight w:val="none"/>
              </w:rPr>
            </w:pPr>
          </w:p>
        </w:tc>
        <w:tc>
          <w:tcPr>
            <w:tcW w:w="737" w:type="dxa"/>
            <w:vMerge w:val="continue"/>
            <w:tcBorders>
              <w:left w:val="single" w:color="auto" w:sz="6" w:space="0"/>
              <w:right w:val="single" w:color="auto" w:sz="6" w:space="0"/>
            </w:tcBorders>
            <w:noWrap/>
            <w:vAlign w:val="center"/>
          </w:tcPr>
          <w:p w14:paraId="1A55B0BB">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ign w:val="center"/>
          </w:tcPr>
          <w:p w14:paraId="3B0E107C">
            <w:pPr>
              <w:jc w:val="center"/>
              <w:rPr>
                <w:rFonts w:hint="eastAsia" w:ascii="宋体" w:hAnsi="宋体" w:cs="宋体"/>
                <w:color w:val="auto"/>
                <w:szCs w:val="21"/>
                <w:highlight w:val="none"/>
              </w:rPr>
            </w:pPr>
            <w:r>
              <w:rPr>
                <w:rFonts w:hint="eastAsia" w:ascii="宋体" w:hAnsi="宋体" w:cs="宋体"/>
                <w:color w:val="auto"/>
                <w:szCs w:val="21"/>
                <w:highlight w:val="none"/>
              </w:rPr>
              <w:t>共用设施设备</w:t>
            </w:r>
          </w:p>
        </w:tc>
        <w:tc>
          <w:tcPr>
            <w:tcW w:w="9983" w:type="dxa"/>
            <w:tcBorders>
              <w:top w:val="single" w:color="auto" w:sz="6" w:space="0"/>
              <w:left w:val="single" w:color="auto" w:sz="6" w:space="0"/>
              <w:bottom w:val="single" w:color="auto" w:sz="6" w:space="0"/>
              <w:right w:val="single" w:color="auto" w:sz="6" w:space="0"/>
            </w:tcBorders>
            <w:noWrap/>
            <w:vAlign w:val="center"/>
          </w:tcPr>
          <w:p w14:paraId="62633C97">
            <w:pPr>
              <w:rPr>
                <w:rFonts w:hint="eastAsia" w:ascii="宋体" w:hAnsi="宋体" w:cs="宋体"/>
                <w:color w:val="auto"/>
                <w:szCs w:val="21"/>
                <w:highlight w:val="none"/>
              </w:rPr>
            </w:pPr>
            <w:r>
              <w:rPr>
                <w:rFonts w:hint="eastAsia" w:ascii="宋体" w:hAnsi="宋体" w:cs="宋体"/>
                <w:color w:val="auto"/>
                <w:szCs w:val="21"/>
                <w:highlight w:val="none"/>
              </w:rPr>
              <w:t>共用配套设施完好，无随意改变用途；共用设施设备运行、使用及维护按规定要求有记录，无事故隐患，专业技术人员和维护人员严格遵守操作规程与保养规范</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17147B55">
            <w:pPr>
              <w:rPr>
                <w:rFonts w:hint="eastAsia" w:ascii="宋体" w:hAnsi="宋体" w:cs="宋体"/>
                <w:color w:val="auto"/>
                <w:szCs w:val="21"/>
                <w:highlight w:val="none"/>
              </w:rPr>
            </w:pPr>
            <w:r>
              <w:rPr>
                <w:rFonts w:hint="eastAsia" w:ascii="宋体" w:hAnsi="宋体" w:cs="宋体"/>
                <w:color w:val="auto"/>
                <w:szCs w:val="21"/>
                <w:highlight w:val="none"/>
              </w:rPr>
              <w:t>2</w:t>
            </w:r>
          </w:p>
        </w:tc>
      </w:tr>
      <w:tr w14:paraId="485672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left w:val="single" w:color="auto" w:sz="6" w:space="0"/>
              <w:right w:val="single" w:color="auto" w:sz="6" w:space="0"/>
            </w:tcBorders>
            <w:noWrap/>
            <w:vAlign w:val="center"/>
          </w:tcPr>
          <w:p w14:paraId="59629BC3">
            <w:pPr>
              <w:numPr>
                <w:ilvl w:val="0"/>
                <w:numId w:val="3"/>
              </w:numPr>
              <w:jc w:val="center"/>
              <w:rPr>
                <w:rFonts w:hint="eastAsia" w:ascii="宋体" w:hAnsi="宋体" w:cs="宋体"/>
                <w:color w:val="auto"/>
                <w:szCs w:val="21"/>
                <w:highlight w:val="none"/>
              </w:rPr>
            </w:pPr>
          </w:p>
        </w:tc>
        <w:tc>
          <w:tcPr>
            <w:tcW w:w="737" w:type="dxa"/>
            <w:vMerge w:val="continue"/>
            <w:tcBorders>
              <w:left w:val="single" w:color="auto" w:sz="6" w:space="0"/>
              <w:right w:val="single" w:color="auto" w:sz="6" w:space="0"/>
            </w:tcBorders>
            <w:noWrap/>
            <w:vAlign w:val="center"/>
          </w:tcPr>
          <w:p w14:paraId="4B50AB43">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ign w:val="center"/>
          </w:tcPr>
          <w:p w14:paraId="26DF6517">
            <w:pPr>
              <w:jc w:val="center"/>
              <w:rPr>
                <w:rFonts w:hint="eastAsia" w:ascii="宋体" w:hAnsi="宋体" w:cs="宋体"/>
                <w:color w:val="auto"/>
                <w:szCs w:val="21"/>
                <w:highlight w:val="none"/>
              </w:rPr>
            </w:pPr>
            <w:r>
              <w:rPr>
                <w:rFonts w:hint="eastAsia" w:ascii="宋体" w:hAnsi="宋体" w:cs="宋体"/>
                <w:color w:val="auto"/>
                <w:szCs w:val="21"/>
                <w:highlight w:val="none"/>
              </w:rPr>
              <w:t>给排水及供暖管理</w:t>
            </w:r>
          </w:p>
        </w:tc>
        <w:tc>
          <w:tcPr>
            <w:tcW w:w="9983" w:type="dxa"/>
            <w:tcBorders>
              <w:top w:val="single" w:color="auto" w:sz="6" w:space="0"/>
              <w:left w:val="single" w:color="auto" w:sz="6" w:space="0"/>
              <w:bottom w:val="single" w:color="auto" w:sz="6" w:space="0"/>
              <w:right w:val="single" w:color="auto" w:sz="6" w:space="0"/>
            </w:tcBorders>
            <w:noWrap/>
            <w:vAlign w:val="center"/>
          </w:tcPr>
          <w:p w14:paraId="5DE920FC">
            <w:pPr>
              <w:rPr>
                <w:rFonts w:hint="eastAsia" w:ascii="宋体" w:hAnsi="宋体" w:cs="宋体"/>
                <w:color w:val="auto"/>
                <w:szCs w:val="21"/>
                <w:highlight w:val="none"/>
              </w:rPr>
            </w:pPr>
            <w:r>
              <w:rPr>
                <w:rFonts w:hint="eastAsia" w:ascii="宋体" w:hAnsi="宋体" w:cs="宋体"/>
                <w:color w:val="auto"/>
                <w:szCs w:val="21"/>
                <w:highlight w:val="none"/>
              </w:rPr>
              <w:t>供水设备运行正常，设施完好、无渗漏、无污染；水箱水质符合卫生标准，每年清洗、消毒两次；有停水及事故处理方案；排水、排污管道通畅，无堵塞外溢现象，化粪池每年至少清掏两次；无跑、冒、滴、漏等现象。</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0A79C436">
            <w:pPr>
              <w:rPr>
                <w:rFonts w:hint="eastAsia" w:ascii="宋体" w:hAnsi="宋体" w:cs="宋体"/>
                <w:color w:val="auto"/>
                <w:szCs w:val="21"/>
                <w:highlight w:val="none"/>
              </w:rPr>
            </w:pPr>
            <w:r>
              <w:rPr>
                <w:rFonts w:hint="eastAsia" w:ascii="宋体" w:hAnsi="宋体" w:cs="宋体"/>
                <w:color w:val="auto"/>
                <w:szCs w:val="21"/>
                <w:highlight w:val="none"/>
              </w:rPr>
              <w:t>5</w:t>
            </w:r>
          </w:p>
        </w:tc>
      </w:tr>
      <w:tr w14:paraId="254AB4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left w:val="single" w:color="auto" w:sz="6" w:space="0"/>
              <w:right w:val="single" w:color="auto" w:sz="6" w:space="0"/>
            </w:tcBorders>
            <w:noWrap/>
            <w:vAlign w:val="center"/>
          </w:tcPr>
          <w:p w14:paraId="79EE9FC8">
            <w:pPr>
              <w:numPr>
                <w:ilvl w:val="0"/>
                <w:numId w:val="3"/>
              </w:numPr>
              <w:jc w:val="center"/>
              <w:rPr>
                <w:rFonts w:hint="eastAsia" w:ascii="宋体" w:hAnsi="宋体" w:cs="宋体"/>
                <w:color w:val="auto"/>
                <w:szCs w:val="21"/>
                <w:highlight w:val="none"/>
              </w:rPr>
            </w:pPr>
          </w:p>
        </w:tc>
        <w:tc>
          <w:tcPr>
            <w:tcW w:w="737" w:type="dxa"/>
            <w:vMerge w:val="continue"/>
            <w:tcBorders>
              <w:left w:val="single" w:color="auto" w:sz="6" w:space="0"/>
              <w:right w:val="single" w:color="auto" w:sz="6" w:space="0"/>
            </w:tcBorders>
            <w:noWrap/>
            <w:vAlign w:val="center"/>
          </w:tcPr>
          <w:p w14:paraId="06B97380">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ign w:val="center"/>
          </w:tcPr>
          <w:p w14:paraId="708A6E2D">
            <w:pPr>
              <w:jc w:val="center"/>
              <w:rPr>
                <w:rFonts w:hint="eastAsia" w:ascii="宋体" w:hAnsi="宋体" w:cs="宋体"/>
                <w:color w:val="auto"/>
                <w:szCs w:val="21"/>
                <w:highlight w:val="none"/>
              </w:rPr>
            </w:pPr>
            <w:r>
              <w:rPr>
                <w:rFonts w:hint="eastAsia" w:ascii="宋体" w:hAnsi="宋体" w:cs="宋体"/>
                <w:color w:val="auto"/>
                <w:szCs w:val="21"/>
                <w:highlight w:val="none"/>
              </w:rPr>
              <w:t>供电管理</w:t>
            </w:r>
          </w:p>
        </w:tc>
        <w:tc>
          <w:tcPr>
            <w:tcW w:w="9983" w:type="dxa"/>
            <w:tcBorders>
              <w:top w:val="single" w:color="auto" w:sz="6" w:space="0"/>
              <w:left w:val="single" w:color="auto" w:sz="6" w:space="0"/>
              <w:bottom w:val="single" w:color="auto" w:sz="6" w:space="0"/>
              <w:right w:val="single" w:color="auto" w:sz="6" w:space="0"/>
            </w:tcBorders>
            <w:noWrap/>
            <w:vAlign w:val="center"/>
          </w:tcPr>
          <w:p w14:paraId="3D195077">
            <w:pPr>
              <w:rPr>
                <w:rFonts w:hint="eastAsia" w:ascii="宋体" w:hAnsi="宋体" w:cs="宋体"/>
                <w:color w:val="auto"/>
                <w:szCs w:val="21"/>
                <w:highlight w:val="none"/>
              </w:rPr>
            </w:pPr>
            <w:r>
              <w:rPr>
                <w:rFonts w:hint="eastAsia" w:ascii="宋体" w:hAnsi="宋体" w:cs="宋体"/>
                <w:color w:val="auto"/>
                <w:szCs w:val="21"/>
                <w:highlight w:val="none"/>
              </w:rPr>
              <w:t>严格执行供电系统管理措施，记录完整；供电设备运行正常，配电室管理符合规定，走廊灯、楼道灯等公共照明设备完好。</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1B2BE9FF">
            <w:pPr>
              <w:rPr>
                <w:rFonts w:hint="eastAsia" w:ascii="宋体" w:hAnsi="宋体" w:cs="宋体"/>
                <w:color w:val="auto"/>
                <w:szCs w:val="21"/>
                <w:highlight w:val="none"/>
              </w:rPr>
            </w:pPr>
            <w:r>
              <w:rPr>
                <w:rFonts w:hint="eastAsia" w:ascii="宋体" w:hAnsi="宋体" w:cs="宋体"/>
                <w:color w:val="auto"/>
                <w:szCs w:val="21"/>
                <w:highlight w:val="none"/>
              </w:rPr>
              <w:t>2</w:t>
            </w:r>
          </w:p>
        </w:tc>
      </w:tr>
      <w:tr w14:paraId="3EB7F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left w:val="single" w:color="auto" w:sz="6" w:space="0"/>
              <w:right w:val="single" w:color="auto" w:sz="6" w:space="0"/>
            </w:tcBorders>
            <w:noWrap/>
            <w:vAlign w:val="center"/>
          </w:tcPr>
          <w:p w14:paraId="2CB57A88">
            <w:pPr>
              <w:numPr>
                <w:ilvl w:val="0"/>
                <w:numId w:val="3"/>
              </w:numPr>
              <w:jc w:val="center"/>
              <w:rPr>
                <w:rFonts w:hint="eastAsia" w:ascii="宋体" w:hAnsi="宋体" w:cs="宋体"/>
                <w:color w:val="auto"/>
                <w:szCs w:val="21"/>
                <w:highlight w:val="none"/>
              </w:rPr>
            </w:pPr>
          </w:p>
        </w:tc>
        <w:tc>
          <w:tcPr>
            <w:tcW w:w="737" w:type="dxa"/>
            <w:vMerge w:val="continue"/>
            <w:tcBorders>
              <w:left w:val="single" w:color="auto" w:sz="6" w:space="0"/>
              <w:right w:val="single" w:color="auto" w:sz="6" w:space="0"/>
            </w:tcBorders>
            <w:noWrap/>
            <w:vAlign w:val="center"/>
          </w:tcPr>
          <w:p w14:paraId="72635FB2">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ign w:val="center"/>
          </w:tcPr>
          <w:p w14:paraId="00D9F494">
            <w:pPr>
              <w:jc w:val="center"/>
              <w:rPr>
                <w:rFonts w:hint="eastAsia" w:ascii="宋体" w:hAnsi="宋体" w:cs="宋体"/>
                <w:color w:val="auto"/>
                <w:szCs w:val="21"/>
                <w:highlight w:val="none"/>
              </w:rPr>
            </w:pPr>
            <w:r>
              <w:rPr>
                <w:rFonts w:hint="eastAsia" w:ascii="宋体" w:hAnsi="宋体" w:cs="宋体"/>
                <w:color w:val="auto"/>
                <w:szCs w:val="21"/>
                <w:highlight w:val="none"/>
              </w:rPr>
              <w:t>电梯管理</w:t>
            </w:r>
          </w:p>
        </w:tc>
        <w:tc>
          <w:tcPr>
            <w:tcW w:w="9983" w:type="dxa"/>
            <w:tcBorders>
              <w:top w:val="single" w:color="auto" w:sz="6" w:space="0"/>
              <w:left w:val="single" w:color="auto" w:sz="6" w:space="0"/>
              <w:bottom w:val="single" w:color="auto" w:sz="6" w:space="0"/>
              <w:right w:val="single" w:color="auto" w:sz="6" w:space="0"/>
            </w:tcBorders>
            <w:noWrap/>
            <w:vAlign w:val="center"/>
          </w:tcPr>
          <w:p w14:paraId="02776E67">
            <w:pPr>
              <w:rPr>
                <w:rFonts w:hint="eastAsia" w:ascii="宋体" w:hAnsi="宋体" w:cs="宋体"/>
                <w:color w:val="auto"/>
                <w:szCs w:val="21"/>
                <w:highlight w:val="none"/>
              </w:rPr>
            </w:pPr>
            <w:r>
              <w:rPr>
                <w:rFonts w:hint="eastAsia" w:ascii="宋体" w:hAnsi="宋体" w:cs="宋体"/>
                <w:color w:val="auto"/>
                <w:szCs w:val="21"/>
                <w:highlight w:val="none"/>
              </w:rPr>
              <w:t>电梯按规定或约定时间运行，安全设施齐全，无安全事故；轿厢、井道保持清洁；电梯机房通风、照明良好；有出现故障后的应急处理方案；专业公司维保记录及档案健全。</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4F50C49D">
            <w:pPr>
              <w:rPr>
                <w:rFonts w:hint="eastAsia" w:ascii="宋体" w:hAnsi="宋体" w:cs="宋体"/>
                <w:color w:val="auto"/>
                <w:szCs w:val="21"/>
                <w:highlight w:val="none"/>
              </w:rPr>
            </w:pPr>
            <w:r>
              <w:rPr>
                <w:rFonts w:hint="eastAsia" w:ascii="宋体" w:hAnsi="宋体" w:cs="宋体"/>
                <w:color w:val="auto"/>
                <w:szCs w:val="21"/>
                <w:highlight w:val="none"/>
              </w:rPr>
              <w:t>4</w:t>
            </w:r>
          </w:p>
        </w:tc>
      </w:tr>
      <w:tr w14:paraId="6E543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left w:val="single" w:color="auto" w:sz="6" w:space="0"/>
              <w:bottom w:val="single" w:color="auto" w:sz="6" w:space="0"/>
              <w:right w:val="single" w:color="auto" w:sz="6" w:space="0"/>
            </w:tcBorders>
            <w:noWrap/>
            <w:vAlign w:val="center"/>
          </w:tcPr>
          <w:p w14:paraId="0B0D585D">
            <w:pPr>
              <w:numPr>
                <w:ilvl w:val="0"/>
                <w:numId w:val="3"/>
              </w:numPr>
              <w:jc w:val="center"/>
              <w:rPr>
                <w:rFonts w:hint="eastAsia" w:ascii="宋体" w:hAnsi="宋体" w:cs="宋体"/>
                <w:color w:val="auto"/>
                <w:szCs w:val="21"/>
                <w:highlight w:val="none"/>
              </w:rPr>
            </w:pPr>
          </w:p>
        </w:tc>
        <w:tc>
          <w:tcPr>
            <w:tcW w:w="737" w:type="dxa"/>
            <w:vMerge w:val="continue"/>
            <w:tcBorders>
              <w:left w:val="single" w:color="auto" w:sz="6" w:space="0"/>
              <w:bottom w:val="single" w:color="auto" w:sz="6" w:space="0"/>
              <w:right w:val="single" w:color="auto" w:sz="6" w:space="0"/>
            </w:tcBorders>
            <w:noWrap/>
            <w:vAlign w:val="center"/>
          </w:tcPr>
          <w:p w14:paraId="191F92C8">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ign w:val="center"/>
          </w:tcPr>
          <w:p w14:paraId="1DDD597D">
            <w:pPr>
              <w:jc w:val="center"/>
              <w:rPr>
                <w:rFonts w:hint="eastAsia" w:ascii="宋体" w:hAnsi="宋体" w:cs="宋体"/>
                <w:color w:val="auto"/>
                <w:szCs w:val="21"/>
                <w:highlight w:val="none"/>
              </w:rPr>
            </w:pPr>
            <w:r>
              <w:rPr>
                <w:rFonts w:hint="eastAsia" w:ascii="宋体" w:hAnsi="宋体" w:cs="宋体"/>
                <w:color w:val="auto"/>
                <w:szCs w:val="21"/>
                <w:highlight w:val="none"/>
              </w:rPr>
              <w:t>消防管理</w:t>
            </w:r>
          </w:p>
        </w:tc>
        <w:tc>
          <w:tcPr>
            <w:tcW w:w="9983" w:type="dxa"/>
            <w:tcBorders>
              <w:top w:val="single" w:color="auto" w:sz="6" w:space="0"/>
              <w:left w:val="single" w:color="auto" w:sz="6" w:space="0"/>
              <w:bottom w:val="single" w:color="auto" w:sz="6" w:space="0"/>
              <w:right w:val="single" w:color="auto" w:sz="6" w:space="0"/>
            </w:tcBorders>
            <w:noWrap/>
            <w:vAlign w:val="center"/>
          </w:tcPr>
          <w:p w14:paraId="450FB7B6">
            <w:pPr>
              <w:rPr>
                <w:rFonts w:hint="eastAsia" w:ascii="宋体" w:hAnsi="宋体" w:cs="宋体"/>
                <w:color w:val="auto"/>
                <w:szCs w:val="21"/>
                <w:highlight w:val="none"/>
              </w:rPr>
            </w:pPr>
            <w:r>
              <w:rPr>
                <w:rFonts w:hint="eastAsia" w:ascii="宋体" w:hAnsi="宋体" w:cs="宋体"/>
                <w:color w:val="auto"/>
                <w:szCs w:val="21"/>
                <w:highlight w:val="none"/>
              </w:rPr>
              <w:t>消控值班人员证件复印件上墙；火灾自动报警系统、排烟系统、通风系统、安全疏散指示系统、应急照明系统、防火隔离系统、消火栓系统等所有消防设备设施无故障、无维修不及时问题。</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2A6A9FFB">
            <w:pPr>
              <w:rPr>
                <w:rFonts w:hint="eastAsia" w:ascii="宋体" w:hAnsi="宋体" w:cs="宋体"/>
                <w:color w:val="auto"/>
                <w:szCs w:val="21"/>
                <w:highlight w:val="none"/>
              </w:rPr>
            </w:pPr>
            <w:r>
              <w:rPr>
                <w:rFonts w:hint="eastAsia" w:ascii="宋体" w:hAnsi="宋体" w:cs="宋体"/>
                <w:color w:val="auto"/>
                <w:szCs w:val="21"/>
                <w:highlight w:val="none"/>
              </w:rPr>
              <w:t>5</w:t>
            </w:r>
          </w:p>
        </w:tc>
      </w:tr>
      <w:tr w14:paraId="32CEBF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left w:val="single" w:color="auto" w:sz="6" w:space="0"/>
              <w:bottom w:val="single" w:color="auto" w:sz="6" w:space="0"/>
              <w:right w:val="single" w:color="auto" w:sz="6" w:space="0"/>
            </w:tcBorders>
            <w:noWrap/>
            <w:vAlign w:val="center"/>
          </w:tcPr>
          <w:p w14:paraId="0FBBEB20">
            <w:pPr>
              <w:numPr>
                <w:ilvl w:val="0"/>
                <w:numId w:val="3"/>
              </w:numPr>
              <w:jc w:val="center"/>
              <w:rPr>
                <w:rFonts w:hint="eastAsia" w:ascii="宋体" w:hAnsi="宋体" w:cs="宋体"/>
                <w:color w:val="auto"/>
                <w:szCs w:val="21"/>
                <w:highlight w:val="none"/>
              </w:rPr>
            </w:pPr>
          </w:p>
        </w:tc>
        <w:tc>
          <w:tcPr>
            <w:tcW w:w="737" w:type="dxa"/>
            <w:tcBorders>
              <w:left w:val="single" w:color="auto" w:sz="6" w:space="0"/>
              <w:bottom w:val="single" w:color="auto" w:sz="6" w:space="0"/>
              <w:right w:val="single" w:color="auto" w:sz="6" w:space="0"/>
            </w:tcBorders>
            <w:noWrap/>
            <w:vAlign w:val="center"/>
          </w:tcPr>
          <w:p w14:paraId="56A4ECF8">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ign w:val="center"/>
          </w:tcPr>
          <w:p w14:paraId="0CB3CAD3">
            <w:pPr>
              <w:jc w:val="center"/>
              <w:rPr>
                <w:rFonts w:ascii="宋体" w:hAnsi="宋体" w:cs="宋体"/>
                <w:color w:val="auto"/>
                <w:szCs w:val="21"/>
                <w:highlight w:val="none"/>
              </w:rPr>
            </w:pPr>
            <w:r>
              <w:rPr>
                <w:rFonts w:hint="eastAsia" w:ascii="宋体" w:hAnsi="宋体" w:cs="宋体"/>
                <w:color w:val="auto"/>
                <w:szCs w:val="21"/>
                <w:highlight w:val="none"/>
              </w:rPr>
              <w:t>公共事件管理</w:t>
            </w:r>
          </w:p>
        </w:tc>
        <w:tc>
          <w:tcPr>
            <w:tcW w:w="9983" w:type="dxa"/>
            <w:tcBorders>
              <w:top w:val="single" w:color="auto" w:sz="6" w:space="0"/>
              <w:left w:val="single" w:color="auto" w:sz="6" w:space="0"/>
              <w:bottom w:val="single" w:color="auto" w:sz="6" w:space="0"/>
              <w:right w:val="single" w:color="auto" w:sz="6" w:space="0"/>
            </w:tcBorders>
            <w:noWrap/>
            <w:vAlign w:val="center"/>
          </w:tcPr>
          <w:p w14:paraId="41E2F6F5">
            <w:pPr>
              <w:rPr>
                <w:rFonts w:ascii="宋体" w:hAnsi="宋体" w:cs="宋体"/>
                <w:color w:val="auto"/>
                <w:szCs w:val="21"/>
                <w:highlight w:val="none"/>
              </w:rPr>
            </w:pPr>
            <w:r>
              <w:rPr>
                <w:rFonts w:hint="eastAsia" w:ascii="宋体" w:hAnsi="宋体" w:cs="宋体"/>
                <w:color w:val="auto"/>
                <w:szCs w:val="21"/>
                <w:highlight w:val="none"/>
              </w:rPr>
              <w:t>依据国家法律法规及甲方相关管理规定，做好宣传、宗教活动、集会、舆情等公共事件安全管理工作</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1BF6447B">
            <w:pPr>
              <w:rPr>
                <w:rFonts w:ascii="宋体" w:hAnsi="宋体" w:cs="宋体"/>
                <w:color w:val="auto"/>
                <w:szCs w:val="21"/>
                <w:highlight w:val="none"/>
              </w:rPr>
            </w:pPr>
            <w:r>
              <w:rPr>
                <w:rFonts w:hint="eastAsia" w:ascii="宋体" w:hAnsi="宋体" w:cs="宋体"/>
                <w:color w:val="auto"/>
                <w:szCs w:val="21"/>
                <w:highlight w:val="none"/>
              </w:rPr>
              <w:t>5</w:t>
            </w:r>
          </w:p>
        </w:tc>
      </w:tr>
      <w:tr w14:paraId="5012DE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6" w:space="0"/>
              <w:right w:val="single" w:color="auto" w:sz="6" w:space="0"/>
            </w:tcBorders>
            <w:noWrap/>
            <w:vAlign w:val="center"/>
          </w:tcPr>
          <w:p w14:paraId="3061E0A8">
            <w:pPr>
              <w:numPr>
                <w:ilvl w:val="0"/>
                <w:numId w:val="3"/>
              </w:numPr>
              <w:jc w:val="center"/>
              <w:rPr>
                <w:rFonts w:hint="eastAsia" w:ascii="宋体" w:hAnsi="宋体" w:cs="宋体"/>
                <w:color w:val="auto"/>
                <w:szCs w:val="21"/>
                <w:highlight w:val="none"/>
              </w:rPr>
            </w:pPr>
          </w:p>
        </w:tc>
        <w:tc>
          <w:tcPr>
            <w:tcW w:w="737" w:type="dxa"/>
            <w:tcBorders>
              <w:top w:val="single" w:color="auto" w:sz="6" w:space="0"/>
              <w:left w:val="single" w:color="auto" w:sz="6" w:space="0"/>
              <w:bottom w:val="single" w:color="auto" w:sz="6" w:space="0"/>
              <w:right w:val="single" w:color="auto" w:sz="6" w:space="0"/>
            </w:tcBorders>
            <w:noWrap/>
            <w:vAlign w:val="center"/>
          </w:tcPr>
          <w:p w14:paraId="46AC9299">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6" w:space="0"/>
              <w:right w:val="single" w:color="auto" w:sz="6" w:space="0"/>
            </w:tcBorders>
            <w:noWrap/>
            <w:vAlign w:val="center"/>
          </w:tcPr>
          <w:p w14:paraId="021F6DEA">
            <w:pPr>
              <w:jc w:val="center"/>
              <w:rPr>
                <w:rFonts w:hint="eastAsia" w:ascii="宋体" w:hAnsi="宋体" w:cs="宋体"/>
                <w:color w:val="auto"/>
                <w:szCs w:val="21"/>
                <w:highlight w:val="none"/>
              </w:rPr>
            </w:pPr>
            <w:r>
              <w:rPr>
                <w:rFonts w:hint="eastAsia" w:ascii="宋体" w:hAnsi="宋体" w:cs="宋体"/>
                <w:color w:val="auto"/>
                <w:szCs w:val="21"/>
                <w:highlight w:val="none"/>
              </w:rPr>
              <w:t>其他问题</w:t>
            </w:r>
          </w:p>
        </w:tc>
        <w:tc>
          <w:tcPr>
            <w:tcW w:w="9983" w:type="dxa"/>
            <w:tcBorders>
              <w:top w:val="single" w:color="auto" w:sz="6" w:space="0"/>
              <w:left w:val="single" w:color="auto" w:sz="6" w:space="0"/>
              <w:bottom w:val="single" w:color="auto" w:sz="6" w:space="0"/>
              <w:right w:val="single" w:color="auto" w:sz="6" w:space="0"/>
            </w:tcBorders>
            <w:noWrap/>
            <w:vAlign w:val="center"/>
          </w:tcPr>
          <w:p w14:paraId="2F28F019">
            <w:pPr>
              <w:rPr>
                <w:rFonts w:hint="eastAsia" w:ascii="宋体" w:hAnsi="宋体" w:cs="宋体"/>
                <w:color w:val="auto"/>
                <w:szCs w:val="21"/>
                <w:highlight w:val="none"/>
              </w:rPr>
            </w:pPr>
            <w:r>
              <w:rPr>
                <w:rFonts w:hint="eastAsia" w:ascii="宋体" w:hAnsi="宋体" w:cs="宋体"/>
                <w:color w:val="auto"/>
                <w:szCs w:val="21"/>
                <w:highlight w:val="none"/>
              </w:rPr>
              <w:t>甲方检查过程中发现的其他各类问题酌情扣1-5分</w:t>
            </w:r>
          </w:p>
        </w:tc>
        <w:tc>
          <w:tcPr>
            <w:tcW w:w="717" w:type="dxa"/>
            <w:tcBorders>
              <w:top w:val="single" w:color="auto" w:sz="6" w:space="0"/>
              <w:left w:val="single" w:color="auto" w:sz="6" w:space="0"/>
              <w:bottom w:val="single" w:color="auto" w:sz="6" w:space="0"/>
              <w:right w:val="single" w:color="auto" w:sz="6" w:space="0"/>
            </w:tcBorders>
            <w:noWrap w:val="0"/>
            <w:vAlign w:val="center"/>
          </w:tcPr>
          <w:p w14:paraId="058F7337">
            <w:pPr>
              <w:rPr>
                <w:rFonts w:hint="eastAsia" w:ascii="宋体" w:hAnsi="宋体" w:cs="宋体"/>
                <w:color w:val="auto"/>
                <w:szCs w:val="21"/>
                <w:highlight w:val="none"/>
              </w:rPr>
            </w:pPr>
            <w:r>
              <w:rPr>
                <w:rFonts w:hint="eastAsia" w:ascii="宋体" w:hAnsi="宋体" w:cs="宋体"/>
                <w:color w:val="auto"/>
                <w:szCs w:val="21"/>
                <w:highlight w:val="none"/>
              </w:rPr>
              <w:t>5</w:t>
            </w:r>
          </w:p>
        </w:tc>
      </w:tr>
      <w:tr w14:paraId="6CD302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82" w:type="dxa"/>
            <w:tcBorders>
              <w:top w:val="single" w:color="auto" w:sz="6" w:space="0"/>
              <w:left w:val="single" w:color="auto" w:sz="6" w:space="0"/>
              <w:bottom w:val="single" w:color="auto" w:sz="4" w:space="0"/>
              <w:right w:val="single" w:color="auto" w:sz="6" w:space="0"/>
            </w:tcBorders>
            <w:noWrap/>
            <w:vAlign w:val="center"/>
          </w:tcPr>
          <w:p w14:paraId="107D288E">
            <w:pPr>
              <w:rPr>
                <w:rFonts w:hint="eastAsia" w:ascii="宋体" w:hAnsi="宋体" w:cs="宋体"/>
                <w:color w:val="auto"/>
                <w:szCs w:val="21"/>
                <w:highlight w:val="none"/>
              </w:rPr>
            </w:pPr>
          </w:p>
        </w:tc>
        <w:tc>
          <w:tcPr>
            <w:tcW w:w="737" w:type="dxa"/>
            <w:tcBorders>
              <w:top w:val="single" w:color="auto" w:sz="6" w:space="0"/>
              <w:left w:val="single" w:color="auto" w:sz="6" w:space="0"/>
              <w:bottom w:val="single" w:color="auto" w:sz="4" w:space="0"/>
              <w:right w:val="single" w:color="auto" w:sz="6" w:space="0"/>
            </w:tcBorders>
            <w:noWrap/>
            <w:vAlign w:val="center"/>
          </w:tcPr>
          <w:p w14:paraId="56EA8E30">
            <w:pPr>
              <w:rPr>
                <w:rFonts w:hint="eastAsia" w:ascii="宋体" w:hAnsi="宋体" w:cs="宋体"/>
                <w:color w:val="auto"/>
                <w:szCs w:val="21"/>
                <w:highlight w:val="none"/>
              </w:rPr>
            </w:pPr>
          </w:p>
        </w:tc>
        <w:tc>
          <w:tcPr>
            <w:tcW w:w="2248" w:type="dxa"/>
            <w:tcBorders>
              <w:top w:val="single" w:color="auto" w:sz="6" w:space="0"/>
              <w:left w:val="single" w:color="auto" w:sz="6" w:space="0"/>
              <w:bottom w:val="single" w:color="auto" w:sz="4" w:space="0"/>
              <w:right w:val="single" w:color="auto" w:sz="6" w:space="0"/>
            </w:tcBorders>
            <w:noWrap/>
            <w:vAlign w:val="center"/>
          </w:tcPr>
          <w:p w14:paraId="5D48453B">
            <w:pPr>
              <w:jc w:val="center"/>
              <w:rPr>
                <w:rFonts w:hint="eastAsia" w:ascii="宋体" w:hAnsi="宋体" w:cs="宋体"/>
                <w:color w:val="auto"/>
                <w:szCs w:val="21"/>
                <w:highlight w:val="none"/>
              </w:rPr>
            </w:pPr>
            <w:r>
              <w:rPr>
                <w:rFonts w:hint="eastAsia" w:ascii="宋体" w:hAnsi="宋体" w:cs="宋体"/>
                <w:color w:val="auto"/>
                <w:szCs w:val="21"/>
                <w:highlight w:val="none"/>
              </w:rPr>
              <w:t>合计项</w:t>
            </w:r>
          </w:p>
        </w:tc>
        <w:tc>
          <w:tcPr>
            <w:tcW w:w="9983" w:type="dxa"/>
            <w:tcBorders>
              <w:top w:val="single" w:color="auto" w:sz="6" w:space="0"/>
              <w:left w:val="single" w:color="auto" w:sz="6" w:space="0"/>
              <w:bottom w:val="single" w:color="auto" w:sz="4" w:space="0"/>
              <w:right w:val="single" w:color="auto" w:sz="6" w:space="0"/>
            </w:tcBorders>
            <w:noWrap/>
            <w:vAlign w:val="center"/>
          </w:tcPr>
          <w:p w14:paraId="7007EDCC">
            <w:pPr>
              <w:rPr>
                <w:rFonts w:hint="eastAsia" w:ascii="宋体" w:hAnsi="宋体" w:cs="宋体"/>
                <w:color w:val="auto"/>
                <w:szCs w:val="21"/>
                <w:highlight w:val="none"/>
              </w:rPr>
            </w:pPr>
            <w:r>
              <w:rPr>
                <w:rFonts w:hint="eastAsia" w:ascii="宋体" w:hAnsi="宋体" w:cs="宋体"/>
                <w:color w:val="auto"/>
                <w:szCs w:val="21"/>
                <w:highlight w:val="none"/>
              </w:rPr>
              <w:t>60项</w:t>
            </w:r>
          </w:p>
        </w:tc>
        <w:tc>
          <w:tcPr>
            <w:tcW w:w="717" w:type="dxa"/>
            <w:tcBorders>
              <w:top w:val="single" w:color="auto" w:sz="6" w:space="0"/>
              <w:left w:val="single" w:color="auto" w:sz="6" w:space="0"/>
              <w:bottom w:val="single" w:color="auto" w:sz="4" w:space="0"/>
              <w:right w:val="single" w:color="auto" w:sz="6" w:space="0"/>
            </w:tcBorders>
            <w:noWrap w:val="0"/>
            <w:vAlign w:val="center"/>
          </w:tcPr>
          <w:p w14:paraId="6ECCC690">
            <w:pPr>
              <w:rPr>
                <w:rFonts w:hint="eastAsia" w:ascii="宋体" w:hAnsi="宋体" w:cs="宋体"/>
                <w:color w:val="auto"/>
                <w:szCs w:val="21"/>
                <w:highlight w:val="none"/>
              </w:rPr>
            </w:pPr>
            <w:r>
              <w:rPr>
                <w:rFonts w:hint="eastAsia" w:ascii="宋体" w:hAnsi="宋体" w:cs="宋体"/>
                <w:color w:val="auto"/>
                <w:szCs w:val="21"/>
                <w:highlight w:val="none"/>
              </w:rPr>
              <w:t>100</w:t>
            </w:r>
          </w:p>
        </w:tc>
      </w:tr>
    </w:tbl>
    <w:p w14:paraId="031EBAF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F1CE5"/>
    <w:multiLevelType w:val="singleLevel"/>
    <w:tmpl w:val="0DCF1CE5"/>
    <w:lvl w:ilvl="0" w:tentative="0">
      <w:start w:val="1"/>
      <w:numFmt w:val="decimal"/>
      <w:lvlText w:val="%1."/>
      <w:lvlJc w:val="left"/>
      <w:pPr>
        <w:tabs>
          <w:tab w:val="left" w:pos="312"/>
        </w:tabs>
      </w:pPr>
    </w:lvl>
  </w:abstractNum>
  <w:abstractNum w:abstractNumId="1">
    <w:nsid w:val="20252155"/>
    <w:multiLevelType w:val="singleLevel"/>
    <w:tmpl w:val="20252155"/>
    <w:lvl w:ilvl="0" w:tentative="0">
      <w:start w:val="1"/>
      <w:numFmt w:val="decimal"/>
      <w:lvlText w:val="%1"/>
      <w:lvlJc w:val="left"/>
      <w:pPr>
        <w:tabs>
          <w:tab w:val="left" w:pos="420"/>
        </w:tabs>
        <w:ind w:left="635" w:hanging="425"/>
      </w:pPr>
      <w:rPr>
        <w:rFonts w:hint="default"/>
      </w:rPr>
    </w:lvl>
  </w:abstractNum>
  <w:abstractNum w:abstractNumId="2">
    <w:nsid w:val="48048156"/>
    <w:multiLevelType w:val="singleLevel"/>
    <w:tmpl w:val="48048156"/>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C1ED6"/>
    <w:rsid w:val="094E2069"/>
    <w:rsid w:val="09B62E5F"/>
    <w:rsid w:val="0FB6750E"/>
    <w:rsid w:val="149A46B9"/>
    <w:rsid w:val="199C6440"/>
    <w:rsid w:val="1BFF4DC9"/>
    <w:rsid w:val="26C77973"/>
    <w:rsid w:val="2BFE34A2"/>
    <w:rsid w:val="2D204700"/>
    <w:rsid w:val="32C4421B"/>
    <w:rsid w:val="34C633D2"/>
    <w:rsid w:val="35D82F99"/>
    <w:rsid w:val="391B59AF"/>
    <w:rsid w:val="3D2A5A82"/>
    <w:rsid w:val="45A55415"/>
    <w:rsid w:val="48C50ABB"/>
    <w:rsid w:val="4C295C88"/>
    <w:rsid w:val="4E377B22"/>
    <w:rsid w:val="513132D4"/>
    <w:rsid w:val="5D57702B"/>
    <w:rsid w:val="5F9C380C"/>
    <w:rsid w:val="63975A8F"/>
    <w:rsid w:val="66DF5773"/>
    <w:rsid w:val="689C08BB"/>
    <w:rsid w:val="7017184F"/>
    <w:rsid w:val="781F3094"/>
    <w:rsid w:val="78E54032"/>
    <w:rsid w:val="791C552F"/>
    <w:rsid w:val="7FC9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after="240"/>
      <w:ind w:left="100" w:leftChars="100" w:right="100" w:rightChars="100"/>
      <w:jc w:val="center"/>
      <w:outlineLvl w:val="0"/>
    </w:pPr>
    <w:rPr>
      <w:rFonts w:eastAsia="黑体"/>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标准正文-lp"/>
    <w:basedOn w:val="1"/>
    <w:next w:val="1"/>
    <w:autoRedefine/>
    <w:qFormat/>
    <w:uiPriority w:val="0"/>
    <w:pPr>
      <w:spacing w:line="360" w:lineRule="auto"/>
      <w:ind w:firstLine="480" w:firstLineChars="200"/>
    </w:pPr>
    <w:rPr>
      <w:rFonts w:ascii="Calibri" w:hAnsi="Calibri" w:eastAsia="仿宋_GB2312" w:cs="宋体"/>
      <w:sz w:val="28"/>
    </w:rPr>
  </w:style>
  <w:style w:type="paragraph" w:styleId="8">
    <w:name w:val="No Spacing"/>
    <w:basedOn w:val="1"/>
    <w:autoRedefine/>
    <w:qFormat/>
    <w:uiPriority w:val="1"/>
    <w:pPr>
      <w:adjustRightInd w:val="0"/>
      <w:snapToGrid w:val="0"/>
      <w:spacing w:line="288" w:lineRule="auto"/>
      <w:jc w:val="center"/>
    </w:pPr>
    <w:rPr>
      <w:szCs w:val="22"/>
    </w:rPr>
  </w:style>
  <w:style w:type="paragraph" w:customStyle="1" w:styleId="9">
    <w:name w:val="Table Paragraph"/>
    <w:basedOn w:val="1"/>
    <w:autoRedefine/>
    <w:qFormat/>
    <w:uiPriority w:val="1"/>
    <w:pPr>
      <w:autoSpaceDE w:val="0"/>
      <w:autoSpaceDN w:val="0"/>
      <w:jc w:val="center"/>
    </w:pPr>
    <w:rPr>
      <w:rFonts w:ascii="宋体" w:hAnsi="宋体" w:cs="宋体"/>
      <w:kern w:val="0"/>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2023-12-25T07:05:00Z</dcterms:created>
  <dc:creator>anwen</dc:creator>
  <cp:lastModifiedBy>Miss.D</cp:lastModifiedBy>
  <dcterms:modified xsi:type="dcterms:W3CDTF">2026-01-05T09:27:21Z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F807AD237C644DF2AF8B5806C09022EC_12</vt:lpwstr>
  </property>
  <property fmtid="{D5CDD505-2E9C-101B-9397-08002B2CF9AE}" pid="4" name="KSOTemplateDocerSaveRecord">
    <vt:lpwstr>eyJoZGlkIjoiNDFiYjlmZDhlYzVmNzYxMzU5NTVkOTRkMTYxYzg1ODYiLCJ1c2VySWQiOiIzNzI4MTQ4MDAifQ==</vt:lpwstr>
  </property>
</Properties>
</file>