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67320">
      <w:pPr>
        <w:spacing w:after="120" w:afterLines="50"/>
        <w:jc w:val="center"/>
        <w:rPr>
          <w:rFonts w:hint="eastAsia" w:ascii="楷体" w:hAnsi="楷体" w:eastAsia="楷体" w:cs="楷体"/>
          <w:b/>
          <w:bCs/>
          <w:sz w:val="32"/>
          <w:szCs w:val="32"/>
          <w:lang w:val="en-US" w:eastAsia="zh-CN"/>
        </w:rPr>
      </w:pPr>
      <w:r>
        <w:rPr>
          <w:rFonts w:hint="eastAsia" w:ascii="楷体" w:hAnsi="楷体" w:eastAsia="楷体" w:cs="楷体"/>
          <w:b/>
          <w:bCs/>
          <w:sz w:val="32"/>
          <w:szCs w:val="32"/>
        </w:rPr>
        <w:t>全市消防系统年度检测服务采购项目公开招标</w:t>
      </w:r>
      <w:r>
        <w:rPr>
          <w:rFonts w:hint="eastAsia" w:ascii="楷体" w:hAnsi="楷体" w:eastAsia="楷体" w:cs="楷体"/>
          <w:b/>
          <w:bCs/>
          <w:sz w:val="32"/>
          <w:szCs w:val="32"/>
          <w:lang w:val="en-US" w:eastAsia="zh-CN"/>
        </w:rPr>
        <w:t>公告</w:t>
      </w:r>
    </w:p>
    <w:p w14:paraId="394CB4AF">
      <w:pPr>
        <w:adjustRightInd w:val="0"/>
        <w:snapToGrid w:val="0"/>
        <w:spacing w:line="360" w:lineRule="auto"/>
        <w:ind w:firstLine="480" w:firstLineChars="200"/>
        <w:rPr>
          <w:rFonts w:ascii="楷体" w:hAnsi="楷体" w:eastAsia="楷体" w:cs="楷体"/>
          <w:sz w:val="24"/>
        </w:rPr>
      </w:pPr>
      <w:bookmarkStart w:id="0" w:name="_GoBack"/>
      <w:r>
        <w:rPr>
          <w:rFonts w:hint="eastAsia" w:ascii="楷体" w:hAnsi="楷体" w:eastAsia="楷体" w:cs="楷体"/>
          <w:sz w:val="24"/>
        </w:rPr>
        <w:t>广东鼎信招标采购有限公司受广东烟草梅州市有限公司的委托，就全市消防系统年度检测服务采购项目进行公开招标采购，欢迎符合资格条件的供应商（服务商）投标。</w:t>
      </w:r>
    </w:p>
    <w:p w14:paraId="6F2A9690">
      <w:pPr>
        <w:numPr>
          <w:ilvl w:val="0"/>
          <w:numId w:val="1"/>
        </w:numPr>
        <w:adjustRightInd w:val="0"/>
        <w:snapToGrid w:val="0"/>
        <w:spacing w:line="360" w:lineRule="auto"/>
        <w:rPr>
          <w:rFonts w:ascii="楷体" w:hAnsi="楷体" w:eastAsia="楷体" w:cs="楷体"/>
          <w:sz w:val="24"/>
        </w:rPr>
      </w:pPr>
      <w:r>
        <w:rPr>
          <w:rFonts w:hint="eastAsia" w:ascii="楷体" w:hAnsi="楷体" w:eastAsia="楷体" w:cs="楷体"/>
          <w:sz w:val="24"/>
        </w:rPr>
        <w:t>项目编号：DXZB-2024GPA0484</w:t>
      </w:r>
    </w:p>
    <w:p w14:paraId="6B5C9997">
      <w:pPr>
        <w:numPr>
          <w:ilvl w:val="0"/>
          <w:numId w:val="1"/>
        </w:numPr>
        <w:adjustRightInd w:val="0"/>
        <w:snapToGrid w:val="0"/>
        <w:spacing w:line="360" w:lineRule="auto"/>
        <w:ind w:left="2100" w:leftChars="200" w:hanging="1680"/>
        <w:rPr>
          <w:rFonts w:ascii="楷体" w:hAnsi="楷体" w:eastAsia="楷体" w:cs="楷体"/>
          <w:sz w:val="24"/>
        </w:rPr>
      </w:pPr>
      <w:r>
        <w:rPr>
          <w:rFonts w:hint="eastAsia" w:ascii="楷体" w:hAnsi="楷体" w:eastAsia="楷体" w:cs="楷体"/>
          <w:sz w:val="24"/>
        </w:rPr>
        <w:t>项目名称：全市消防系统年度检测服务采购项目</w:t>
      </w:r>
    </w:p>
    <w:p w14:paraId="468E823C">
      <w:pPr>
        <w:numPr>
          <w:ilvl w:val="0"/>
          <w:numId w:val="1"/>
        </w:numPr>
        <w:adjustRightInd w:val="0"/>
        <w:snapToGrid w:val="0"/>
        <w:spacing w:line="360" w:lineRule="auto"/>
        <w:rPr>
          <w:rFonts w:ascii="楷体" w:hAnsi="楷体" w:eastAsia="楷体" w:cs="楷体"/>
          <w:sz w:val="24"/>
        </w:rPr>
      </w:pPr>
      <w:r>
        <w:rPr>
          <w:rFonts w:hint="eastAsia" w:ascii="楷体" w:hAnsi="楷体" w:eastAsia="楷体" w:cs="楷体"/>
          <w:sz w:val="24"/>
        </w:rPr>
        <w:t>项目内容及需求：</w:t>
      </w:r>
    </w:p>
    <w:p w14:paraId="158D6F91">
      <w:pPr>
        <w:numPr>
          <w:ilvl w:val="0"/>
          <w:numId w:val="2"/>
        </w:numPr>
        <w:tabs>
          <w:tab w:val="left" w:pos="840"/>
          <w:tab w:val="left" w:pos="1080"/>
        </w:tabs>
        <w:adjustRightInd w:val="0"/>
        <w:snapToGrid w:val="0"/>
        <w:spacing w:line="360" w:lineRule="auto"/>
        <w:rPr>
          <w:rFonts w:ascii="楷体" w:hAnsi="楷体" w:eastAsia="楷体" w:cs="楷体"/>
          <w:sz w:val="24"/>
        </w:rPr>
      </w:pPr>
      <w:r>
        <w:rPr>
          <w:rFonts w:hint="eastAsia" w:ascii="楷体" w:hAnsi="楷体" w:eastAsia="楷体" w:cs="楷体"/>
          <w:sz w:val="24"/>
        </w:rPr>
        <w:t>项目内容：</w:t>
      </w:r>
    </w:p>
    <w:tbl>
      <w:tblPr>
        <w:tblStyle w:val="3"/>
        <w:tblW w:w="44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8"/>
        <w:gridCol w:w="1890"/>
        <w:gridCol w:w="2596"/>
      </w:tblGrid>
      <w:tr w14:paraId="0F45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2054" w:type="pct"/>
            <w:shd w:val="clear" w:color="auto" w:fill="EEECE1"/>
            <w:vAlign w:val="center"/>
          </w:tcPr>
          <w:p w14:paraId="44E10C11">
            <w:pPr>
              <w:spacing w:line="360" w:lineRule="auto"/>
              <w:jc w:val="center"/>
              <w:rPr>
                <w:rFonts w:ascii="楷体" w:hAnsi="楷体" w:eastAsia="楷体" w:cs="楷体"/>
                <w:b/>
                <w:sz w:val="24"/>
              </w:rPr>
            </w:pPr>
            <w:r>
              <w:rPr>
                <w:rFonts w:hint="eastAsia" w:ascii="楷体" w:hAnsi="楷体" w:eastAsia="楷体" w:cs="楷体"/>
                <w:b/>
                <w:sz w:val="24"/>
              </w:rPr>
              <w:t>招标内容</w:t>
            </w:r>
          </w:p>
        </w:tc>
        <w:tc>
          <w:tcPr>
            <w:tcW w:w="1241" w:type="pct"/>
            <w:shd w:val="clear" w:color="auto" w:fill="EEECE1"/>
            <w:vAlign w:val="center"/>
          </w:tcPr>
          <w:p w14:paraId="6FA9FACA">
            <w:pPr>
              <w:spacing w:line="360" w:lineRule="auto"/>
              <w:jc w:val="center"/>
              <w:rPr>
                <w:rFonts w:ascii="楷体" w:hAnsi="楷体" w:eastAsia="楷体" w:cs="楷体"/>
                <w:b/>
                <w:sz w:val="24"/>
              </w:rPr>
            </w:pPr>
            <w:r>
              <w:rPr>
                <w:rFonts w:hint="eastAsia" w:ascii="楷体" w:hAnsi="楷体" w:eastAsia="楷体" w:cs="楷体"/>
                <w:b/>
                <w:sz w:val="24"/>
              </w:rPr>
              <w:t>最高限价</w:t>
            </w:r>
          </w:p>
        </w:tc>
        <w:tc>
          <w:tcPr>
            <w:tcW w:w="1704" w:type="pct"/>
            <w:shd w:val="clear" w:color="auto" w:fill="EEECE1"/>
            <w:vAlign w:val="center"/>
          </w:tcPr>
          <w:p w14:paraId="1CCDC1F6">
            <w:pPr>
              <w:spacing w:line="360" w:lineRule="auto"/>
              <w:jc w:val="center"/>
              <w:rPr>
                <w:rFonts w:ascii="楷体" w:hAnsi="楷体" w:eastAsia="楷体" w:cs="楷体"/>
                <w:b/>
                <w:sz w:val="24"/>
              </w:rPr>
            </w:pPr>
            <w:r>
              <w:rPr>
                <w:rFonts w:hint="eastAsia" w:ascii="楷体" w:hAnsi="楷体" w:eastAsia="楷体" w:cs="楷体"/>
                <w:b/>
                <w:sz w:val="24"/>
              </w:rPr>
              <w:t>服务期限</w:t>
            </w:r>
          </w:p>
        </w:tc>
      </w:tr>
      <w:tr w14:paraId="2AE1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2054" w:type="pct"/>
            <w:vAlign w:val="center"/>
          </w:tcPr>
          <w:p w14:paraId="4BB5C9D1">
            <w:pPr>
              <w:jc w:val="center"/>
              <w:rPr>
                <w:rFonts w:ascii="楷体" w:hAnsi="楷体" w:eastAsia="楷体" w:cs="楷体"/>
                <w:sz w:val="24"/>
              </w:rPr>
            </w:pPr>
            <w:r>
              <w:rPr>
                <w:rFonts w:hint="eastAsia" w:ascii="楷体" w:hAnsi="楷体" w:eastAsia="楷体" w:cs="楷体"/>
                <w:color w:val="000000"/>
                <w:sz w:val="24"/>
              </w:rPr>
              <w:t>全市消防系统年度检测服务</w:t>
            </w:r>
          </w:p>
        </w:tc>
        <w:tc>
          <w:tcPr>
            <w:tcW w:w="1241" w:type="pct"/>
            <w:vAlign w:val="center"/>
          </w:tcPr>
          <w:p w14:paraId="21E90DC9">
            <w:pPr>
              <w:jc w:val="center"/>
              <w:rPr>
                <w:rFonts w:ascii="楷体" w:hAnsi="楷体" w:eastAsia="楷体" w:cs="楷体"/>
                <w:color w:val="000000"/>
                <w:sz w:val="24"/>
              </w:rPr>
            </w:pPr>
            <w:r>
              <w:rPr>
                <w:rFonts w:hint="eastAsia" w:ascii="楷体" w:hAnsi="楷体" w:eastAsia="楷体" w:cs="楷体"/>
                <w:color w:val="000000"/>
                <w:sz w:val="24"/>
              </w:rPr>
              <w:t>人民币35万元</w:t>
            </w:r>
          </w:p>
        </w:tc>
        <w:tc>
          <w:tcPr>
            <w:tcW w:w="1704" w:type="pct"/>
            <w:vAlign w:val="center"/>
          </w:tcPr>
          <w:p w14:paraId="7E7A996D">
            <w:pPr>
              <w:jc w:val="center"/>
              <w:rPr>
                <w:rFonts w:ascii="楷体" w:hAnsi="楷体" w:eastAsia="楷体" w:cs="楷体"/>
                <w:color w:val="000000"/>
                <w:sz w:val="24"/>
              </w:rPr>
            </w:pPr>
            <w:r>
              <w:rPr>
                <w:rFonts w:hint="eastAsia" w:ascii="楷体" w:hAnsi="楷体" w:eastAsia="楷体" w:cs="楷体"/>
                <w:color w:val="000000"/>
                <w:sz w:val="24"/>
              </w:rPr>
              <w:t>自合同签订之日起3年（每年检测一次，共三次）</w:t>
            </w:r>
          </w:p>
        </w:tc>
      </w:tr>
    </w:tbl>
    <w:p w14:paraId="163E7F66">
      <w:pPr>
        <w:numPr>
          <w:ilvl w:val="0"/>
          <w:numId w:val="2"/>
        </w:numPr>
        <w:tabs>
          <w:tab w:val="left" w:pos="1092"/>
        </w:tabs>
        <w:adjustRightInd w:val="0"/>
        <w:snapToGrid w:val="0"/>
        <w:spacing w:line="360" w:lineRule="auto"/>
        <w:rPr>
          <w:rFonts w:ascii="楷体" w:hAnsi="楷体" w:eastAsia="楷体" w:cs="楷体"/>
          <w:sz w:val="24"/>
        </w:rPr>
      </w:pPr>
      <w:r>
        <w:rPr>
          <w:rFonts w:hint="eastAsia" w:ascii="楷体" w:hAnsi="楷体" w:eastAsia="楷体" w:cs="楷体"/>
          <w:sz w:val="24"/>
        </w:rPr>
        <w:t>采购项目技术规格及要求：详见本招标文件《用户需求书》。</w:t>
      </w:r>
    </w:p>
    <w:p w14:paraId="770A5FAB">
      <w:pPr>
        <w:numPr>
          <w:ilvl w:val="0"/>
          <w:numId w:val="2"/>
        </w:numPr>
        <w:tabs>
          <w:tab w:val="left" w:pos="1092"/>
        </w:tabs>
        <w:adjustRightInd w:val="0"/>
        <w:snapToGrid w:val="0"/>
        <w:spacing w:line="360" w:lineRule="auto"/>
        <w:rPr>
          <w:rFonts w:ascii="楷体" w:hAnsi="楷体" w:eastAsia="楷体" w:cs="楷体"/>
          <w:iCs/>
          <w:sz w:val="24"/>
        </w:rPr>
      </w:pPr>
      <w:r>
        <w:rPr>
          <w:rFonts w:hint="eastAsia" w:ascii="楷体" w:hAnsi="楷体" w:eastAsia="楷体" w:cs="楷体"/>
          <w:iCs/>
          <w:sz w:val="24"/>
        </w:rPr>
        <w:t>本项目为一个整体，投标人须对全部内容进行投标，不得分拆。</w:t>
      </w:r>
    </w:p>
    <w:p w14:paraId="353CB85B">
      <w:pPr>
        <w:numPr>
          <w:ilvl w:val="0"/>
          <w:numId w:val="1"/>
        </w:numPr>
        <w:adjustRightInd w:val="0"/>
        <w:snapToGrid w:val="0"/>
        <w:spacing w:line="360" w:lineRule="auto"/>
        <w:rPr>
          <w:rFonts w:ascii="楷体" w:hAnsi="楷体" w:eastAsia="楷体" w:cs="楷体"/>
          <w:sz w:val="24"/>
        </w:rPr>
      </w:pPr>
      <w:r>
        <w:rPr>
          <w:rFonts w:hint="eastAsia" w:ascii="楷体" w:hAnsi="楷体" w:eastAsia="楷体" w:cs="楷体"/>
          <w:sz w:val="24"/>
        </w:rPr>
        <w:t>供应商（服务商）资格：</w:t>
      </w:r>
    </w:p>
    <w:p w14:paraId="24DACF97">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1、在中华人民共和国境内注册具有经营资格能独立承担民事责任的法人或其他组织；</w:t>
      </w:r>
    </w:p>
    <w:p w14:paraId="0A41AA6A">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2、单位负责人为同一人或者存在直接控股、管理关系的不同供应商，不得同时参加本招标项目投标；</w:t>
      </w:r>
    </w:p>
    <w:p w14:paraId="1384B7F7">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3、参加本项招标活动前三年内，在经营活动中无严重违法记录；</w:t>
      </w:r>
    </w:p>
    <w:p w14:paraId="6AE74145">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4、投标人没有处于被责令停业、财产被接管、冻结、破产状态；</w:t>
      </w:r>
    </w:p>
    <w:p w14:paraId="37D1998C">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5、有依法缴纳税收和社会保障资金的良好记录（须提供开标截止之日前6个月内任意1个月依法缴纳税收和社会保障资金相关证明材料或依法免税证明）；</w:t>
      </w:r>
    </w:p>
    <w:p w14:paraId="6FE312C1">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6、投标人未被列入“中国执行信息公开网”查询“记录失信被执行人”名单信息；未被列入“信用中国”网站查询的“重大税收违法失信主体、政府采购严重违法失信行为记录名单”记录名单信息（投标人出具自查承诺声明函原件及网站结果查询截图证明，招标代理机构将在评审当天复查，以复查结果为准；如相关失信记录已失效，投标人需提供相关证明材料）；</w:t>
      </w:r>
    </w:p>
    <w:p w14:paraId="5EA18F19">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7、投标人未被列入“国家企业信用信息公示系统”（http://www.gsxt.gov.cn/index.html）严重违法失信企业名单（投标人出具自查承诺声明函原件及网站结果查询截图证明，招标代理机构将在评审当天复查，以复查结果为准；如相关失信记录已失效，供应商需提供相关证明材料）；</w:t>
      </w:r>
    </w:p>
    <w:p w14:paraId="285B5765">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8、投标人无行贿犯罪记录：</w:t>
      </w:r>
    </w:p>
    <w:p w14:paraId="5E0AD7C1">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(1)投标人在投标时提供无行贿犯罪记录承诺书（加盖公章），格式自定。</w:t>
      </w:r>
    </w:p>
    <w:p w14:paraId="1E78A83C">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(2)投标人及其法定代表人、主要负责人或实际控制人、拟委任的项目负责人参加本次招投标活动前3年内（公司成立不足三年的从成立起计算）不得有行贿行为记录。投标人须通过“中国裁判文书网”（网址：https://wenshu.court.gov.cn/）查询相关刑事判决书、刑事裁定书等。如投标人提供虚假材料，招标人有权拒绝其投标、取消其中标资格、解除已签订的合同并追究相关责任；【查询指南：进入首页-点击高级搜索-打开案由-选择刑事案件-贪污贿赂罪-输入投标人名称后查询】。</w:t>
      </w:r>
    </w:p>
    <w:p w14:paraId="45D53854">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9、在烟草行业供应商不良行为数据库未查询到投标人、法定代表人、主要负责人、行贿人信息及处罚限制措施等。（以投标截止日当天招标人出具的网页查询结果截图为准）</w:t>
      </w:r>
    </w:p>
    <w:p w14:paraId="572CD377">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10、向行业内干部职工行贿，被列入烟草企业存在行贿行为供应商名单且在禁入期内的投标人，不得参加本次投标；（以招标人出具名单为准）</w:t>
      </w:r>
    </w:p>
    <w:p w14:paraId="7EA8F9BC">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11、本项目不接受联合体投标，中标后不得转包、不得分包。（提供书面承诺）。</w:t>
      </w:r>
    </w:p>
    <w:p w14:paraId="68EE3531">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12、已办理投标登记并领购本项目招标文件。</w:t>
      </w:r>
    </w:p>
    <w:p w14:paraId="4E920301">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13、投标人须具备《应急管理部关于印发&lt;消防技术服务机构从业条件&gt;的通知》（应急[2019]88号）中《消防技术服务机构从业条件》第三条所规定的从业条件或在应急管理部社会消防技术服务信息系统备案（提供相关证明材料)。</w:t>
      </w:r>
    </w:p>
    <w:p w14:paraId="39CC8AFA">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备注：</w:t>
      </w:r>
    </w:p>
    <w:p w14:paraId="620A3AE9">
      <w:pPr>
        <w:numPr>
          <w:ilvl w:val="0"/>
          <w:numId w:val="3"/>
        </w:numPr>
        <w:adjustRightInd w:val="0"/>
        <w:snapToGrid w:val="0"/>
        <w:spacing w:line="360" w:lineRule="auto"/>
        <w:ind w:left="0" w:firstLine="482" w:firstLineChars="200"/>
        <w:rPr>
          <w:rFonts w:ascii="楷体" w:hAnsi="楷体" w:eastAsia="楷体" w:cs="楷体"/>
          <w:b/>
          <w:sz w:val="24"/>
        </w:rPr>
      </w:pPr>
      <w:r>
        <w:rPr>
          <w:rFonts w:hint="eastAsia" w:ascii="楷体" w:hAnsi="楷体" w:eastAsia="楷体" w:cs="楷体"/>
          <w:b/>
          <w:sz w:val="24"/>
        </w:rPr>
        <w:t>请投标人凭</w:t>
      </w:r>
      <w:r>
        <w:rPr>
          <w:rFonts w:hint="eastAsia" w:ascii="楷体" w:hAnsi="楷体" w:eastAsia="楷体" w:cs="楷体"/>
          <w:b/>
          <w:sz w:val="24"/>
          <w:u w:val="double"/>
        </w:rPr>
        <w:t>《文件售卖登记表》（采购代理机构网站—首页下载）</w:t>
      </w:r>
      <w:r>
        <w:rPr>
          <w:rFonts w:hint="eastAsia" w:ascii="楷体" w:hAnsi="楷体" w:eastAsia="楷体" w:cs="楷体"/>
          <w:b/>
          <w:sz w:val="24"/>
        </w:rPr>
        <w:t>加盖公司公章至采购代理机构处现场领购招标文件。</w:t>
      </w:r>
    </w:p>
    <w:p w14:paraId="3F2D3184">
      <w:pPr>
        <w:numPr>
          <w:ilvl w:val="0"/>
          <w:numId w:val="3"/>
        </w:numPr>
        <w:adjustRightInd w:val="0"/>
        <w:snapToGrid w:val="0"/>
        <w:spacing w:line="360" w:lineRule="auto"/>
        <w:ind w:left="0" w:firstLine="480" w:firstLineChars="200"/>
        <w:rPr>
          <w:rFonts w:ascii="楷体" w:hAnsi="楷体" w:eastAsia="楷体" w:cs="楷体"/>
          <w:sz w:val="24"/>
        </w:rPr>
      </w:pPr>
      <w:r>
        <w:rPr>
          <w:rFonts w:hint="eastAsia" w:ascii="楷体" w:hAnsi="楷体" w:eastAsia="楷体" w:cs="楷体"/>
          <w:sz w:val="24"/>
        </w:rPr>
        <w:t>招标文件发售：500元/套，线上领购招标文件者，请将资料扫描件上传至平台，经采购代理机构工作人员确认后进行购标。在任何情况下采购代理机构对邮寄过程中发生的迟交或遗失均不承担责任。</w:t>
      </w:r>
    </w:p>
    <w:p w14:paraId="7A77607D">
      <w:pPr>
        <w:numPr>
          <w:ilvl w:val="0"/>
          <w:numId w:val="3"/>
        </w:numPr>
        <w:adjustRightInd w:val="0"/>
        <w:snapToGrid w:val="0"/>
        <w:spacing w:line="360" w:lineRule="auto"/>
        <w:ind w:left="0" w:firstLine="480" w:firstLineChars="200"/>
        <w:rPr>
          <w:rFonts w:ascii="楷体" w:hAnsi="楷体" w:eastAsia="楷体" w:cs="楷体"/>
          <w:sz w:val="24"/>
        </w:rPr>
      </w:pPr>
      <w:r>
        <w:rPr>
          <w:rFonts w:hint="eastAsia" w:ascii="楷体" w:hAnsi="楷体" w:eastAsia="楷体" w:cs="楷体"/>
          <w:sz w:val="24"/>
        </w:rPr>
        <w:t>购买招标文件账户信息（采购代理机构只接受以投标人名义的汇款，不接受个人的汇款及其它款项）：</w:t>
      </w:r>
    </w:p>
    <w:p w14:paraId="54E7DFB2">
      <w:pPr>
        <w:numPr>
          <w:ilvl w:val="0"/>
          <w:numId w:val="4"/>
        </w:numPr>
        <w:adjustRightInd w:val="0"/>
        <w:snapToGrid w:val="0"/>
        <w:spacing w:line="360" w:lineRule="auto"/>
        <w:ind w:left="0" w:firstLine="480" w:firstLineChars="200"/>
        <w:rPr>
          <w:rFonts w:ascii="楷体" w:hAnsi="楷体" w:eastAsia="楷体" w:cs="楷体"/>
          <w:bCs/>
          <w:sz w:val="24"/>
        </w:rPr>
      </w:pPr>
      <w:r>
        <w:rPr>
          <w:rFonts w:hint="eastAsia" w:ascii="楷体" w:hAnsi="楷体" w:eastAsia="楷体" w:cs="楷体"/>
          <w:bCs/>
          <w:sz w:val="24"/>
        </w:rPr>
        <w:t>开户银行名称：中国建设银行股份有限公司广州石牌支行</w:t>
      </w:r>
    </w:p>
    <w:p w14:paraId="5443BEFD">
      <w:pPr>
        <w:numPr>
          <w:ilvl w:val="0"/>
          <w:numId w:val="4"/>
        </w:numPr>
        <w:adjustRightInd w:val="0"/>
        <w:snapToGrid w:val="0"/>
        <w:spacing w:line="360" w:lineRule="auto"/>
        <w:ind w:left="0" w:firstLine="480" w:firstLineChars="200"/>
        <w:rPr>
          <w:rFonts w:ascii="楷体" w:hAnsi="楷体" w:eastAsia="楷体" w:cs="楷体"/>
          <w:bCs/>
          <w:sz w:val="24"/>
        </w:rPr>
      </w:pPr>
      <w:r>
        <w:rPr>
          <w:rFonts w:hint="eastAsia" w:ascii="楷体" w:hAnsi="楷体" w:eastAsia="楷体" w:cs="楷体"/>
          <w:bCs/>
          <w:sz w:val="24"/>
        </w:rPr>
        <w:t>单位名称：</w:t>
      </w:r>
      <w:r>
        <w:rPr>
          <w:rFonts w:hint="eastAsia" w:ascii="楷体" w:hAnsi="楷体" w:eastAsia="楷体" w:cs="楷体"/>
          <w:sz w:val="24"/>
        </w:rPr>
        <w:t>广东鼎信招标采购有限公司</w:t>
      </w:r>
    </w:p>
    <w:p w14:paraId="59E669D2">
      <w:pPr>
        <w:numPr>
          <w:ilvl w:val="0"/>
          <w:numId w:val="4"/>
        </w:numPr>
        <w:adjustRightInd w:val="0"/>
        <w:snapToGrid w:val="0"/>
        <w:spacing w:line="360" w:lineRule="auto"/>
        <w:ind w:left="0" w:firstLine="480" w:firstLineChars="200"/>
        <w:rPr>
          <w:rFonts w:ascii="楷体" w:hAnsi="楷体" w:eastAsia="楷体" w:cs="楷体"/>
          <w:bCs/>
          <w:sz w:val="24"/>
        </w:rPr>
      </w:pPr>
      <w:r>
        <w:rPr>
          <w:rFonts w:hint="eastAsia" w:ascii="楷体" w:hAnsi="楷体" w:eastAsia="楷体" w:cs="楷体"/>
          <w:bCs/>
          <w:sz w:val="24"/>
        </w:rPr>
        <w:t xml:space="preserve">账号：44050158050200000686 </w:t>
      </w:r>
    </w:p>
    <w:p w14:paraId="1FBD2F65">
      <w:pPr>
        <w:numPr>
          <w:ilvl w:val="0"/>
          <w:numId w:val="3"/>
        </w:numPr>
        <w:adjustRightInd w:val="0"/>
        <w:snapToGrid w:val="0"/>
        <w:spacing w:line="360" w:lineRule="auto"/>
        <w:ind w:left="0" w:firstLine="480" w:firstLineChars="200"/>
        <w:rPr>
          <w:rFonts w:ascii="楷体" w:hAnsi="楷体" w:eastAsia="楷体" w:cs="楷体"/>
          <w:sz w:val="24"/>
        </w:rPr>
      </w:pPr>
      <w:r>
        <w:rPr>
          <w:rFonts w:hint="eastAsia" w:ascii="楷体" w:hAnsi="楷体" w:eastAsia="楷体" w:cs="楷体"/>
          <w:sz w:val="24"/>
        </w:rPr>
        <w:t>采购代理机构网址：www.gddingxin.com</w:t>
      </w:r>
    </w:p>
    <w:p w14:paraId="321547D1">
      <w:pPr>
        <w:numPr>
          <w:ilvl w:val="0"/>
          <w:numId w:val="1"/>
        </w:num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符合资格的供应商（服务商）应当在2024年</w:t>
      </w:r>
      <w:r>
        <w:rPr>
          <w:rFonts w:hint="eastAsia" w:ascii="楷体" w:hAnsi="楷体" w:eastAsia="楷体" w:cs="楷体"/>
          <w:sz w:val="24"/>
          <w:lang w:val="en-US" w:eastAsia="zh-CN"/>
        </w:rPr>
        <w:t>11</w:t>
      </w:r>
      <w:r>
        <w:rPr>
          <w:rFonts w:hint="eastAsia" w:ascii="楷体" w:hAnsi="楷体" w:eastAsia="楷体" w:cs="楷体"/>
          <w:sz w:val="24"/>
        </w:rPr>
        <w:t>月</w:t>
      </w:r>
      <w:r>
        <w:rPr>
          <w:rFonts w:hint="eastAsia" w:ascii="楷体" w:hAnsi="楷体" w:eastAsia="楷体" w:cs="楷体"/>
          <w:sz w:val="24"/>
          <w:lang w:val="en-US" w:eastAsia="zh-CN"/>
        </w:rPr>
        <w:t>29</w:t>
      </w:r>
      <w:r>
        <w:rPr>
          <w:rFonts w:hint="eastAsia" w:ascii="楷体" w:hAnsi="楷体" w:eastAsia="楷体" w:cs="楷体"/>
          <w:sz w:val="24"/>
        </w:rPr>
        <w:t>日至2024年</w:t>
      </w:r>
      <w:r>
        <w:rPr>
          <w:rFonts w:hint="eastAsia" w:ascii="楷体" w:hAnsi="楷体" w:eastAsia="楷体" w:cs="楷体"/>
          <w:sz w:val="24"/>
          <w:lang w:val="en-US" w:eastAsia="zh-CN"/>
        </w:rPr>
        <w:t>12</w:t>
      </w:r>
      <w:r>
        <w:rPr>
          <w:rFonts w:hint="eastAsia" w:ascii="楷体" w:hAnsi="楷体" w:eastAsia="楷体" w:cs="楷体"/>
          <w:sz w:val="24"/>
        </w:rPr>
        <w:t>月</w:t>
      </w:r>
      <w:r>
        <w:rPr>
          <w:rFonts w:hint="eastAsia" w:ascii="楷体" w:hAnsi="楷体" w:eastAsia="楷体" w:cs="楷体"/>
          <w:sz w:val="24"/>
          <w:lang w:val="en-US" w:eastAsia="zh-CN"/>
        </w:rPr>
        <w:t>5</w:t>
      </w:r>
      <w:r>
        <w:rPr>
          <w:rFonts w:hint="eastAsia" w:ascii="楷体" w:hAnsi="楷体" w:eastAsia="楷体" w:cs="楷体"/>
          <w:sz w:val="24"/>
        </w:rPr>
        <w:t>日期间（上午09:00至12:00,下午14:30至17:30，法定节假日除外）领购招标文件，招标文件每套售价500元/套（人民币），售后不退。</w:t>
      </w:r>
    </w:p>
    <w:p w14:paraId="5EBE3967">
      <w:pPr>
        <w:pStyle w:val="5"/>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领购方式：</w:t>
      </w:r>
    </w:p>
    <w:p w14:paraId="7A25EF1D">
      <w:pPr>
        <w:pStyle w:val="2"/>
        <w:adjustRightInd w:val="0"/>
        <w:snapToGrid w:val="0"/>
        <w:spacing w:after="0" w:line="360" w:lineRule="auto"/>
        <w:ind w:left="0" w:leftChars="0" w:firstLine="480" w:firstLineChars="200"/>
        <w:rPr>
          <w:rFonts w:ascii="楷体" w:hAnsi="楷体" w:eastAsia="楷体" w:cs="楷体"/>
          <w:sz w:val="24"/>
        </w:rPr>
      </w:pPr>
      <w:r>
        <w:rPr>
          <w:rFonts w:hint="eastAsia" w:ascii="楷体" w:hAnsi="楷体" w:eastAsia="楷体" w:cs="楷体"/>
          <w:sz w:val="24"/>
        </w:rPr>
        <w:t>①现场领购：广东鼎信招标采购有限公司（详细地址：广州市越秀区东风东路699号广东港澳中心402室）</w:t>
      </w:r>
    </w:p>
    <w:p w14:paraId="22CD0B19">
      <w:pPr>
        <w:pStyle w:val="2"/>
        <w:adjustRightInd w:val="0"/>
        <w:snapToGrid w:val="0"/>
        <w:spacing w:after="0" w:line="360" w:lineRule="auto"/>
        <w:ind w:left="0" w:leftChars="0" w:firstLine="480" w:firstLineChars="200"/>
        <w:rPr>
          <w:rFonts w:ascii="楷体" w:hAnsi="楷体" w:eastAsia="楷体" w:cs="楷体"/>
          <w:sz w:val="24"/>
        </w:rPr>
      </w:pPr>
      <w:r>
        <w:rPr>
          <w:rFonts w:hint="eastAsia" w:ascii="楷体" w:hAnsi="楷体" w:eastAsia="楷体" w:cs="楷体"/>
          <w:sz w:val="24"/>
        </w:rPr>
        <w:t>②线上领购：打开www.gddingxin.com电子招标平台供应商入口，登录平台进行领购或将报名资料扫描件发至采购代理机构邮箱（E－mail：GDdingxin@163.com），经采购代理机构工作人员确认后办理相关手续。</w:t>
      </w:r>
    </w:p>
    <w:p w14:paraId="71A7909C">
      <w:pPr>
        <w:numPr>
          <w:ilvl w:val="0"/>
          <w:numId w:val="1"/>
        </w:num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投标截止时间：2024年</w:t>
      </w:r>
      <w:r>
        <w:rPr>
          <w:rFonts w:hint="eastAsia" w:ascii="楷体" w:hAnsi="楷体" w:eastAsia="楷体" w:cs="楷体"/>
          <w:sz w:val="24"/>
          <w:lang w:val="en-US" w:eastAsia="zh-CN"/>
        </w:rPr>
        <w:t>12</w:t>
      </w:r>
      <w:r>
        <w:rPr>
          <w:rFonts w:hint="eastAsia" w:ascii="楷体" w:hAnsi="楷体" w:eastAsia="楷体" w:cs="楷体"/>
          <w:sz w:val="24"/>
        </w:rPr>
        <w:t>月</w:t>
      </w:r>
      <w:r>
        <w:rPr>
          <w:rFonts w:hint="eastAsia" w:ascii="楷体" w:hAnsi="楷体" w:eastAsia="楷体" w:cs="楷体"/>
          <w:sz w:val="24"/>
          <w:lang w:val="en-US" w:eastAsia="zh-CN"/>
        </w:rPr>
        <w:t>19</w:t>
      </w:r>
      <w:r>
        <w:rPr>
          <w:rFonts w:hint="eastAsia" w:ascii="楷体" w:hAnsi="楷体" w:eastAsia="楷体" w:cs="楷体"/>
          <w:sz w:val="24"/>
        </w:rPr>
        <w:t>日</w:t>
      </w:r>
      <w:r>
        <w:rPr>
          <w:rFonts w:hint="eastAsia" w:ascii="楷体" w:hAnsi="楷体" w:eastAsia="楷体" w:cs="楷体"/>
          <w:sz w:val="24"/>
          <w:lang w:val="en-US" w:eastAsia="zh-CN"/>
        </w:rPr>
        <w:t>14</w:t>
      </w:r>
      <w:r>
        <w:rPr>
          <w:rFonts w:hint="eastAsia" w:ascii="楷体" w:hAnsi="楷体" w:eastAsia="楷体" w:cs="楷体"/>
          <w:sz w:val="24"/>
        </w:rPr>
        <w:t>时</w:t>
      </w:r>
      <w:r>
        <w:rPr>
          <w:rFonts w:hint="eastAsia" w:ascii="楷体" w:hAnsi="楷体" w:eastAsia="楷体" w:cs="楷体"/>
          <w:sz w:val="24"/>
          <w:lang w:val="en-US" w:eastAsia="zh-CN"/>
        </w:rPr>
        <w:t>30</w:t>
      </w:r>
      <w:r>
        <w:rPr>
          <w:rFonts w:hint="eastAsia" w:ascii="楷体" w:hAnsi="楷体" w:eastAsia="楷体" w:cs="楷体"/>
          <w:sz w:val="24"/>
        </w:rPr>
        <w:t>分</w:t>
      </w:r>
    </w:p>
    <w:p w14:paraId="568C853B">
      <w:pPr>
        <w:numPr>
          <w:ilvl w:val="0"/>
          <w:numId w:val="1"/>
        </w:num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提交投标文件地点：</w:t>
      </w:r>
      <w:r>
        <w:rPr>
          <w:rFonts w:hint="eastAsia" w:ascii="楷体" w:hAnsi="楷体" w:eastAsia="楷体" w:cs="楷体"/>
          <w:sz w:val="26"/>
          <w:szCs w:val="26"/>
        </w:rPr>
        <w:t>电子平台</w:t>
      </w:r>
    </w:p>
    <w:p w14:paraId="0F462478">
      <w:pPr>
        <w:numPr>
          <w:ilvl w:val="0"/>
          <w:numId w:val="1"/>
        </w:num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开标时间：2024年</w:t>
      </w:r>
      <w:r>
        <w:rPr>
          <w:rFonts w:hint="eastAsia" w:ascii="楷体" w:hAnsi="楷体" w:eastAsia="楷体" w:cs="楷体"/>
          <w:sz w:val="24"/>
          <w:lang w:val="en-US" w:eastAsia="zh-CN"/>
        </w:rPr>
        <w:t>12</w:t>
      </w:r>
      <w:r>
        <w:rPr>
          <w:rFonts w:hint="eastAsia" w:ascii="楷体" w:hAnsi="楷体" w:eastAsia="楷体" w:cs="楷体"/>
          <w:sz w:val="24"/>
        </w:rPr>
        <w:t>月</w:t>
      </w:r>
      <w:r>
        <w:rPr>
          <w:rFonts w:hint="eastAsia" w:ascii="楷体" w:hAnsi="楷体" w:eastAsia="楷体" w:cs="楷体"/>
          <w:sz w:val="24"/>
          <w:lang w:val="en-US" w:eastAsia="zh-CN"/>
        </w:rPr>
        <w:t>19</w:t>
      </w:r>
      <w:r>
        <w:rPr>
          <w:rFonts w:hint="eastAsia" w:ascii="楷体" w:hAnsi="楷体" w:eastAsia="楷体" w:cs="楷体"/>
          <w:sz w:val="24"/>
        </w:rPr>
        <w:t>日</w:t>
      </w:r>
      <w:r>
        <w:rPr>
          <w:rFonts w:hint="eastAsia" w:ascii="楷体" w:hAnsi="楷体" w:eastAsia="楷体" w:cs="楷体"/>
          <w:sz w:val="24"/>
          <w:lang w:val="en-US" w:eastAsia="zh-CN"/>
        </w:rPr>
        <w:t>14</w:t>
      </w:r>
      <w:r>
        <w:rPr>
          <w:rFonts w:hint="eastAsia" w:ascii="楷体" w:hAnsi="楷体" w:eastAsia="楷体" w:cs="楷体"/>
          <w:sz w:val="24"/>
        </w:rPr>
        <w:t>时</w:t>
      </w:r>
      <w:r>
        <w:rPr>
          <w:rFonts w:hint="eastAsia" w:ascii="楷体" w:hAnsi="楷体" w:eastAsia="楷体" w:cs="楷体"/>
          <w:sz w:val="24"/>
          <w:lang w:val="en-US" w:eastAsia="zh-CN"/>
        </w:rPr>
        <w:t>30</w:t>
      </w:r>
      <w:r>
        <w:rPr>
          <w:rFonts w:hint="eastAsia" w:ascii="楷体" w:hAnsi="楷体" w:eastAsia="楷体" w:cs="楷体"/>
          <w:sz w:val="24"/>
        </w:rPr>
        <w:t>分</w:t>
      </w:r>
    </w:p>
    <w:p w14:paraId="2A7D6D35">
      <w:pPr>
        <w:numPr>
          <w:ilvl w:val="0"/>
          <w:numId w:val="1"/>
        </w:num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开标地点：远程电子开标</w:t>
      </w:r>
    </w:p>
    <w:p w14:paraId="790BF574">
      <w:pPr>
        <w:numPr>
          <w:ilvl w:val="0"/>
          <w:numId w:val="1"/>
        </w:num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联系事项</w:t>
      </w:r>
    </w:p>
    <w:p w14:paraId="6369FA73">
      <w:pPr>
        <w:pStyle w:val="2"/>
        <w:adjustRightInd w:val="0"/>
        <w:snapToGrid w:val="0"/>
        <w:spacing w:after="0" w:line="360" w:lineRule="auto"/>
        <w:ind w:left="0" w:leftChars="0" w:firstLine="480" w:firstLineChars="200"/>
        <w:rPr>
          <w:rFonts w:ascii="楷体" w:hAnsi="楷体" w:eastAsia="楷体" w:cs="楷体"/>
          <w:sz w:val="24"/>
        </w:rPr>
      </w:pPr>
      <w:r>
        <w:rPr>
          <w:rFonts w:hint="eastAsia" w:ascii="楷体" w:hAnsi="楷体" w:eastAsia="楷体" w:cs="楷体"/>
          <w:sz w:val="24"/>
        </w:rPr>
        <w:t>招标人：广东烟草梅州市有限公司</w:t>
      </w:r>
    </w:p>
    <w:p w14:paraId="39A5D041">
      <w:pPr>
        <w:pStyle w:val="2"/>
        <w:adjustRightInd w:val="0"/>
        <w:snapToGrid w:val="0"/>
        <w:spacing w:after="0" w:line="360" w:lineRule="auto"/>
        <w:ind w:left="0" w:leftChars="0" w:firstLine="480" w:firstLineChars="200"/>
        <w:rPr>
          <w:rFonts w:ascii="楷体" w:hAnsi="楷体" w:eastAsia="楷体" w:cs="楷体"/>
          <w:sz w:val="24"/>
        </w:rPr>
      </w:pPr>
      <w:r>
        <w:rPr>
          <w:rFonts w:hint="eastAsia" w:ascii="楷体" w:hAnsi="楷体" w:eastAsia="楷体" w:cs="楷体"/>
          <w:sz w:val="24"/>
        </w:rPr>
        <w:t>地址：梅州市江南坜明路</w:t>
      </w:r>
    </w:p>
    <w:p w14:paraId="705B20C1">
      <w:pPr>
        <w:pStyle w:val="2"/>
        <w:adjustRightInd w:val="0"/>
        <w:snapToGrid w:val="0"/>
        <w:spacing w:after="0" w:line="360" w:lineRule="auto"/>
        <w:ind w:left="0" w:leftChars="0" w:firstLine="480" w:firstLineChars="200"/>
        <w:rPr>
          <w:rFonts w:ascii="楷体" w:hAnsi="楷体" w:eastAsia="楷体" w:cs="楷体"/>
          <w:sz w:val="24"/>
        </w:rPr>
      </w:pPr>
      <w:r>
        <w:rPr>
          <w:rFonts w:hint="eastAsia" w:ascii="楷体" w:hAnsi="楷体" w:eastAsia="楷体" w:cs="楷体"/>
          <w:sz w:val="24"/>
        </w:rPr>
        <w:t>联系人：刁先生</w:t>
      </w:r>
    </w:p>
    <w:p w14:paraId="43F8403F">
      <w:pPr>
        <w:pStyle w:val="2"/>
        <w:adjustRightInd w:val="0"/>
        <w:snapToGrid w:val="0"/>
        <w:spacing w:after="0" w:line="360" w:lineRule="auto"/>
        <w:ind w:left="0" w:leftChars="0" w:firstLine="480" w:firstLineChars="200"/>
        <w:rPr>
          <w:rFonts w:ascii="楷体" w:hAnsi="楷体" w:eastAsia="楷体" w:cs="楷体"/>
          <w:sz w:val="24"/>
        </w:rPr>
      </w:pPr>
      <w:r>
        <w:rPr>
          <w:rFonts w:hint="eastAsia" w:ascii="楷体" w:hAnsi="楷体" w:eastAsia="楷体" w:cs="楷体"/>
          <w:sz w:val="24"/>
        </w:rPr>
        <w:t>联系电话：0753-2215968</w:t>
      </w:r>
    </w:p>
    <w:p w14:paraId="48A8BC62">
      <w:pPr>
        <w:pStyle w:val="2"/>
        <w:adjustRightInd w:val="0"/>
        <w:snapToGrid w:val="0"/>
        <w:spacing w:after="0" w:line="360" w:lineRule="auto"/>
        <w:ind w:left="0" w:leftChars="0" w:firstLine="480" w:firstLineChars="200"/>
        <w:rPr>
          <w:rFonts w:ascii="楷体" w:hAnsi="楷体" w:eastAsia="楷体" w:cs="楷体"/>
          <w:sz w:val="24"/>
        </w:rPr>
      </w:pPr>
    </w:p>
    <w:p w14:paraId="72F9A59E">
      <w:pPr>
        <w:pStyle w:val="2"/>
        <w:adjustRightInd w:val="0"/>
        <w:snapToGrid w:val="0"/>
        <w:spacing w:after="0" w:line="360" w:lineRule="auto"/>
        <w:ind w:left="0" w:leftChars="0" w:firstLine="480" w:firstLineChars="200"/>
        <w:rPr>
          <w:rFonts w:ascii="楷体" w:hAnsi="楷体" w:eastAsia="楷体" w:cs="楷体"/>
          <w:sz w:val="24"/>
        </w:rPr>
      </w:pPr>
      <w:r>
        <w:rPr>
          <w:rFonts w:hint="eastAsia" w:ascii="楷体" w:hAnsi="楷体" w:eastAsia="楷体" w:cs="楷体"/>
          <w:sz w:val="24"/>
        </w:rPr>
        <w:t>招标代理机构：广东鼎信招标采购有限公司</w:t>
      </w:r>
    </w:p>
    <w:p w14:paraId="68E06E90">
      <w:pPr>
        <w:pStyle w:val="2"/>
        <w:adjustRightInd w:val="0"/>
        <w:snapToGrid w:val="0"/>
        <w:spacing w:after="0" w:line="360" w:lineRule="auto"/>
        <w:ind w:left="0" w:leftChars="0" w:firstLine="480" w:firstLineChars="200"/>
        <w:rPr>
          <w:rFonts w:ascii="楷体" w:hAnsi="楷体" w:eastAsia="楷体" w:cs="楷体"/>
          <w:sz w:val="24"/>
        </w:rPr>
      </w:pPr>
      <w:r>
        <w:rPr>
          <w:rFonts w:hint="eastAsia" w:ascii="楷体" w:hAnsi="楷体" w:eastAsia="楷体" w:cs="楷体"/>
          <w:sz w:val="24"/>
        </w:rPr>
        <w:t>地址：广州市越秀区东风东路699号广东港澳中心402室</w:t>
      </w:r>
    </w:p>
    <w:p w14:paraId="68DEB7E3">
      <w:pPr>
        <w:pStyle w:val="2"/>
        <w:adjustRightInd w:val="0"/>
        <w:snapToGrid w:val="0"/>
        <w:spacing w:after="0" w:line="360" w:lineRule="auto"/>
        <w:ind w:left="0" w:leftChars="0" w:firstLine="480" w:firstLineChars="200"/>
        <w:rPr>
          <w:rFonts w:ascii="楷体" w:hAnsi="楷体" w:eastAsia="楷体" w:cs="楷体"/>
          <w:sz w:val="24"/>
        </w:rPr>
      </w:pPr>
      <w:r>
        <w:rPr>
          <w:rFonts w:hint="eastAsia" w:ascii="楷体" w:hAnsi="楷体" w:eastAsia="楷体" w:cs="楷体"/>
          <w:sz w:val="24"/>
        </w:rPr>
        <w:t>联系人：郑先生、李小姐</w:t>
      </w:r>
    </w:p>
    <w:p w14:paraId="0F9707A6">
      <w:pPr>
        <w:pStyle w:val="2"/>
        <w:adjustRightInd w:val="0"/>
        <w:snapToGrid w:val="0"/>
        <w:spacing w:after="0" w:line="360" w:lineRule="auto"/>
        <w:ind w:left="0" w:leftChars="0" w:firstLine="480" w:firstLineChars="200"/>
        <w:rPr>
          <w:rFonts w:ascii="楷体" w:hAnsi="楷体" w:eastAsia="楷体" w:cs="楷体"/>
          <w:sz w:val="24"/>
        </w:rPr>
      </w:pPr>
      <w:r>
        <w:rPr>
          <w:rFonts w:hint="eastAsia" w:ascii="楷体" w:hAnsi="楷体" w:eastAsia="楷体" w:cs="楷体"/>
          <w:sz w:val="24"/>
        </w:rPr>
        <w:t>联系电话：020-87188551、020-38894391</w:t>
      </w:r>
    </w:p>
    <w:p w14:paraId="2827BF55">
      <w:pPr>
        <w:pStyle w:val="2"/>
        <w:adjustRightInd w:val="0"/>
        <w:snapToGrid w:val="0"/>
        <w:spacing w:after="0" w:line="360" w:lineRule="auto"/>
        <w:ind w:left="0" w:leftChars="0" w:firstLine="480" w:firstLineChars="200"/>
        <w:jc w:val="right"/>
        <w:rPr>
          <w:rFonts w:ascii="楷体" w:hAnsi="楷体" w:eastAsia="楷体" w:cs="楷体"/>
          <w:sz w:val="24"/>
        </w:rPr>
      </w:pPr>
      <w:r>
        <w:rPr>
          <w:rFonts w:hint="eastAsia" w:ascii="楷体" w:hAnsi="楷体" w:eastAsia="楷体" w:cs="楷体"/>
          <w:sz w:val="24"/>
        </w:rPr>
        <w:t>广东鼎信招标采购有限公司</w:t>
      </w:r>
    </w:p>
    <w:p w14:paraId="0757FBC3">
      <w:pPr>
        <w:pStyle w:val="2"/>
        <w:adjustRightInd w:val="0"/>
        <w:snapToGrid w:val="0"/>
        <w:spacing w:after="0" w:line="360" w:lineRule="auto"/>
        <w:ind w:left="0" w:leftChars="0" w:firstLine="480" w:firstLineChars="200"/>
        <w:jc w:val="right"/>
      </w:pPr>
      <w:r>
        <w:rPr>
          <w:rFonts w:hint="eastAsia" w:ascii="楷体" w:hAnsi="楷体" w:eastAsia="楷体" w:cs="楷体"/>
          <w:sz w:val="24"/>
        </w:rPr>
        <w:t>二〇二四年</w:t>
      </w:r>
      <w:r>
        <w:rPr>
          <w:rFonts w:hint="eastAsia" w:ascii="楷体" w:hAnsi="楷体" w:eastAsia="楷体" w:cs="楷体"/>
          <w:sz w:val="24"/>
          <w:lang w:val="en-US" w:eastAsia="zh-CN"/>
        </w:rPr>
        <w:t>十一</w:t>
      </w:r>
      <w:r>
        <w:rPr>
          <w:rFonts w:hint="eastAsia" w:ascii="楷体" w:hAnsi="楷体" w:eastAsia="楷体" w:cs="楷体"/>
          <w:sz w:val="24"/>
        </w:rPr>
        <w:t>月</w:t>
      </w:r>
      <w:r>
        <w:rPr>
          <w:rFonts w:hint="eastAsia" w:ascii="楷体" w:hAnsi="楷体" w:eastAsia="楷体" w:cs="楷体"/>
          <w:sz w:val="24"/>
          <w:lang w:val="en-US" w:eastAsia="zh-CN"/>
        </w:rPr>
        <w:t>二十八</w:t>
      </w:r>
      <w:r>
        <w:rPr>
          <w:rFonts w:hint="eastAsia" w:ascii="楷体" w:hAnsi="楷体" w:eastAsia="楷体" w:cs="楷体"/>
          <w:sz w:val="24"/>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singleLevel"/>
    <w:tmpl w:val="0000000F"/>
    <w:lvl w:ilvl="0" w:tentative="0">
      <w:start w:val="1"/>
      <w:numFmt w:val="chineseCounting"/>
      <w:suff w:val="nothing"/>
      <w:lvlText w:val="%1、"/>
      <w:lvlJc w:val="left"/>
      <w:pPr>
        <w:ind w:left="0" w:firstLine="420"/>
      </w:pPr>
      <w:rPr>
        <w:rFonts w:hint="eastAsia"/>
      </w:rPr>
    </w:lvl>
  </w:abstractNum>
  <w:abstractNum w:abstractNumId="1">
    <w:nsid w:val="00000010"/>
    <w:multiLevelType w:val="singleLevel"/>
    <w:tmpl w:val="00000010"/>
    <w:lvl w:ilvl="0" w:tentative="0">
      <w:start w:val="1"/>
      <w:numFmt w:val="decimal"/>
      <w:suff w:val="nothing"/>
      <w:lvlText w:val="%1、"/>
      <w:lvlJc w:val="left"/>
      <w:pPr>
        <w:ind w:left="0" w:firstLine="420"/>
      </w:pPr>
      <w:rPr>
        <w:rFonts w:hint="default"/>
      </w:rPr>
    </w:lvl>
  </w:abstractNum>
  <w:abstractNum w:abstractNumId="2">
    <w:nsid w:val="5617398D"/>
    <w:multiLevelType w:val="singleLevel"/>
    <w:tmpl w:val="5617398D"/>
    <w:lvl w:ilvl="0" w:tentative="0">
      <w:start w:val="1"/>
      <w:numFmt w:val="decimal"/>
      <w:lvlText w:val="（%1）"/>
      <w:lvlJc w:val="left"/>
      <w:pPr>
        <w:tabs>
          <w:tab w:val="left" w:pos="425"/>
        </w:tabs>
        <w:ind w:left="425" w:hanging="425"/>
      </w:pPr>
      <w:rPr>
        <w:rFonts w:hint="default"/>
      </w:rPr>
    </w:lvl>
  </w:abstractNum>
  <w:abstractNum w:abstractNumId="3">
    <w:nsid w:val="58B6C459"/>
    <w:multiLevelType w:val="singleLevel"/>
    <w:tmpl w:val="58B6C459"/>
    <w:lvl w:ilvl="0" w:tentative="0">
      <w:start w:val="1"/>
      <w:numFmt w:val="decimal"/>
      <w:suff w:val="nothing"/>
      <w:lvlText w:val="%1、"/>
      <w:lvlJc w:val="left"/>
      <w:pPr>
        <w:ind w:left="6" w:firstLine="42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27135"/>
    <w:rsid w:val="51127135"/>
    <w:rsid w:val="6EC17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3"/>
    <w:basedOn w:val="1"/>
    <w:qFormat/>
    <w:uiPriority w:val="0"/>
    <w:pPr>
      <w:spacing w:after="120"/>
      <w:ind w:left="420" w:leftChars="200"/>
    </w:pPr>
    <w:rPr>
      <w:sz w:val="16"/>
      <w:szCs w:val="16"/>
    </w:rPr>
  </w:style>
  <w:style w:type="paragraph" w:customStyle="1" w:styleId="5">
    <w:name w:val="_Style 3"/>
    <w:basedOn w:val="1"/>
    <w:next w:val="2"/>
    <w:qFormat/>
    <w:uiPriority w:val="0"/>
    <w:pPr>
      <w:autoSpaceDE w:val="0"/>
      <w:autoSpaceDN w:val="0"/>
      <w:adjustRightInd w:val="0"/>
      <w:spacing w:line="480" w:lineRule="exact"/>
      <w:ind w:firstLine="560"/>
      <w:jc w:val="left"/>
    </w:pPr>
    <w:rPr>
      <w:rFonts w:ascii="宋体" w:hAnsi="宋体"/>
      <w:color w:val="000000"/>
      <w:kern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1918</Words>
  <Characters>2163</Characters>
  <Lines>0</Lines>
  <Paragraphs>0</Paragraphs>
  <TotalTime>1</TotalTime>
  <ScaleCrop>false</ScaleCrop>
  <LinksUpToDate>false</LinksUpToDate>
  <CharactersWithSpaces>2164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2024-11-28T09:02:00Z</dcterms:created>
  <dc:creator>XZA</dc:creator>
  <cp:lastModifiedBy>KFC</cp:lastModifiedBy>
  <dcterms:modified xsi:type="dcterms:W3CDTF">2024-11-28T09:11:43Z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4884990E80FE4107B3342433027D965C_13</vt:lpwstr>
  </property>
</Properties>
</file>